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8A84" w14:textId="77777777" w:rsidR="00474B78" w:rsidRDefault="00474B78" w:rsidP="00474B78">
      <w:pPr>
        <w:pStyle w:val="Header"/>
        <w:pBdr>
          <w:bottom w:val="single" w:sz="4" w:space="1" w:color="auto"/>
        </w:pBdr>
        <w:tabs>
          <w:tab w:val="clear" w:pos="8306"/>
          <w:tab w:val="right" w:pos="9630"/>
        </w:tabs>
        <w:rPr>
          <w:rFonts w:cs="Times New Roman"/>
          <w:b/>
          <w:szCs w:val="24"/>
          <w:lang w:val="el-GR"/>
        </w:rPr>
      </w:pPr>
      <w:r>
        <w:rPr>
          <w:rFonts w:cs="Times New Roman"/>
          <w:b/>
          <w:sz w:val="18"/>
          <w:szCs w:val="18"/>
          <w:lang w:val="el-GR"/>
        </w:rPr>
        <w:t>13</w:t>
      </w:r>
      <w:r>
        <w:rPr>
          <w:rFonts w:cs="Times New Roman"/>
          <w:b/>
          <w:sz w:val="18"/>
          <w:szCs w:val="18"/>
          <w:vertAlign w:val="superscript"/>
          <w:lang w:val="en-US"/>
        </w:rPr>
        <w:t>o</w:t>
      </w:r>
      <w:r>
        <w:rPr>
          <w:rFonts w:cs="Times New Roman"/>
          <w:b/>
          <w:sz w:val="18"/>
          <w:szCs w:val="18"/>
          <w:lang w:val="el-GR"/>
        </w:rPr>
        <w:t xml:space="preserve"> Πανελλήνιο Επιστημονικό Συνέδριο Χημικής Μηχανικής</w:t>
      </w:r>
      <w:r>
        <w:rPr>
          <w:rFonts w:cs="Times New Roman"/>
          <w:b/>
          <w:szCs w:val="24"/>
          <w:lang w:val="el-GR"/>
        </w:rPr>
        <w:tab/>
        <w:t xml:space="preserve">      </w:t>
      </w:r>
      <w:r>
        <w:rPr>
          <w:rFonts w:cs="Times New Roman"/>
          <w:b/>
          <w:sz w:val="18"/>
          <w:szCs w:val="18"/>
          <w:lang w:val="el-GR"/>
        </w:rPr>
        <w:t>Πάτρα, 2-4 Ιουνίου 2022</w:t>
      </w:r>
    </w:p>
    <w:p w14:paraId="11F4B9E8" w14:textId="77777777" w:rsidR="00474B78" w:rsidRDefault="00474B78" w:rsidP="00474B78">
      <w:pPr>
        <w:pStyle w:val="HTMLPreformatted"/>
        <w:spacing w:line="360" w:lineRule="auto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</w:rPr>
      </w:pPr>
    </w:p>
    <w:p w14:paraId="748CA57C" w14:textId="77777777" w:rsidR="00474B78" w:rsidRDefault="00474B78" w:rsidP="00474B78">
      <w:pPr>
        <w:pStyle w:val="HTMLPreformatted"/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02124"/>
          <w:sz w:val="24"/>
          <w:szCs w:val="24"/>
        </w:rPr>
        <w:t xml:space="preserve">ΑΞΙΟΛΟΓΗΣΗ ΚΑΙ ΣΥΓΚΡΙΣΗ ΤΗΣ ΑΠΟΔΟΣΗΣ ΤΩΝ ΜΕΜΒΡΑΝΩΝ ΠΟΛΥΙΜΙΔΙΟΥ ΓΙΑ ΤΗΝ ΑΠΟΜΑΚΡΥΝΣΗ ΤΟΥ </w:t>
      </w:r>
      <w:r>
        <w:rPr>
          <w:rFonts w:asciiTheme="minorHAnsi" w:hAnsiTheme="minorHAnsi" w:cstheme="minorHAnsi"/>
          <w:b/>
          <w:bCs/>
          <w:color w:val="202124"/>
          <w:sz w:val="24"/>
          <w:szCs w:val="24"/>
          <w:lang w:val="en-US"/>
        </w:rPr>
        <w:t>CO</w:t>
      </w:r>
      <w:r>
        <w:rPr>
          <w:rFonts w:asciiTheme="minorHAnsi" w:hAnsiTheme="minorHAnsi" w:cstheme="minorHAnsi"/>
          <w:b/>
          <w:bCs/>
          <w:color w:val="202124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b/>
          <w:bCs/>
          <w:color w:val="202124"/>
          <w:sz w:val="24"/>
          <w:szCs w:val="24"/>
        </w:rPr>
        <w:t xml:space="preserve"> ΑΠΟ ΤΟ ΒΙΟΑΕΡΙΟ ΣΕ ΕΡΓΑΣΤΗΡΙΑΚΗ ΚΛΙΜΑΚΑ ΣΕ ΔΙΕΡΓΑΣΙΕΣ 1 ΚΑΙ 2 ΣΤΑΔΙΩΝ </w:t>
      </w:r>
    </w:p>
    <w:p w14:paraId="52B58CB1" w14:textId="2BA75A1B" w:rsidR="00474B78" w:rsidRDefault="00474B78" w:rsidP="00474B78">
      <w:pPr>
        <w:pStyle w:val="HTMLPreformatted"/>
        <w:spacing w:line="360" w:lineRule="auto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Χ. Κουτσιαντζή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1,*</w:t>
      </w:r>
      <w:r>
        <w:rPr>
          <w:rFonts w:asciiTheme="minorHAnsi" w:hAnsiTheme="minorHAnsi" w:cstheme="minorHAnsi"/>
          <w:sz w:val="24"/>
          <w:szCs w:val="24"/>
        </w:rPr>
        <w:t>, Α. Ζουμπούλης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>, Μ. Μήτρακας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B34BAA">
        <w:rPr>
          <w:rFonts w:asciiTheme="minorHAnsi" w:hAnsiTheme="minorHAnsi" w:cstheme="minorHAnsi"/>
          <w:sz w:val="24"/>
          <w:szCs w:val="24"/>
        </w:rPr>
        <w:t xml:space="preserve"> και</w:t>
      </w:r>
      <w:r>
        <w:rPr>
          <w:rFonts w:asciiTheme="minorHAnsi" w:hAnsiTheme="minorHAnsi" w:cstheme="minorHAnsi"/>
          <w:sz w:val="24"/>
          <w:szCs w:val="24"/>
        </w:rPr>
        <w:t xml:space="preserve"> Ε.Σ. Κικκινίδης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1</w:t>
      </w:r>
    </w:p>
    <w:p w14:paraId="19E34BE1" w14:textId="77777777" w:rsidR="00474B78" w:rsidRDefault="00474B78" w:rsidP="00474B78">
      <w:pPr>
        <w:pStyle w:val="HTMLPreformatted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Τμήμα Χημικών Μηχανικών, Αριστοτέλειο Πανεπιστήμιο Θεσσαλονίκης</w:t>
      </w:r>
    </w:p>
    <w:p w14:paraId="3FE2A798" w14:textId="77777777" w:rsidR="00474B78" w:rsidRDefault="00474B78" w:rsidP="00474B78">
      <w:pPr>
        <w:pStyle w:val="HTMLPreformatted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>Τμήμα Χημείας, Αριστοτέλειο Πανεπιστήμιο Θεσσαλονίκης</w:t>
      </w:r>
    </w:p>
    <w:p w14:paraId="7544362D" w14:textId="77777777" w:rsidR="00474B78" w:rsidRDefault="0060023A" w:rsidP="00474B78">
      <w:pPr>
        <w:pStyle w:val="HTMLPreformatted"/>
        <w:spacing w:line="360" w:lineRule="auto"/>
        <w:jc w:val="center"/>
        <w:rPr>
          <w:rFonts w:asciiTheme="minorHAnsi" w:hAnsiTheme="minorHAnsi" w:cstheme="minorHAnsi"/>
          <w:i/>
          <w:iCs/>
        </w:rPr>
      </w:pPr>
      <w:hyperlink r:id="rId4" w:history="1">
        <w:r w:rsidR="00474B78">
          <w:rPr>
            <w:rStyle w:val="Hyperlink"/>
            <w:rFonts w:asciiTheme="minorHAnsi" w:hAnsiTheme="minorHAnsi" w:cstheme="minorHAnsi"/>
            <w:i/>
            <w:iCs/>
          </w:rPr>
          <w:t>*</w:t>
        </w:r>
        <w:r w:rsidR="00474B78">
          <w:rPr>
            <w:rStyle w:val="Hyperlink"/>
            <w:rFonts w:asciiTheme="minorHAnsi" w:hAnsiTheme="minorHAnsi" w:cstheme="minorHAnsi"/>
            <w:i/>
            <w:iCs/>
            <w:lang w:val="en-US"/>
          </w:rPr>
          <w:t>vkoutsiantzi</w:t>
        </w:r>
        <w:r w:rsidR="00474B78">
          <w:rPr>
            <w:rStyle w:val="Hyperlink"/>
            <w:rFonts w:asciiTheme="minorHAnsi" w:hAnsiTheme="minorHAnsi" w:cstheme="minorHAnsi"/>
            <w:i/>
            <w:iCs/>
          </w:rPr>
          <w:t>@</w:t>
        </w:r>
        <w:r w:rsidR="00474B78">
          <w:rPr>
            <w:rStyle w:val="Hyperlink"/>
            <w:rFonts w:asciiTheme="minorHAnsi" w:hAnsiTheme="minorHAnsi" w:cstheme="minorHAnsi"/>
            <w:i/>
            <w:iCs/>
            <w:lang w:val="en-US"/>
          </w:rPr>
          <w:t>gmail</w:t>
        </w:r>
        <w:r w:rsidR="00474B78">
          <w:rPr>
            <w:rStyle w:val="Hyperlink"/>
            <w:rFonts w:asciiTheme="minorHAnsi" w:hAnsiTheme="minorHAnsi" w:cstheme="minorHAnsi"/>
            <w:i/>
            <w:iCs/>
          </w:rPr>
          <w:t>.</w:t>
        </w:r>
        <w:r w:rsidR="00474B78">
          <w:rPr>
            <w:rStyle w:val="Hyperlink"/>
            <w:rFonts w:asciiTheme="minorHAnsi" w:hAnsiTheme="minorHAnsi" w:cstheme="minorHAnsi"/>
            <w:i/>
            <w:iCs/>
            <w:lang w:val="en-US"/>
          </w:rPr>
          <w:t>com</w:t>
        </w:r>
      </w:hyperlink>
      <w:r w:rsidR="00474B78" w:rsidRPr="00474B78">
        <w:rPr>
          <w:rFonts w:asciiTheme="minorHAnsi" w:hAnsiTheme="minorHAnsi" w:cstheme="minorHAnsi"/>
          <w:i/>
          <w:iCs/>
        </w:rPr>
        <w:t xml:space="preserve"> </w:t>
      </w:r>
    </w:p>
    <w:p w14:paraId="54DF52E2" w14:textId="77777777" w:rsidR="00474B78" w:rsidRDefault="00474B78" w:rsidP="00474B78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ΠΕΡΙΛΗΨΗ</w:t>
      </w:r>
    </w:p>
    <w:p w14:paraId="0D2EE785" w14:textId="56B428CF" w:rsidR="00812A8B" w:rsidRPr="007828D9" w:rsidRDefault="00474B78" w:rsidP="00812A8B">
      <w:pPr>
        <w:spacing w:after="0" w:line="360" w:lineRule="auto"/>
        <w:ind w:firstLine="720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 παρούσα μελέτη εξετάζει τ</w:t>
      </w:r>
      <w:r w:rsidR="00A663B7">
        <w:rPr>
          <w:rFonts w:cstheme="minorHAnsi"/>
          <w:sz w:val="24"/>
          <w:szCs w:val="24"/>
        </w:rPr>
        <w:t>ην διαχωριστική ικανότητα</w:t>
      </w:r>
      <w:r>
        <w:rPr>
          <w:rFonts w:cstheme="minorHAnsi"/>
          <w:sz w:val="24"/>
          <w:szCs w:val="24"/>
        </w:rPr>
        <w:t xml:space="preserve"> μίας εμπορικής μεμβράνης </w:t>
      </w:r>
      <w:proofErr w:type="spellStart"/>
      <w:r>
        <w:rPr>
          <w:rFonts w:cstheme="minorHAnsi"/>
          <w:sz w:val="24"/>
          <w:szCs w:val="24"/>
        </w:rPr>
        <w:t>πολυιμιδίου</w:t>
      </w:r>
      <w:proofErr w:type="spellEnd"/>
      <w:r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  <w:lang w:val="en-US"/>
        </w:rPr>
        <w:t>polyimide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  <w:lang w:val="en-US"/>
        </w:rPr>
        <w:t>PI</w:t>
      </w:r>
      <w:r>
        <w:rPr>
          <w:rFonts w:cstheme="minorHAnsi"/>
          <w:sz w:val="24"/>
          <w:szCs w:val="24"/>
        </w:rPr>
        <w:t xml:space="preserve">) </w:t>
      </w:r>
      <w:r w:rsidR="005E0E2B">
        <w:rPr>
          <w:rFonts w:cstheme="minorHAnsi"/>
          <w:sz w:val="24"/>
          <w:szCs w:val="24"/>
        </w:rPr>
        <w:t>για</w:t>
      </w:r>
      <w:r>
        <w:rPr>
          <w:rFonts w:cstheme="minorHAnsi"/>
          <w:sz w:val="24"/>
          <w:szCs w:val="24"/>
        </w:rPr>
        <w:t xml:space="preserve"> </w:t>
      </w:r>
      <w:r w:rsidR="00A663B7">
        <w:rPr>
          <w:rFonts w:cstheme="minorHAnsi"/>
          <w:sz w:val="24"/>
          <w:szCs w:val="24"/>
        </w:rPr>
        <w:t xml:space="preserve">την </w:t>
      </w:r>
      <w:r>
        <w:rPr>
          <w:rFonts w:cstheme="minorHAnsi"/>
          <w:sz w:val="24"/>
          <w:szCs w:val="24"/>
        </w:rPr>
        <w:t xml:space="preserve">αναβάθμιση </w:t>
      </w:r>
      <w:r w:rsidR="00487113">
        <w:rPr>
          <w:rFonts w:cstheme="minorHAnsi"/>
          <w:sz w:val="24"/>
          <w:szCs w:val="24"/>
        </w:rPr>
        <w:t xml:space="preserve">του </w:t>
      </w:r>
      <w:r>
        <w:rPr>
          <w:rFonts w:cstheme="minorHAnsi"/>
          <w:sz w:val="24"/>
          <w:szCs w:val="24"/>
        </w:rPr>
        <w:t>βιοαερίου</w:t>
      </w:r>
      <w:r w:rsidR="00553B96" w:rsidRPr="00553B96">
        <w:rPr>
          <w:rFonts w:cstheme="minorHAnsi"/>
          <w:sz w:val="24"/>
          <w:szCs w:val="24"/>
        </w:rPr>
        <w:t xml:space="preserve"> </w:t>
      </w:r>
      <w:r w:rsidR="00553B96">
        <w:rPr>
          <w:rFonts w:cstheme="minorHAnsi"/>
          <w:sz w:val="24"/>
          <w:szCs w:val="24"/>
        </w:rPr>
        <w:t xml:space="preserve">προς παραγωγή </w:t>
      </w:r>
      <w:proofErr w:type="spellStart"/>
      <w:r w:rsidR="00553B96">
        <w:rPr>
          <w:rFonts w:cstheme="minorHAnsi"/>
          <w:sz w:val="24"/>
          <w:szCs w:val="24"/>
        </w:rPr>
        <w:t>βιο</w:t>
      </w:r>
      <w:proofErr w:type="spellEnd"/>
      <w:r w:rsidR="00553B96" w:rsidRPr="00553B96">
        <w:rPr>
          <w:rFonts w:cstheme="minorHAnsi"/>
          <w:sz w:val="24"/>
          <w:szCs w:val="24"/>
        </w:rPr>
        <w:t>-</w:t>
      </w:r>
      <w:r w:rsidR="00553B96">
        <w:rPr>
          <w:rFonts w:cstheme="minorHAnsi"/>
          <w:sz w:val="24"/>
          <w:szCs w:val="24"/>
        </w:rPr>
        <w:t>μεθανίου (</w:t>
      </w:r>
      <w:r w:rsidR="00553B96">
        <w:rPr>
          <w:rFonts w:cstheme="minorHAnsi"/>
          <w:sz w:val="24"/>
          <w:szCs w:val="24"/>
          <w:lang w:val="en-US"/>
        </w:rPr>
        <w:t>CH</w:t>
      </w:r>
      <w:r w:rsidR="00553B96" w:rsidRPr="00553B96">
        <w:rPr>
          <w:rFonts w:cstheme="minorHAnsi"/>
          <w:sz w:val="24"/>
          <w:szCs w:val="24"/>
          <w:vertAlign w:val="subscript"/>
        </w:rPr>
        <w:t>4</w:t>
      </w:r>
      <w:r w:rsidR="00553B96" w:rsidRPr="00553B96">
        <w:rPr>
          <w:rFonts w:cstheme="minorHAnsi"/>
          <w:sz w:val="24"/>
          <w:szCs w:val="24"/>
        </w:rPr>
        <w:t>)</w:t>
      </w:r>
      <w:r w:rsidR="00553B96">
        <w:rPr>
          <w:rFonts w:cstheme="minorHAnsi"/>
          <w:sz w:val="24"/>
          <w:szCs w:val="24"/>
        </w:rPr>
        <w:t xml:space="preserve"> και την παράλληλη δέσμευση του διοξειδίου του άνθρακα (</w:t>
      </w:r>
      <w:r w:rsidR="00553B96">
        <w:rPr>
          <w:rFonts w:cstheme="minorHAnsi"/>
          <w:sz w:val="24"/>
          <w:szCs w:val="24"/>
          <w:lang w:val="en-US"/>
        </w:rPr>
        <w:t>CO</w:t>
      </w:r>
      <w:r w:rsidR="00553B96" w:rsidRPr="00553B96">
        <w:rPr>
          <w:rFonts w:cstheme="minorHAnsi"/>
          <w:sz w:val="24"/>
          <w:szCs w:val="24"/>
          <w:vertAlign w:val="subscript"/>
        </w:rPr>
        <w:t>2</w:t>
      </w:r>
      <w:r w:rsidR="00553B96" w:rsidRPr="00553B96">
        <w:rPr>
          <w:rFonts w:cstheme="minorHAnsi"/>
          <w:sz w:val="24"/>
          <w:szCs w:val="24"/>
        </w:rPr>
        <w:t>)</w:t>
      </w:r>
      <w:r w:rsidR="007828D9">
        <w:rPr>
          <w:rFonts w:cstheme="minorHAnsi"/>
          <w:sz w:val="24"/>
          <w:szCs w:val="24"/>
        </w:rPr>
        <w:t xml:space="preserve"> σε διεργασίες ενός και δύο σταδίων</w:t>
      </w:r>
      <w:r>
        <w:rPr>
          <w:rFonts w:cstheme="minorHAnsi"/>
          <w:sz w:val="24"/>
          <w:szCs w:val="24"/>
        </w:rPr>
        <w:t xml:space="preserve">. Για αυτό τον σκοπό, σχεδιάστηκε και κατασκευάστηκε μια </w:t>
      </w:r>
      <w:r w:rsidR="00A76289">
        <w:rPr>
          <w:rFonts w:cstheme="minorHAnsi"/>
          <w:sz w:val="24"/>
          <w:szCs w:val="24"/>
        </w:rPr>
        <w:t>διάταξη μεμβρ</w:t>
      </w:r>
      <w:r w:rsidR="00A663B7">
        <w:rPr>
          <w:rFonts w:cstheme="minorHAnsi"/>
          <w:sz w:val="24"/>
          <w:szCs w:val="24"/>
        </w:rPr>
        <w:t>άνης</w:t>
      </w:r>
      <w:r>
        <w:rPr>
          <w:rFonts w:cstheme="minorHAnsi"/>
          <w:sz w:val="24"/>
          <w:szCs w:val="24"/>
        </w:rPr>
        <w:t xml:space="preserve"> </w:t>
      </w:r>
      <w:r w:rsidR="00487113">
        <w:rPr>
          <w:rFonts w:cstheme="minorHAnsi"/>
          <w:sz w:val="24"/>
          <w:szCs w:val="24"/>
        </w:rPr>
        <w:t xml:space="preserve">εργαστηριακής κλίμακας </w:t>
      </w:r>
      <w:r>
        <w:rPr>
          <w:rFonts w:cstheme="minorHAnsi"/>
          <w:sz w:val="24"/>
          <w:szCs w:val="24"/>
        </w:rPr>
        <w:t xml:space="preserve">για την </w:t>
      </w:r>
      <w:r w:rsidR="00A76289">
        <w:rPr>
          <w:rFonts w:cstheme="minorHAnsi"/>
          <w:sz w:val="24"/>
          <w:szCs w:val="24"/>
        </w:rPr>
        <w:t>παραγωγή</w:t>
      </w:r>
      <w:r>
        <w:rPr>
          <w:rFonts w:cstheme="minorHAnsi"/>
          <w:sz w:val="24"/>
          <w:szCs w:val="24"/>
        </w:rPr>
        <w:t xml:space="preserve"> </w:t>
      </w:r>
      <w:r w:rsidR="00553B96">
        <w:rPr>
          <w:rFonts w:cstheme="minorHAnsi"/>
          <w:sz w:val="24"/>
          <w:szCs w:val="24"/>
          <w:lang w:val="en-US"/>
        </w:rPr>
        <w:t>CH</w:t>
      </w:r>
      <w:r w:rsidR="00553B96" w:rsidRPr="00553B96">
        <w:rPr>
          <w:rFonts w:cstheme="minorHAnsi"/>
          <w:sz w:val="24"/>
          <w:szCs w:val="24"/>
          <w:vertAlign w:val="subscript"/>
        </w:rPr>
        <w:t>4</w:t>
      </w:r>
      <w:r>
        <w:rPr>
          <w:rFonts w:cstheme="minorHAnsi"/>
          <w:sz w:val="24"/>
          <w:szCs w:val="24"/>
        </w:rPr>
        <w:t xml:space="preserve"> υ</w:t>
      </w:r>
      <w:r w:rsidR="00A76289">
        <w:rPr>
          <w:rFonts w:cstheme="minorHAnsi"/>
          <w:sz w:val="24"/>
          <w:szCs w:val="24"/>
        </w:rPr>
        <w:t>ψηλής καθαρότητας από</w:t>
      </w:r>
      <w:r w:rsidR="001E3CC6">
        <w:rPr>
          <w:rFonts w:cstheme="minorHAnsi"/>
          <w:sz w:val="24"/>
          <w:szCs w:val="24"/>
        </w:rPr>
        <w:t xml:space="preserve"> τεχνητό</w:t>
      </w:r>
      <w:r>
        <w:rPr>
          <w:rFonts w:cstheme="minorHAnsi"/>
          <w:sz w:val="24"/>
          <w:szCs w:val="24"/>
        </w:rPr>
        <w:t xml:space="preserve"> μίγμα που </w:t>
      </w:r>
      <w:r w:rsidR="001E3CC6">
        <w:rPr>
          <w:rFonts w:cstheme="minorHAnsi"/>
          <w:sz w:val="24"/>
          <w:szCs w:val="24"/>
        </w:rPr>
        <w:t xml:space="preserve">προσομοιάζει σε σύσταση το βιοαέριο και </w:t>
      </w:r>
      <w:r w:rsidR="00A76289">
        <w:rPr>
          <w:rFonts w:cstheme="minorHAnsi"/>
          <w:sz w:val="24"/>
          <w:szCs w:val="24"/>
        </w:rPr>
        <w:t>απαρτίζεται από</w:t>
      </w:r>
      <w:r w:rsidR="001E3CC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CO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και </w:t>
      </w:r>
      <w:r>
        <w:rPr>
          <w:rFonts w:cstheme="minorHAnsi"/>
          <w:sz w:val="24"/>
          <w:szCs w:val="24"/>
          <w:lang w:val="en-US"/>
        </w:rPr>
        <w:t>CH</w:t>
      </w:r>
      <w:r>
        <w:rPr>
          <w:rFonts w:cstheme="minorHAnsi"/>
          <w:sz w:val="24"/>
          <w:szCs w:val="24"/>
          <w:vertAlign w:val="subscript"/>
        </w:rPr>
        <w:t>4</w:t>
      </w:r>
      <w:r>
        <w:rPr>
          <w:rFonts w:cstheme="minorHAnsi"/>
          <w:sz w:val="24"/>
          <w:szCs w:val="24"/>
        </w:rPr>
        <w:t xml:space="preserve">. Η μεμβράνη που </w:t>
      </w:r>
      <w:r w:rsidR="00A76289">
        <w:rPr>
          <w:rFonts w:cstheme="minorHAnsi"/>
          <w:sz w:val="24"/>
          <w:szCs w:val="24"/>
        </w:rPr>
        <w:t>εξετάστηκε</w:t>
      </w:r>
      <w:r>
        <w:rPr>
          <w:rFonts w:cstheme="minorHAnsi"/>
          <w:sz w:val="24"/>
          <w:szCs w:val="24"/>
        </w:rPr>
        <w:t xml:space="preserve"> ήταν μία μεμβράνη </w:t>
      </w:r>
      <w:r w:rsidR="00487113">
        <w:rPr>
          <w:rFonts w:cstheme="minorHAnsi"/>
          <w:sz w:val="24"/>
          <w:szCs w:val="24"/>
          <w:lang w:val="en-US"/>
        </w:rPr>
        <w:t>PI</w:t>
      </w:r>
      <w:r w:rsidR="00487113" w:rsidRPr="0048711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κοίλων ινών σε λειτουργία </w:t>
      </w:r>
      <w:proofErr w:type="spellStart"/>
      <w:r>
        <w:rPr>
          <w:rFonts w:cstheme="minorHAnsi"/>
          <w:sz w:val="24"/>
          <w:szCs w:val="24"/>
        </w:rPr>
        <w:t>αντιρροής</w:t>
      </w:r>
      <w:proofErr w:type="spellEnd"/>
      <w:r>
        <w:rPr>
          <w:rFonts w:cstheme="minorHAnsi"/>
          <w:sz w:val="24"/>
          <w:szCs w:val="24"/>
        </w:rPr>
        <w:t>. Η σύσταση τροφοδοσίας κυμαίνεται μεταξύ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CharisSIL" w:cstheme="minorHAnsi"/>
          <w:sz w:val="24"/>
          <w:szCs w:val="24"/>
        </w:rPr>
        <w:t xml:space="preserve">55-70 </w:t>
      </w:r>
      <w:r>
        <w:rPr>
          <w:rFonts w:eastAsia="CharisSIL" w:cstheme="minorHAnsi"/>
          <w:sz w:val="24"/>
          <w:szCs w:val="24"/>
          <w:lang w:val="en-US"/>
        </w:rPr>
        <w:t>vol</w:t>
      </w:r>
      <w:r>
        <w:rPr>
          <w:rFonts w:eastAsia="CharisSIL" w:cstheme="minorHAnsi"/>
          <w:sz w:val="24"/>
          <w:szCs w:val="24"/>
        </w:rPr>
        <w:t xml:space="preserve">% και 45-30 </w:t>
      </w:r>
      <w:r>
        <w:rPr>
          <w:rFonts w:eastAsia="CharisSIL" w:cstheme="minorHAnsi"/>
          <w:sz w:val="24"/>
          <w:szCs w:val="24"/>
          <w:lang w:val="en-US"/>
        </w:rPr>
        <w:t>vol</w:t>
      </w:r>
      <w:r>
        <w:rPr>
          <w:rFonts w:eastAsia="CharisSIL" w:cstheme="minorHAnsi"/>
          <w:sz w:val="24"/>
          <w:szCs w:val="24"/>
        </w:rPr>
        <w:t xml:space="preserve">% για </w:t>
      </w:r>
      <w:r>
        <w:rPr>
          <w:rFonts w:eastAsia="CharisSIL" w:cstheme="minorHAnsi"/>
          <w:sz w:val="24"/>
          <w:szCs w:val="24"/>
          <w:lang w:val="en-US"/>
        </w:rPr>
        <w:t>CH</w:t>
      </w:r>
      <w:r>
        <w:rPr>
          <w:rFonts w:eastAsia="CharisSIL" w:cstheme="minorHAnsi"/>
          <w:sz w:val="24"/>
          <w:szCs w:val="24"/>
          <w:vertAlign w:val="subscript"/>
        </w:rPr>
        <w:t>4</w:t>
      </w:r>
      <w:r>
        <w:rPr>
          <w:rFonts w:eastAsia="CharisSIL" w:cstheme="minorHAnsi"/>
          <w:sz w:val="24"/>
          <w:szCs w:val="24"/>
        </w:rPr>
        <w:t xml:space="preserve"> και </w:t>
      </w:r>
      <w:r>
        <w:rPr>
          <w:rFonts w:eastAsia="CharisSIL" w:cstheme="minorHAnsi"/>
          <w:sz w:val="24"/>
          <w:szCs w:val="24"/>
          <w:lang w:val="en-US"/>
        </w:rPr>
        <w:t>CO</w:t>
      </w:r>
      <w:r>
        <w:rPr>
          <w:rFonts w:eastAsia="CharisSIL" w:cstheme="minorHAnsi"/>
          <w:sz w:val="24"/>
          <w:szCs w:val="24"/>
          <w:vertAlign w:val="subscript"/>
        </w:rPr>
        <w:t>2</w:t>
      </w:r>
      <w:r>
        <w:rPr>
          <w:rFonts w:eastAsia="CharisSIL" w:cstheme="minorHAnsi"/>
          <w:sz w:val="24"/>
          <w:szCs w:val="24"/>
        </w:rPr>
        <w:t xml:space="preserve"> αντίστοιχα</w:t>
      </w:r>
      <w:r w:rsidR="00A663B7">
        <w:rPr>
          <w:rFonts w:eastAsia="CharisSIL" w:cstheme="minorHAnsi"/>
          <w:sz w:val="24"/>
          <w:szCs w:val="24"/>
        </w:rPr>
        <w:t>,</w:t>
      </w:r>
      <w:r>
        <w:rPr>
          <w:rFonts w:eastAsia="CharisSIL" w:cstheme="minorHAnsi"/>
          <w:sz w:val="24"/>
          <w:szCs w:val="24"/>
        </w:rPr>
        <w:t xml:space="preserve"> ενώ η επίδραση της πίεσης στον διαχωρισμό μελετήθηκε σε μία κλίμακα μεταξύ </w:t>
      </w:r>
      <w:r>
        <w:rPr>
          <w:rFonts w:cstheme="minorHAnsi"/>
          <w:sz w:val="24"/>
          <w:szCs w:val="24"/>
        </w:rPr>
        <w:t>1 και 9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lang w:val="en-US"/>
        </w:rPr>
        <w:t>bar</w:t>
      </w:r>
      <w:r>
        <w:rPr>
          <w:rFonts w:eastAsia="Times New Roman" w:cstheme="minorHAnsi"/>
          <w:sz w:val="24"/>
          <w:szCs w:val="24"/>
        </w:rPr>
        <w:t xml:space="preserve">. </w:t>
      </w:r>
      <w:r w:rsidR="000F5CE1">
        <w:rPr>
          <w:rFonts w:eastAsia="Times New Roman" w:cstheme="minorHAnsi"/>
          <w:sz w:val="24"/>
          <w:szCs w:val="24"/>
        </w:rPr>
        <w:t>Κατά τη διεργασία</w:t>
      </w:r>
      <w:r w:rsidR="007828D9">
        <w:rPr>
          <w:rFonts w:eastAsia="Times New Roman" w:cstheme="minorHAnsi"/>
          <w:sz w:val="24"/>
          <w:szCs w:val="24"/>
        </w:rPr>
        <w:t xml:space="preserve"> ενός σταδίου</w:t>
      </w:r>
      <w:r w:rsidR="000F5CE1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 xml:space="preserve">το ρεύμα τροφοδοσίας </w:t>
      </w:r>
      <w:r w:rsidR="000F5CE1">
        <w:rPr>
          <w:rFonts w:eastAsia="Times New Roman" w:cstheme="minorHAnsi"/>
          <w:sz w:val="24"/>
          <w:szCs w:val="24"/>
        </w:rPr>
        <w:t xml:space="preserve">διαχωρίζεται </w:t>
      </w:r>
      <w:r>
        <w:rPr>
          <w:rFonts w:eastAsia="Times New Roman" w:cstheme="minorHAnsi"/>
          <w:sz w:val="24"/>
          <w:szCs w:val="24"/>
        </w:rPr>
        <w:t xml:space="preserve">σε 2 ρεύματα: το ρεύμα </w:t>
      </w:r>
      <w:proofErr w:type="spellStart"/>
      <w:r>
        <w:rPr>
          <w:rFonts w:eastAsia="Times New Roman" w:cstheme="minorHAnsi"/>
          <w:sz w:val="24"/>
          <w:szCs w:val="24"/>
        </w:rPr>
        <w:t>διαπέρασης</w:t>
      </w:r>
      <w:proofErr w:type="spellEnd"/>
      <w:r w:rsidR="004E6AA7" w:rsidRPr="004E6AA7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</w:t>
      </w:r>
      <w:r w:rsidR="00553B96">
        <w:rPr>
          <w:rFonts w:eastAsia="Times New Roman" w:cstheme="minorHAnsi"/>
          <w:sz w:val="24"/>
          <w:szCs w:val="24"/>
        </w:rPr>
        <w:t>το οποίο έχει υψηλή περιεκτικότητα σε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lang w:val="en-US"/>
        </w:rPr>
        <w:t>CO</w:t>
      </w:r>
      <w:r>
        <w:rPr>
          <w:rFonts w:eastAsia="Times New Roman" w:cstheme="minorHAnsi"/>
          <w:sz w:val="24"/>
          <w:szCs w:val="24"/>
          <w:vertAlign w:val="subscript"/>
        </w:rPr>
        <w:t>2</w:t>
      </w:r>
      <w:r w:rsidR="00812A8B">
        <w:rPr>
          <w:rFonts w:eastAsia="Times New Roman" w:cstheme="minorHAnsi"/>
          <w:sz w:val="24"/>
          <w:szCs w:val="24"/>
          <w:vertAlign w:val="subscript"/>
        </w:rPr>
        <w:t xml:space="preserve"> </w:t>
      </w:r>
      <w:r w:rsidR="00812A8B">
        <w:rPr>
          <w:rFonts w:eastAsia="Times New Roman" w:cstheme="minorHAnsi"/>
          <w:sz w:val="24"/>
          <w:szCs w:val="24"/>
        </w:rPr>
        <w:t>(&gt;90%)</w:t>
      </w:r>
      <w:r w:rsidR="004E6AA7" w:rsidRPr="004E6AA7">
        <w:rPr>
          <w:rFonts w:eastAsia="Times New Roman" w:cstheme="minorHAnsi"/>
          <w:sz w:val="24"/>
          <w:szCs w:val="24"/>
        </w:rPr>
        <w:t xml:space="preserve">, </w:t>
      </w:r>
      <w:r w:rsidR="004E6AA7">
        <w:rPr>
          <w:rFonts w:eastAsia="Times New Roman" w:cstheme="minorHAnsi"/>
          <w:sz w:val="24"/>
          <w:szCs w:val="24"/>
        </w:rPr>
        <w:t>και το ρεύμα παρακράτησης</w:t>
      </w:r>
      <w:r>
        <w:rPr>
          <w:rFonts w:eastAsia="Times New Roman" w:cstheme="minorHAnsi"/>
          <w:sz w:val="24"/>
          <w:szCs w:val="24"/>
        </w:rPr>
        <w:t xml:space="preserve"> </w:t>
      </w:r>
      <w:r w:rsidR="000F5CE1">
        <w:rPr>
          <w:rFonts w:eastAsia="Times New Roman" w:cstheme="minorHAnsi"/>
          <w:sz w:val="24"/>
          <w:szCs w:val="24"/>
        </w:rPr>
        <w:t>το οποίο</w:t>
      </w:r>
      <w:r>
        <w:rPr>
          <w:rFonts w:eastAsia="Times New Roman" w:cstheme="minorHAnsi"/>
          <w:sz w:val="24"/>
          <w:szCs w:val="24"/>
        </w:rPr>
        <w:t xml:space="preserve"> είναι </w:t>
      </w:r>
      <w:r w:rsidR="00812A8B">
        <w:rPr>
          <w:rFonts w:eastAsia="Times New Roman" w:cstheme="minorHAnsi"/>
          <w:sz w:val="24"/>
          <w:szCs w:val="24"/>
        </w:rPr>
        <w:t>εμπλουτισμένο</w:t>
      </w:r>
      <w:r>
        <w:rPr>
          <w:rFonts w:eastAsia="Times New Roman" w:cstheme="minorHAnsi"/>
          <w:sz w:val="24"/>
          <w:szCs w:val="24"/>
        </w:rPr>
        <w:t xml:space="preserve"> σε </w:t>
      </w:r>
      <w:r>
        <w:rPr>
          <w:rFonts w:eastAsia="Times New Roman" w:cstheme="minorHAnsi"/>
          <w:sz w:val="24"/>
          <w:szCs w:val="24"/>
          <w:lang w:val="en-US"/>
        </w:rPr>
        <w:t>CH</w:t>
      </w:r>
      <w:r>
        <w:rPr>
          <w:rFonts w:eastAsia="Times New Roman" w:cstheme="minorHAnsi"/>
          <w:sz w:val="24"/>
          <w:szCs w:val="24"/>
          <w:vertAlign w:val="subscript"/>
        </w:rPr>
        <w:t>4</w:t>
      </w:r>
      <w:r>
        <w:rPr>
          <w:rFonts w:eastAsia="Times New Roman" w:cstheme="minorHAnsi"/>
          <w:sz w:val="24"/>
          <w:szCs w:val="24"/>
        </w:rPr>
        <w:t xml:space="preserve">. </w:t>
      </w:r>
      <w:r w:rsidR="00812A8B">
        <w:rPr>
          <w:rFonts w:cstheme="minorHAnsi"/>
          <w:sz w:val="24"/>
          <w:szCs w:val="24"/>
        </w:rPr>
        <w:t xml:space="preserve">Τα πειραματικά αποτελέσματα </w:t>
      </w:r>
      <w:r w:rsidR="00A663B7">
        <w:rPr>
          <w:rFonts w:cstheme="minorHAnsi"/>
          <w:sz w:val="24"/>
          <w:szCs w:val="24"/>
        </w:rPr>
        <w:t xml:space="preserve">συγκρίνονται και </w:t>
      </w:r>
      <w:r w:rsidR="00812A8B">
        <w:rPr>
          <w:rFonts w:cstheme="minorHAnsi"/>
          <w:sz w:val="24"/>
          <w:szCs w:val="24"/>
        </w:rPr>
        <w:t>επιβεβαιώνονται μ</w:t>
      </w:r>
      <w:r w:rsidR="00812A8B" w:rsidRPr="00812A8B">
        <w:rPr>
          <w:rFonts w:cstheme="minorHAnsi"/>
          <w:sz w:val="24"/>
          <w:szCs w:val="24"/>
        </w:rPr>
        <w:t>ε υπολογιστικό μοντέλο διαχωρισμού</w:t>
      </w:r>
      <w:r w:rsidR="00A663B7">
        <w:rPr>
          <w:rFonts w:cstheme="minorHAnsi"/>
          <w:sz w:val="24"/>
          <w:szCs w:val="24"/>
        </w:rPr>
        <w:t>. Α</w:t>
      </w:r>
      <w:r w:rsidR="00812A8B">
        <w:rPr>
          <w:rFonts w:cstheme="minorHAnsi"/>
          <w:sz w:val="24"/>
          <w:szCs w:val="24"/>
        </w:rPr>
        <w:t>κολούθως</w:t>
      </w:r>
      <w:r w:rsidR="00A663B7">
        <w:rPr>
          <w:rFonts w:cstheme="minorHAnsi"/>
          <w:sz w:val="24"/>
          <w:szCs w:val="24"/>
        </w:rPr>
        <w:t>, το μοντέλο</w:t>
      </w:r>
      <w:r w:rsidR="00812A8B">
        <w:rPr>
          <w:rFonts w:cstheme="minorHAnsi"/>
          <w:sz w:val="24"/>
          <w:szCs w:val="24"/>
        </w:rPr>
        <w:t xml:space="preserve"> χρησιμοποιείται για το σχεδιασμό διάταξης δύο σταδίων προκειμένου </w:t>
      </w:r>
      <w:r w:rsidR="00553B96">
        <w:rPr>
          <w:rFonts w:cstheme="minorHAnsi"/>
          <w:sz w:val="24"/>
          <w:szCs w:val="24"/>
        </w:rPr>
        <w:t xml:space="preserve">να αυξηθεί η καθαρότητα του </w:t>
      </w:r>
      <w:proofErr w:type="spellStart"/>
      <w:r w:rsidR="00553B96">
        <w:rPr>
          <w:rFonts w:cstheme="minorHAnsi"/>
          <w:sz w:val="24"/>
          <w:szCs w:val="24"/>
        </w:rPr>
        <w:t>βιο</w:t>
      </w:r>
      <w:proofErr w:type="spellEnd"/>
      <w:r w:rsidR="00553B96">
        <w:rPr>
          <w:rFonts w:cstheme="minorHAnsi"/>
          <w:sz w:val="24"/>
          <w:szCs w:val="24"/>
        </w:rPr>
        <w:t>-μεθανίου στο ρεύμα παρακράτησης σε ποσοστό άνω του 95%.</w:t>
      </w:r>
      <w:r w:rsidR="007828D9">
        <w:rPr>
          <w:rFonts w:cstheme="minorHAnsi"/>
          <w:sz w:val="24"/>
          <w:szCs w:val="24"/>
        </w:rPr>
        <w:t xml:space="preserve"> Τα αποτελέσματα δείχνουν ότι με τη διεργασία δυο σταδίων επιτυγχάνεται δέσμευση </w:t>
      </w:r>
      <w:r w:rsidR="007828D9">
        <w:rPr>
          <w:rFonts w:cstheme="minorHAnsi"/>
          <w:sz w:val="24"/>
          <w:szCs w:val="24"/>
          <w:lang w:val="en-US"/>
        </w:rPr>
        <w:t>CO</w:t>
      </w:r>
      <w:r w:rsidR="007828D9" w:rsidRPr="007828D9">
        <w:rPr>
          <w:rFonts w:cstheme="minorHAnsi"/>
          <w:sz w:val="24"/>
          <w:szCs w:val="24"/>
          <w:vertAlign w:val="subscript"/>
        </w:rPr>
        <w:t>2</w:t>
      </w:r>
      <w:r w:rsidR="007828D9" w:rsidRPr="007828D9">
        <w:rPr>
          <w:rFonts w:cstheme="minorHAnsi"/>
          <w:sz w:val="24"/>
          <w:szCs w:val="24"/>
        </w:rPr>
        <w:t xml:space="preserve"> </w:t>
      </w:r>
      <w:r w:rsidR="007828D9">
        <w:rPr>
          <w:rFonts w:cstheme="minorHAnsi"/>
          <w:sz w:val="24"/>
          <w:szCs w:val="24"/>
        </w:rPr>
        <w:t xml:space="preserve">με καθαρότητα &gt; 90% και ποσοστό ανάκτησης &gt; 95% ενώ παράλληλα παράγεται </w:t>
      </w:r>
      <w:proofErr w:type="spellStart"/>
      <w:r w:rsidR="007828D9">
        <w:rPr>
          <w:rFonts w:cstheme="minorHAnsi"/>
          <w:sz w:val="24"/>
          <w:szCs w:val="24"/>
        </w:rPr>
        <w:t>βιο</w:t>
      </w:r>
      <w:proofErr w:type="spellEnd"/>
      <w:r w:rsidR="007828D9">
        <w:rPr>
          <w:rFonts w:cstheme="minorHAnsi"/>
          <w:sz w:val="24"/>
          <w:szCs w:val="24"/>
        </w:rPr>
        <w:t>-μεθάνιο υψηλής καθαρότητας (&gt;95%) και υψηλού ποσο</w:t>
      </w:r>
      <w:r w:rsidR="0060023A">
        <w:rPr>
          <w:rFonts w:cstheme="minorHAnsi"/>
          <w:sz w:val="24"/>
          <w:szCs w:val="24"/>
        </w:rPr>
        <w:t>σ</w:t>
      </w:r>
      <w:r w:rsidR="007828D9">
        <w:rPr>
          <w:rFonts w:cstheme="minorHAnsi"/>
          <w:sz w:val="24"/>
          <w:szCs w:val="24"/>
        </w:rPr>
        <w:t xml:space="preserve">τού ανάκτησης (&gt;95%). </w:t>
      </w:r>
    </w:p>
    <w:p w14:paraId="4AC09791" w14:textId="5B748B3F" w:rsidR="00812A8B" w:rsidRDefault="00812A8B" w:rsidP="00474B78">
      <w:pPr>
        <w:spacing w:after="0" w:line="360" w:lineRule="auto"/>
        <w:ind w:firstLine="720"/>
        <w:jc w:val="both"/>
        <w:rPr>
          <w:rFonts w:eastAsia="Times New Roman" w:cstheme="minorHAnsi"/>
          <w:sz w:val="24"/>
          <w:szCs w:val="24"/>
        </w:rPr>
      </w:pPr>
    </w:p>
    <w:p w14:paraId="4C42FA37" w14:textId="58822CF3" w:rsidR="00582FB9" w:rsidRDefault="00474B78" w:rsidP="007828D9">
      <w:pPr>
        <w:spacing w:after="0" w:line="360" w:lineRule="auto"/>
        <w:jc w:val="both"/>
      </w:pPr>
      <w:r>
        <w:rPr>
          <w:rFonts w:eastAsia="CharisSIL" w:cstheme="minorHAnsi"/>
          <w:b/>
          <w:sz w:val="20"/>
          <w:szCs w:val="20"/>
        </w:rPr>
        <w:t>ΛΕΞΕΙΣ ΚΛΕΙΔΙΑ</w:t>
      </w:r>
      <w:r>
        <w:rPr>
          <w:rFonts w:eastAsia="CharisSIL" w:cstheme="minorHAnsi"/>
          <w:sz w:val="20"/>
          <w:szCs w:val="20"/>
        </w:rPr>
        <w:t xml:space="preserve">: Αναβάθμιση βιοαερίου, </w:t>
      </w:r>
      <w:proofErr w:type="spellStart"/>
      <w:r>
        <w:rPr>
          <w:rFonts w:eastAsia="CharisSIL" w:cstheme="minorHAnsi"/>
          <w:sz w:val="20"/>
          <w:szCs w:val="20"/>
        </w:rPr>
        <w:t>Βιομεθάνιο</w:t>
      </w:r>
      <w:proofErr w:type="spellEnd"/>
      <w:r>
        <w:rPr>
          <w:rFonts w:eastAsia="CharisSIL" w:cstheme="minorHAnsi"/>
          <w:sz w:val="20"/>
          <w:szCs w:val="20"/>
        </w:rPr>
        <w:t xml:space="preserve">, Τεχνολογία μεμβρανών, </w:t>
      </w:r>
      <w:r w:rsidR="00553B96">
        <w:rPr>
          <w:rFonts w:eastAsia="CharisSIL" w:cstheme="minorHAnsi"/>
          <w:sz w:val="20"/>
          <w:szCs w:val="20"/>
        </w:rPr>
        <w:t>δέσμευσ</w:t>
      </w:r>
      <w:r>
        <w:rPr>
          <w:rFonts w:eastAsia="CharisSIL" w:cstheme="minorHAnsi"/>
          <w:sz w:val="20"/>
          <w:szCs w:val="20"/>
        </w:rPr>
        <w:t xml:space="preserve">η </w:t>
      </w:r>
      <w:r>
        <w:rPr>
          <w:rFonts w:eastAsia="CharisSIL" w:cstheme="minorHAnsi"/>
          <w:sz w:val="20"/>
          <w:szCs w:val="20"/>
          <w:lang w:val="en-US"/>
        </w:rPr>
        <w:t>CO</w:t>
      </w:r>
      <w:r>
        <w:rPr>
          <w:rFonts w:eastAsia="CharisSIL" w:cstheme="minorHAnsi"/>
          <w:sz w:val="20"/>
          <w:szCs w:val="20"/>
          <w:vertAlign w:val="subscript"/>
        </w:rPr>
        <w:t>2</w:t>
      </w:r>
      <w:r>
        <w:rPr>
          <w:rFonts w:eastAsia="CharisSIL" w:cstheme="minorHAnsi"/>
          <w:sz w:val="20"/>
          <w:szCs w:val="20"/>
        </w:rPr>
        <w:t xml:space="preserve"> </w:t>
      </w:r>
    </w:p>
    <w:sectPr w:rsidR="00582F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arisSIL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DA"/>
    <w:rsid w:val="000F5CE1"/>
    <w:rsid w:val="0019012D"/>
    <w:rsid w:val="001E3CC6"/>
    <w:rsid w:val="00416F63"/>
    <w:rsid w:val="00474B78"/>
    <w:rsid w:val="0048595C"/>
    <w:rsid w:val="00487113"/>
    <w:rsid w:val="004E6AA7"/>
    <w:rsid w:val="00553B96"/>
    <w:rsid w:val="00582FB9"/>
    <w:rsid w:val="005E0E2B"/>
    <w:rsid w:val="0060023A"/>
    <w:rsid w:val="007430A6"/>
    <w:rsid w:val="007828D9"/>
    <w:rsid w:val="007D6081"/>
    <w:rsid w:val="00812A8B"/>
    <w:rsid w:val="00856CDA"/>
    <w:rsid w:val="0096203E"/>
    <w:rsid w:val="00A663B7"/>
    <w:rsid w:val="00A76289"/>
    <w:rsid w:val="00B34BAA"/>
    <w:rsid w:val="00B76F01"/>
    <w:rsid w:val="00F0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50AF"/>
  <w15:chartTrackingRefBased/>
  <w15:docId w15:val="{3909BAD2-4E8B-4304-BDD8-C2B7E2EF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4B7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4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4B78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474B78"/>
    <w:pPr>
      <w:tabs>
        <w:tab w:val="center" w:pos="4153"/>
        <w:tab w:val="right" w:pos="8306"/>
      </w:tabs>
      <w:spacing w:after="0" w:line="240" w:lineRule="auto"/>
    </w:pPr>
    <w:rPr>
      <w:color w:val="000000" w:themeColor="text1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4B78"/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vkoutsiantzi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Chrysovalantou Koutsiantzi</dc:creator>
  <cp:keywords/>
  <dc:description/>
  <cp:lastModifiedBy>Itskou, Ioanna</cp:lastModifiedBy>
  <cp:revision>5</cp:revision>
  <dcterms:created xsi:type="dcterms:W3CDTF">2022-02-08T10:51:00Z</dcterms:created>
  <dcterms:modified xsi:type="dcterms:W3CDTF">2022-02-12T20:50:00Z</dcterms:modified>
</cp:coreProperties>
</file>