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2F37C9AC" w14:textId="2985542E" w:rsidR="008C50F2" w:rsidRPr="00DA5472" w:rsidRDefault="008C50F2" w:rsidP="008C50F2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734AAB">
        <w:rPr>
          <w:rStyle w:val="hps"/>
          <w:rFonts w:cs="Times New Roman"/>
          <w:b/>
          <w:szCs w:val="24"/>
          <w:lang w:val="el-GR"/>
        </w:rPr>
        <w:t xml:space="preserve">ΠΑΡΑΓΩΓΗ </w:t>
      </w:r>
      <w:r w:rsidR="00CC0755" w:rsidRPr="00734AAB">
        <w:rPr>
          <w:rStyle w:val="hps"/>
          <w:rFonts w:cs="Times New Roman"/>
          <w:b/>
          <w:szCs w:val="24"/>
          <w:lang w:val="el-GR"/>
        </w:rPr>
        <w:t xml:space="preserve">ΜΠΛΕ </w:t>
      </w:r>
      <w:r w:rsidRPr="00734AAB">
        <w:rPr>
          <w:rStyle w:val="hps"/>
          <w:rFonts w:cs="Times New Roman"/>
          <w:b/>
          <w:szCs w:val="24"/>
          <w:lang w:val="el-GR"/>
        </w:rPr>
        <w:t>ΥΔΡΟΓΟΝΟΥ ΜΕΣΩ ΡΟΦΗΤΙΚΑ ΕΝΙΣΧΥΜΕΝΗΣ ΑΤΜΟΑΝΑΜΟΡΦΩΣΗΣ ΜΕΘΑΝΙΟΥ ΜΕ ΧΗΜΙΚΗ ΑΝΑΔΡΑΣΗ</w:t>
      </w:r>
      <w:r w:rsidR="00CC0755" w:rsidRPr="00734AAB">
        <w:rPr>
          <w:rStyle w:val="hps"/>
          <w:rFonts w:cs="Times New Roman"/>
          <w:b/>
          <w:szCs w:val="24"/>
          <w:lang w:val="el-GR"/>
        </w:rPr>
        <w:t>: ΕΠΙΔΡΑΣΗ ΤΗΣ ΣΥΣΤΑΣΗΣ ΤΟΥ ΦΟΡΕΑ ΟΞΥΓΟΝΟΥ</w:t>
      </w:r>
      <w:r w:rsidR="00CC0755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0A40942B" w14:textId="77777777" w:rsidR="008C50F2" w:rsidRPr="002062B7" w:rsidRDefault="008C50F2" w:rsidP="008C50F2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6A80F070" w14:textId="6C8F4851" w:rsidR="008C50F2" w:rsidRPr="00C04EBD" w:rsidRDefault="008C50F2" w:rsidP="008C50F2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Θ. Παπαλάς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E</w:t>
      </w:r>
      <w:r w:rsidRPr="008C50F2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Παλαμάς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>,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Α. Ν. Αντζάρας</w:t>
      </w:r>
      <w:r w:rsidR="0068789D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>, Α. Α. Λεμονίδου</w:t>
      </w:r>
      <w:r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Pr="00C04EBD">
        <w:rPr>
          <w:rStyle w:val="hps"/>
          <w:rFonts w:cs="Times New Roman"/>
          <w:b/>
          <w:szCs w:val="24"/>
          <w:lang w:val="el-GR"/>
        </w:rPr>
        <w:t>*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F94E914" w14:textId="77777777" w:rsidR="008C50F2" w:rsidRPr="00DA5472" w:rsidRDefault="008C50F2" w:rsidP="008C50F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>
        <w:rPr>
          <w:rStyle w:val="hps"/>
          <w:rFonts w:cs="Times New Roman"/>
          <w:sz w:val="24"/>
          <w:szCs w:val="24"/>
        </w:rPr>
        <w:t>Τμήμα Χημικών Μηχανικών, Αριστοτέλειο Πανεπιστήμιο Θεσσαλονίκης, 54124, Ελλάδα</w:t>
      </w:r>
    </w:p>
    <w:p w14:paraId="3EBE8FCA" w14:textId="77777777" w:rsidR="008C50F2" w:rsidRPr="004C1BF4" w:rsidRDefault="008C50F2" w:rsidP="008C50F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4C1BF4">
        <w:rPr>
          <w:rFonts w:cs="Times New Roman"/>
          <w:i/>
          <w:szCs w:val="24"/>
        </w:rPr>
        <w:t>*</w:t>
      </w:r>
      <w:r w:rsidRPr="007303AC">
        <w:rPr>
          <w:rStyle w:val="-"/>
          <w:rFonts w:cs="Times New Roman"/>
          <w:i/>
          <w:szCs w:val="24"/>
          <w:lang w:val="en-US"/>
        </w:rPr>
        <w:t>alemonidou</w:t>
      </w:r>
      <w:r w:rsidRPr="004C1BF4">
        <w:rPr>
          <w:rStyle w:val="-"/>
          <w:rFonts w:cs="Times New Roman"/>
          <w:i/>
          <w:szCs w:val="24"/>
        </w:rPr>
        <w:t>@</w:t>
      </w:r>
      <w:r>
        <w:rPr>
          <w:rStyle w:val="-"/>
          <w:rFonts w:cs="Times New Roman"/>
          <w:i/>
          <w:szCs w:val="24"/>
          <w:lang w:val="en-US"/>
        </w:rPr>
        <w:t>cheng</w:t>
      </w:r>
      <w:r w:rsidRPr="004C1BF4">
        <w:rPr>
          <w:rStyle w:val="-"/>
          <w:rFonts w:cs="Times New Roman"/>
          <w:i/>
          <w:szCs w:val="24"/>
        </w:rPr>
        <w:t>.</w:t>
      </w:r>
      <w:r>
        <w:rPr>
          <w:rStyle w:val="-"/>
          <w:rFonts w:cs="Times New Roman"/>
          <w:i/>
          <w:szCs w:val="24"/>
          <w:lang w:val="en-US"/>
        </w:rPr>
        <w:t>auth</w:t>
      </w:r>
      <w:r w:rsidRPr="004C1BF4">
        <w:rPr>
          <w:rStyle w:val="-"/>
          <w:rFonts w:cs="Times New Roman"/>
          <w:i/>
          <w:szCs w:val="24"/>
        </w:rPr>
        <w:t>.</w:t>
      </w:r>
      <w:r>
        <w:rPr>
          <w:rStyle w:val="-"/>
          <w:rFonts w:cs="Times New Roman"/>
          <w:i/>
          <w:szCs w:val="24"/>
          <w:lang w:val="en-US"/>
        </w:rPr>
        <w:t>gr</w:t>
      </w:r>
    </w:p>
    <w:p w14:paraId="5C972B3D" w14:textId="77777777" w:rsidR="00257888" w:rsidRPr="0066210C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63B33F04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E30EADC" w14:textId="37C8BE9C" w:rsidR="00137B0D" w:rsidRPr="00833ADC" w:rsidRDefault="00C7081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Η </w:t>
      </w:r>
      <w:r w:rsidR="008E4C37">
        <w:rPr>
          <w:rStyle w:val="hps"/>
          <w:rFonts w:cs="Times New Roman"/>
          <w:szCs w:val="24"/>
          <w:lang w:val="el-GR"/>
        </w:rPr>
        <w:t>ατμ</w:t>
      </w:r>
      <w:r w:rsidR="00CC0755">
        <w:rPr>
          <w:rStyle w:val="hps"/>
          <w:rFonts w:cs="Times New Roman"/>
          <w:szCs w:val="24"/>
          <w:lang w:val="el-GR"/>
        </w:rPr>
        <w:t>ο</w:t>
      </w:r>
      <w:r>
        <w:rPr>
          <w:rStyle w:val="hps"/>
          <w:rFonts w:cs="Times New Roman"/>
          <w:szCs w:val="24"/>
          <w:lang w:val="el-GR"/>
        </w:rPr>
        <w:t xml:space="preserve">αναμόρφωση </w:t>
      </w:r>
      <w:r>
        <w:rPr>
          <w:rStyle w:val="hps"/>
          <w:rFonts w:cs="Times New Roman"/>
          <w:szCs w:val="24"/>
          <w:lang w:val="en-US"/>
        </w:rPr>
        <w:t>CH</w:t>
      </w:r>
      <w:r w:rsidRPr="00C7081D">
        <w:rPr>
          <w:rStyle w:val="hps"/>
          <w:rFonts w:cs="Times New Roman"/>
          <w:szCs w:val="24"/>
          <w:vertAlign w:val="subscript"/>
          <w:lang w:val="el-GR"/>
        </w:rPr>
        <w:t>4</w:t>
      </w:r>
      <w:r w:rsidR="00C70AE0" w:rsidRPr="00C70AE0">
        <w:rPr>
          <w:rStyle w:val="hps"/>
          <w:rFonts w:cs="Times New Roman"/>
          <w:szCs w:val="24"/>
          <w:lang w:val="el-GR"/>
        </w:rPr>
        <w:t xml:space="preserve"> (</w:t>
      </w:r>
      <w:r w:rsidR="00C70AE0">
        <w:rPr>
          <w:rStyle w:val="hps"/>
          <w:rFonts w:cs="Times New Roman"/>
          <w:szCs w:val="24"/>
          <w:lang w:val="en-US"/>
        </w:rPr>
        <w:t>SMR</w:t>
      </w:r>
      <w:r w:rsidR="00C70AE0" w:rsidRPr="00C70AE0">
        <w:rPr>
          <w:rStyle w:val="hps"/>
          <w:rFonts w:cs="Times New Roman"/>
          <w:szCs w:val="24"/>
          <w:lang w:val="el-GR"/>
        </w:rPr>
        <w:t>)</w:t>
      </w:r>
      <w:r>
        <w:rPr>
          <w:rStyle w:val="hps"/>
          <w:rFonts w:cs="Times New Roman"/>
          <w:szCs w:val="24"/>
          <w:lang w:val="el-GR"/>
        </w:rPr>
        <w:t xml:space="preserve"> αποτέλει την κυρίαρχη </w:t>
      </w:r>
      <w:r w:rsidR="005F3660">
        <w:rPr>
          <w:rStyle w:val="hps"/>
          <w:rFonts w:cs="Times New Roman"/>
          <w:szCs w:val="24"/>
          <w:lang w:val="el-GR"/>
        </w:rPr>
        <w:t>διεργασία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11446C">
        <w:rPr>
          <w:rStyle w:val="hps"/>
          <w:rFonts w:cs="Times New Roman"/>
          <w:szCs w:val="24"/>
          <w:lang w:val="el-GR"/>
        </w:rPr>
        <w:t xml:space="preserve">παραγωγής </w:t>
      </w:r>
      <w:r w:rsidR="0011446C">
        <w:rPr>
          <w:rStyle w:val="hps"/>
          <w:rFonts w:cs="Times New Roman"/>
          <w:szCs w:val="24"/>
          <w:lang w:val="en-US"/>
        </w:rPr>
        <w:t>H</w:t>
      </w:r>
      <w:r w:rsidR="0011446C" w:rsidRPr="00C7081D">
        <w:rPr>
          <w:rStyle w:val="hps"/>
          <w:rFonts w:cs="Times New Roman"/>
          <w:szCs w:val="24"/>
          <w:vertAlign w:val="subscript"/>
          <w:lang w:val="el-GR"/>
        </w:rPr>
        <w:t>2</w:t>
      </w:r>
      <w:r w:rsidR="0011446C">
        <w:rPr>
          <w:rStyle w:val="hps"/>
          <w:rFonts w:cs="Times New Roman"/>
          <w:szCs w:val="24"/>
          <w:vertAlign w:val="subscript"/>
          <w:lang w:val="el-GR"/>
        </w:rPr>
        <w:t xml:space="preserve"> </w:t>
      </w:r>
      <w:r w:rsidR="0011446C">
        <w:rPr>
          <w:rStyle w:val="hps"/>
          <w:rFonts w:cs="Times New Roman"/>
          <w:szCs w:val="24"/>
          <w:lang w:val="el-GR"/>
        </w:rPr>
        <w:t xml:space="preserve">σε </w:t>
      </w:r>
      <w:r>
        <w:rPr>
          <w:rStyle w:val="hps"/>
          <w:rFonts w:cs="Times New Roman"/>
          <w:szCs w:val="24"/>
          <w:lang w:val="el-GR"/>
        </w:rPr>
        <w:t>βιομηχανική κλίμακα</w:t>
      </w:r>
      <w:r w:rsidR="0011446C">
        <w:rPr>
          <w:rStyle w:val="hps"/>
          <w:rFonts w:cs="Times New Roman"/>
          <w:szCs w:val="24"/>
          <w:lang w:val="el-GR"/>
        </w:rPr>
        <w:t>.</w:t>
      </w:r>
      <w:r w:rsidRPr="00C7081D">
        <w:rPr>
          <w:rStyle w:val="hps"/>
          <w:rFonts w:cs="Times New Roman"/>
          <w:szCs w:val="24"/>
          <w:lang w:val="el-GR"/>
        </w:rPr>
        <w:t xml:space="preserve"> </w:t>
      </w:r>
      <w:r w:rsidR="0011446C">
        <w:rPr>
          <w:rStyle w:val="hps"/>
          <w:rFonts w:cs="Times New Roman"/>
          <w:szCs w:val="24"/>
          <w:lang w:val="el-GR"/>
        </w:rPr>
        <w:t xml:space="preserve">Η διεργασία είναι ιδιαίτερα </w:t>
      </w:r>
      <w:r>
        <w:rPr>
          <w:rStyle w:val="hps"/>
          <w:rFonts w:cs="Times New Roman"/>
          <w:szCs w:val="24"/>
          <w:lang w:val="el-GR"/>
        </w:rPr>
        <w:t>ενεργοβόρα και επιβλαβής για το περιβάλλον</w:t>
      </w:r>
      <w:r w:rsidR="008E4C37">
        <w:rPr>
          <w:rStyle w:val="hps"/>
          <w:rFonts w:cs="Times New Roman"/>
          <w:szCs w:val="24"/>
          <w:lang w:val="el-GR"/>
        </w:rPr>
        <w:t>,</w:t>
      </w:r>
      <w:r>
        <w:rPr>
          <w:rStyle w:val="hps"/>
          <w:rFonts w:cs="Times New Roman"/>
          <w:szCs w:val="24"/>
          <w:lang w:val="el-GR"/>
        </w:rPr>
        <w:t xml:space="preserve"> λόγω της ισχυρής ενδοθερμικότητας και της απαίτησης για υψηλές θερμοκρασ</w:t>
      </w:r>
      <w:r w:rsidR="00665DF3">
        <w:rPr>
          <w:rStyle w:val="hps"/>
          <w:rFonts w:cs="Times New Roman"/>
          <w:szCs w:val="24"/>
          <w:lang w:val="el-GR"/>
        </w:rPr>
        <w:t>ίες</w:t>
      </w:r>
      <w:r>
        <w:rPr>
          <w:rStyle w:val="hps"/>
          <w:rFonts w:cs="Times New Roman"/>
          <w:szCs w:val="24"/>
          <w:lang w:val="el-GR"/>
        </w:rPr>
        <w:t xml:space="preserve"> και πίεσ</w:t>
      </w:r>
      <w:r w:rsidR="005F3660" w:rsidRPr="005F3660">
        <w:rPr>
          <w:rStyle w:val="hps"/>
          <w:rFonts w:cs="Times New Roman"/>
          <w:szCs w:val="24"/>
          <w:lang w:val="el-GR"/>
        </w:rPr>
        <w:t>ει</w:t>
      </w:r>
      <w:r>
        <w:rPr>
          <w:rStyle w:val="hps"/>
          <w:rFonts w:cs="Times New Roman"/>
          <w:szCs w:val="24"/>
          <w:lang w:val="el-GR"/>
        </w:rPr>
        <w:t>ς</w:t>
      </w:r>
      <w:r w:rsidR="00665DF3">
        <w:rPr>
          <w:rStyle w:val="hps"/>
          <w:rFonts w:cs="Times New Roman"/>
          <w:szCs w:val="24"/>
          <w:lang w:val="el-GR"/>
        </w:rPr>
        <w:t xml:space="preserve"> λειτουργίας</w:t>
      </w:r>
      <w:r>
        <w:rPr>
          <w:rStyle w:val="hps"/>
          <w:rFonts w:cs="Times New Roman"/>
          <w:szCs w:val="24"/>
          <w:lang w:val="el-GR"/>
        </w:rPr>
        <w:t xml:space="preserve"> του αναμ</w:t>
      </w:r>
      <w:r w:rsidR="005F3660">
        <w:rPr>
          <w:rStyle w:val="hps"/>
          <w:rFonts w:cs="Times New Roman"/>
          <w:szCs w:val="24"/>
          <w:lang w:val="el-GR"/>
        </w:rPr>
        <w:t>ορφωτή</w:t>
      </w:r>
      <w:r w:rsidR="001E3133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[1]</w:t>
      </w:r>
      <w:r w:rsidR="001E3133">
        <w:rPr>
          <w:rStyle w:val="hps"/>
          <w:rFonts w:cs="Times New Roman"/>
          <w:szCs w:val="24"/>
          <w:lang w:val="el-GR"/>
        </w:rPr>
        <w:t xml:space="preserve">. </w:t>
      </w:r>
      <w:r w:rsidR="008E4C37">
        <w:rPr>
          <w:rStyle w:val="hps"/>
          <w:rFonts w:cs="Times New Roman"/>
          <w:szCs w:val="24"/>
          <w:lang w:val="el-GR"/>
        </w:rPr>
        <w:t>Στα πλαίσια της εντατικοποίησης διεργασιών, έχει προταθεί η σύζευξη της</w:t>
      </w:r>
      <w:r w:rsidR="002B37E5">
        <w:rPr>
          <w:rStyle w:val="hps"/>
          <w:rFonts w:cs="Times New Roman"/>
          <w:szCs w:val="24"/>
          <w:lang w:val="el-GR"/>
        </w:rPr>
        <w:t xml:space="preserve"> </w:t>
      </w:r>
      <w:r w:rsidR="0011446C">
        <w:rPr>
          <w:rStyle w:val="hps"/>
          <w:rFonts w:cs="Times New Roman"/>
          <w:szCs w:val="24"/>
          <w:lang w:val="el-GR"/>
        </w:rPr>
        <w:t>ατμοαναμόρφωσης</w:t>
      </w:r>
      <w:r w:rsidR="008E4C37">
        <w:rPr>
          <w:rStyle w:val="hps"/>
          <w:rFonts w:cs="Times New Roman"/>
          <w:szCs w:val="24"/>
          <w:lang w:val="el-GR"/>
        </w:rPr>
        <w:t xml:space="preserve"> με την επι-τόπου δέσμευση </w:t>
      </w:r>
      <w:r w:rsidR="008E4C37">
        <w:rPr>
          <w:rStyle w:val="hps"/>
          <w:rFonts w:cs="Times New Roman"/>
          <w:szCs w:val="24"/>
          <w:lang w:val="en-US"/>
        </w:rPr>
        <w:t>CO</w:t>
      </w:r>
      <w:r w:rsidR="008E4C37" w:rsidRPr="008E4C37">
        <w:rPr>
          <w:rStyle w:val="hps"/>
          <w:rFonts w:cs="Times New Roman"/>
          <w:szCs w:val="24"/>
          <w:vertAlign w:val="subscript"/>
          <w:lang w:val="el-GR"/>
        </w:rPr>
        <w:t>2</w:t>
      </w:r>
      <w:r w:rsidR="008E4C37">
        <w:rPr>
          <w:rStyle w:val="hps"/>
          <w:rFonts w:cs="Times New Roman"/>
          <w:szCs w:val="24"/>
          <w:lang w:val="el-GR"/>
        </w:rPr>
        <w:t xml:space="preserve"> μέσω ροφητικών υλικών </w:t>
      </w:r>
      <w:r w:rsidR="00665DF3">
        <w:rPr>
          <w:rStyle w:val="hps"/>
          <w:rFonts w:cs="Times New Roman"/>
          <w:szCs w:val="24"/>
          <w:lang w:val="el-GR"/>
        </w:rPr>
        <w:t>βασισμένων</w:t>
      </w:r>
      <w:r w:rsidR="008E4C37">
        <w:rPr>
          <w:rStyle w:val="hps"/>
          <w:rFonts w:cs="Times New Roman"/>
          <w:szCs w:val="24"/>
          <w:lang w:val="el-GR"/>
        </w:rPr>
        <w:t xml:space="preserve"> </w:t>
      </w:r>
      <w:r w:rsidR="00665DF3">
        <w:rPr>
          <w:rStyle w:val="hps"/>
          <w:rFonts w:cs="Times New Roman"/>
          <w:szCs w:val="24"/>
          <w:lang w:val="el-GR"/>
        </w:rPr>
        <w:t>σ</w:t>
      </w:r>
      <w:r w:rsidR="008E4C37">
        <w:rPr>
          <w:rStyle w:val="hps"/>
          <w:rFonts w:cs="Times New Roman"/>
          <w:szCs w:val="24"/>
          <w:lang w:val="el-GR"/>
        </w:rPr>
        <w:t xml:space="preserve">το </w:t>
      </w:r>
      <w:r w:rsidR="008E4C37">
        <w:rPr>
          <w:rStyle w:val="hps"/>
          <w:rFonts w:cs="Times New Roman"/>
          <w:szCs w:val="24"/>
          <w:lang w:val="en-US"/>
        </w:rPr>
        <w:t>CaO</w:t>
      </w:r>
      <w:r w:rsidR="002B37E5">
        <w:rPr>
          <w:rStyle w:val="hps"/>
          <w:rFonts w:cs="Times New Roman"/>
          <w:szCs w:val="24"/>
          <w:lang w:val="el-GR"/>
        </w:rPr>
        <w:t>, καθώς</w:t>
      </w:r>
      <w:r w:rsidR="008E4C37">
        <w:rPr>
          <w:rStyle w:val="hps"/>
          <w:rFonts w:cs="Times New Roman"/>
          <w:szCs w:val="24"/>
          <w:lang w:val="el-GR"/>
        </w:rPr>
        <w:t xml:space="preserve"> και</w:t>
      </w:r>
      <w:r w:rsidR="00181549">
        <w:rPr>
          <w:rStyle w:val="hps"/>
          <w:rFonts w:cs="Times New Roman"/>
          <w:szCs w:val="24"/>
          <w:lang w:val="el-GR"/>
        </w:rPr>
        <w:t xml:space="preserve"> με</w:t>
      </w:r>
      <w:r w:rsidR="00665DF3">
        <w:rPr>
          <w:rStyle w:val="hps"/>
          <w:rFonts w:cs="Times New Roman"/>
          <w:szCs w:val="24"/>
          <w:lang w:val="el-GR"/>
        </w:rPr>
        <w:t xml:space="preserve"> </w:t>
      </w:r>
      <w:r w:rsidR="008E4C37">
        <w:rPr>
          <w:rStyle w:val="hps"/>
          <w:rFonts w:cs="Times New Roman"/>
          <w:szCs w:val="24"/>
          <w:lang w:val="el-GR"/>
        </w:rPr>
        <w:t>τη χημική ανάδραση ενός φορέα οξυγόνου (</w:t>
      </w:r>
      <w:r w:rsidR="0011446C">
        <w:rPr>
          <w:rStyle w:val="hps"/>
          <w:rFonts w:cs="Times New Roman"/>
          <w:szCs w:val="24"/>
          <w:lang w:val="en-US"/>
        </w:rPr>
        <w:t>Oxygen</w:t>
      </w:r>
      <w:r w:rsidR="0011446C" w:rsidRPr="0011446C">
        <w:rPr>
          <w:rStyle w:val="hps"/>
          <w:rFonts w:cs="Times New Roman"/>
          <w:szCs w:val="24"/>
          <w:lang w:val="el-GR"/>
        </w:rPr>
        <w:t xml:space="preserve"> </w:t>
      </w:r>
      <w:r w:rsidR="0011446C">
        <w:rPr>
          <w:rStyle w:val="hps"/>
          <w:rFonts w:cs="Times New Roman"/>
          <w:szCs w:val="24"/>
          <w:lang w:val="en-US"/>
        </w:rPr>
        <w:t>Carrier</w:t>
      </w:r>
      <w:r w:rsidR="00594E43">
        <w:rPr>
          <w:rStyle w:val="hps"/>
          <w:rFonts w:cs="Times New Roman"/>
          <w:szCs w:val="24"/>
          <w:lang w:val="el-GR"/>
        </w:rPr>
        <w:t xml:space="preserve"> </w:t>
      </w:r>
      <w:r w:rsidR="0011446C">
        <w:rPr>
          <w:rStyle w:val="hps"/>
          <w:rFonts w:cs="Times New Roman"/>
          <w:szCs w:val="24"/>
          <w:lang w:val="el-GR"/>
        </w:rPr>
        <w:t>-</w:t>
      </w:r>
      <w:r w:rsidR="00594E43">
        <w:rPr>
          <w:rStyle w:val="hps"/>
          <w:rFonts w:cs="Times New Roman"/>
          <w:szCs w:val="24"/>
          <w:lang w:val="el-GR"/>
        </w:rPr>
        <w:t xml:space="preserve"> </w:t>
      </w:r>
      <w:r w:rsidR="00C70AE0">
        <w:rPr>
          <w:rStyle w:val="hps"/>
          <w:rFonts w:cs="Times New Roman"/>
          <w:szCs w:val="24"/>
          <w:lang w:val="el-GR"/>
        </w:rPr>
        <w:t>Ο</w:t>
      </w:r>
      <w:r w:rsidR="00C70AE0">
        <w:rPr>
          <w:rStyle w:val="hps"/>
          <w:rFonts w:cs="Times New Roman"/>
          <w:szCs w:val="24"/>
          <w:lang w:val="en-US"/>
        </w:rPr>
        <w:t>C</w:t>
      </w:r>
      <w:r w:rsidR="008E4C37">
        <w:rPr>
          <w:rStyle w:val="hps"/>
          <w:rFonts w:cs="Times New Roman"/>
          <w:szCs w:val="24"/>
          <w:lang w:val="el-GR"/>
        </w:rPr>
        <w:t xml:space="preserve">) </w:t>
      </w:r>
      <w:r w:rsidR="0011446C">
        <w:rPr>
          <w:rStyle w:val="hps"/>
          <w:rFonts w:cs="Times New Roman"/>
          <w:szCs w:val="24"/>
          <w:lang w:val="el-GR"/>
        </w:rPr>
        <w:t>βασισμένου σ</w:t>
      </w:r>
      <w:r w:rsidR="008E4C37">
        <w:rPr>
          <w:rStyle w:val="hps"/>
          <w:rFonts w:cs="Times New Roman"/>
          <w:szCs w:val="24"/>
          <w:lang w:val="el-GR"/>
        </w:rPr>
        <w:t xml:space="preserve">το </w:t>
      </w:r>
      <w:r w:rsidR="008E4C37">
        <w:rPr>
          <w:rStyle w:val="hps"/>
          <w:rFonts w:cs="Times New Roman"/>
          <w:szCs w:val="24"/>
          <w:lang w:val="en-US"/>
        </w:rPr>
        <w:t>NiO</w:t>
      </w:r>
      <w:r w:rsidR="008E4C37">
        <w:rPr>
          <w:rStyle w:val="hps"/>
          <w:rFonts w:cs="Times New Roman"/>
          <w:szCs w:val="24"/>
          <w:lang w:val="el-GR"/>
        </w:rPr>
        <w:t xml:space="preserve">. Η δέσμευση </w:t>
      </w:r>
      <w:r w:rsidR="008E4C37">
        <w:rPr>
          <w:rStyle w:val="hps"/>
          <w:rFonts w:cs="Times New Roman"/>
          <w:szCs w:val="24"/>
          <w:lang w:val="en-US"/>
        </w:rPr>
        <w:t>CO</w:t>
      </w:r>
      <w:r w:rsidR="008E4C37" w:rsidRPr="008E4C37">
        <w:rPr>
          <w:rStyle w:val="hps"/>
          <w:rFonts w:cs="Times New Roman"/>
          <w:szCs w:val="24"/>
          <w:vertAlign w:val="subscript"/>
          <w:lang w:val="el-GR"/>
        </w:rPr>
        <w:t>2</w:t>
      </w:r>
      <w:r w:rsidR="008E4C37" w:rsidRPr="008E4C37">
        <w:rPr>
          <w:rStyle w:val="hps"/>
          <w:rFonts w:cs="Times New Roman"/>
          <w:szCs w:val="24"/>
          <w:lang w:val="el-GR"/>
        </w:rPr>
        <w:t xml:space="preserve"> </w:t>
      </w:r>
      <w:r w:rsidR="00CC0755">
        <w:rPr>
          <w:rStyle w:val="hps"/>
          <w:rFonts w:cs="Times New Roman"/>
          <w:szCs w:val="24"/>
          <w:lang w:val="el-GR"/>
        </w:rPr>
        <w:t xml:space="preserve">αίρει </w:t>
      </w:r>
      <w:r w:rsidR="008E4C37">
        <w:rPr>
          <w:rStyle w:val="hps"/>
          <w:rFonts w:cs="Times New Roman"/>
          <w:szCs w:val="24"/>
          <w:lang w:val="el-GR"/>
        </w:rPr>
        <w:t xml:space="preserve">τους θερμοδυναμικούς περιορισμούς της </w:t>
      </w:r>
      <w:r w:rsidR="008E4C37" w:rsidRPr="008E4C37">
        <w:rPr>
          <w:rStyle w:val="hps"/>
          <w:rFonts w:cs="Times New Roman"/>
          <w:szCs w:val="24"/>
          <w:lang w:val="el-GR"/>
        </w:rPr>
        <w:t>διεργασ</w:t>
      </w:r>
      <w:r w:rsidR="008E4C37">
        <w:rPr>
          <w:rStyle w:val="hps"/>
          <w:rFonts w:cs="Times New Roman"/>
          <w:szCs w:val="24"/>
          <w:lang w:val="el-GR"/>
        </w:rPr>
        <w:t xml:space="preserve">ίας, επιτρέποντας υψηλότερες μετατροπές </w:t>
      </w:r>
      <w:r w:rsidR="008E4C37">
        <w:rPr>
          <w:rStyle w:val="hps"/>
          <w:rFonts w:cs="Times New Roman"/>
          <w:szCs w:val="24"/>
          <w:lang w:val="en-US"/>
        </w:rPr>
        <w:t>CH</w:t>
      </w:r>
      <w:r w:rsidR="008E4C37">
        <w:rPr>
          <w:rStyle w:val="hps"/>
          <w:rFonts w:cs="Times New Roman"/>
          <w:szCs w:val="24"/>
          <w:vertAlign w:val="subscript"/>
          <w:lang w:val="el-GR"/>
        </w:rPr>
        <w:t>4</w:t>
      </w:r>
      <w:r w:rsidR="008E4C37" w:rsidRPr="004877CB">
        <w:rPr>
          <w:rStyle w:val="hps"/>
          <w:rFonts w:cs="Times New Roman"/>
          <w:szCs w:val="24"/>
          <w:lang w:val="el-GR"/>
        </w:rPr>
        <w:t xml:space="preserve"> </w:t>
      </w:r>
      <w:r w:rsidR="008E4C37">
        <w:rPr>
          <w:rStyle w:val="hps"/>
          <w:rFonts w:cs="Times New Roman"/>
          <w:szCs w:val="24"/>
          <w:lang w:val="el-GR"/>
        </w:rPr>
        <w:t>και αποδόσεις σε Η</w:t>
      </w:r>
      <w:r w:rsidR="008E4C37">
        <w:rPr>
          <w:rStyle w:val="hps"/>
          <w:rFonts w:cs="Times New Roman"/>
          <w:szCs w:val="24"/>
          <w:vertAlign w:val="subscript"/>
          <w:lang w:val="el-GR"/>
        </w:rPr>
        <w:t>2</w:t>
      </w:r>
      <w:r w:rsidR="008E4C37">
        <w:rPr>
          <w:rStyle w:val="hps"/>
          <w:rFonts w:cs="Times New Roman"/>
          <w:szCs w:val="24"/>
          <w:lang w:val="el-GR"/>
        </w:rPr>
        <w:t xml:space="preserve"> υψηλής καθαρότητας</w:t>
      </w:r>
      <w:r w:rsidR="004A7DBD">
        <w:rPr>
          <w:rStyle w:val="hps"/>
          <w:rFonts w:cs="Times New Roman"/>
          <w:szCs w:val="24"/>
          <w:lang w:val="el-GR"/>
        </w:rPr>
        <w:t>, μ</w:t>
      </w:r>
      <w:r w:rsidR="00665DF3">
        <w:rPr>
          <w:rStyle w:val="hps"/>
          <w:rFonts w:cs="Times New Roman"/>
          <w:szCs w:val="24"/>
          <w:lang w:val="el-GR"/>
        </w:rPr>
        <w:t>ε σχεδόν αυτόθερμη λειτουργία.</w:t>
      </w:r>
      <w:r w:rsidR="0068789D">
        <w:rPr>
          <w:rStyle w:val="hps"/>
          <w:rFonts w:cs="Times New Roman"/>
          <w:szCs w:val="24"/>
          <w:lang w:val="el-GR"/>
        </w:rPr>
        <w:t xml:space="preserve"> </w:t>
      </w:r>
      <w:r w:rsidR="004877CB">
        <w:rPr>
          <w:rStyle w:val="hps"/>
          <w:rFonts w:cs="Times New Roman"/>
          <w:szCs w:val="24"/>
          <w:lang w:val="el-GR"/>
        </w:rPr>
        <w:t>Ό</w:t>
      </w:r>
      <w:r w:rsidR="00F31DBB">
        <w:rPr>
          <w:rStyle w:val="hps"/>
          <w:rFonts w:cs="Times New Roman"/>
          <w:szCs w:val="24"/>
          <w:lang w:val="el-GR"/>
        </w:rPr>
        <w:t>ταν</w:t>
      </w:r>
      <w:r w:rsidR="0068789D">
        <w:rPr>
          <w:rStyle w:val="hps"/>
          <w:rFonts w:cs="Times New Roman"/>
          <w:szCs w:val="24"/>
          <w:lang w:val="el-GR"/>
        </w:rPr>
        <w:t xml:space="preserve"> επέλθει ο κορεσμό</w:t>
      </w:r>
      <w:r w:rsidR="00F31DBB">
        <w:rPr>
          <w:rStyle w:val="hps"/>
          <w:rFonts w:cs="Times New Roman"/>
          <w:szCs w:val="24"/>
          <w:lang w:val="el-GR"/>
        </w:rPr>
        <w:t>ς</w:t>
      </w:r>
      <w:r w:rsidR="0068789D">
        <w:rPr>
          <w:rStyle w:val="hps"/>
          <w:rFonts w:cs="Times New Roman"/>
          <w:szCs w:val="24"/>
          <w:lang w:val="el-GR"/>
        </w:rPr>
        <w:t xml:space="preserve"> του ροφητικού,</w:t>
      </w:r>
      <w:r w:rsidR="008E4C37">
        <w:rPr>
          <w:rStyle w:val="hps"/>
          <w:rFonts w:cs="Times New Roman"/>
          <w:szCs w:val="24"/>
          <w:lang w:val="el-GR"/>
        </w:rPr>
        <w:t xml:space="preserve"> </w:t>
      </w:r>
      <w:r w:rsidR="00665DF3">
        <w:rPr>
          <w:rStyle w:val="hps"/>
          <w:rFonts w:cs="Times New Roman"/>
          <w:szCs w:val="24"/>
          <w:lang w:val="el-GR"/>
        </w:rPr>
        <w:t>κ</w:t>
      </w:r>
      <w:r w:rsidR="0068789D">
        <w:rPr>
          <w:rStyle w:val="hps"/>
          <w:rFonts w:cs="Times New Roman"/>
          <w:szCs w:val="24"/>
          <w:lang w:val="el-GR"/>
        </w:rPr>
        <w:t>αθίσταται</w:t>
      </w:r>
      <w:r w:rsidR="00F31DBB">
        <w:rPr>
          <w:rStyle w:val="hps"/>
          <w:rFonts w:cs="Times New Roman"/>
          <w:szCs w:val="24"/>
          <w:lang w:val="el-GR"/>
        </w:rPr>
        <w:t xml:space="preserve"> πρώτιστη προτεραιότητα</w:t>
      </w:r>
      <w:r w:rsidR="0068789D">
        <w:rPr>
          <w:rStyle w:val="hps"/>
          <w:rFonts w:cs="Times New Roman"/>
          <w:szCs w:val="24"/>
          <w:lang w:val="el-GR"/>
        </w:rPr>
        <w:t xml:space="preserve"> η</w:t>
      </w:r>
      <w:r w:rsidR="00665DF3">
        <w:rPr>
          <w:rStyle w:val="hps"/>
          <w:rFonts w:cs="Times New Roman"/>
          <w:szCs w:val="24"/>
          <w:lang w:val="el-GR"/>
        </w:rPr>
        <w:t xml:space="preserve"> </w:t>
      </w:r>
      <w:r w:rsidR="00F31DBB">
        <w:rPr>
          <w:rStyle w:val="hps"/>
          <w:rFonts w:cs="Times New Roman"/>
          <w:szCs w:val="24"/>
          <w:lang w:val="el-GR"/>
        </w:rPr>
        <w:t xml:space="preserve">αναγέννηση του σε </w:t>
      </w:r>
      <w:r w:rsidR="00D63555">
        <w:rPr>
          <w:rStyle w:val="hps"/>
          <w:rFonts w:cs="Times New Roman"/>
          <w:szCs w:val="24"/>
          <w:lang w:val="el-GR"/>
        </w:rPr>
        <w:t>διαφορετικό</w:t>
      </w:r>
      <w:r w:rsidR="00F31DBB">
        <w:rPr>
          <w:rStyle w:val="hps"/>
          <w:rFonts w:cs="Times New Roman"/>
          <w:szCs w:val="24"/>
          <w:lang w:val="el-GR"/>
        </w:rPr>
        <w:t xml:space="preserve"> αντιδραστήρα</w:t>
      </w:r>
      <w:r w:rsidR="00665DF3">
        <w:rPr>
          <w:rStyle w:val="hps"/>
          <w:rFonts w:cs="Times New Roman"/>
          <w:szCs w:val="24"/>
          <w:lang w:val="el-GR"/>
        </w:rPr>
        <w:t xml:space="preserve">, </w:t>
      </w:r>
      <w:r w:rsidR="006F29FF">
        <w:rPr>
          <w:rStyle w:val="hps"/>
          <w:rFonts w:cs="Times New Roman"/>
          <w:szCs w:val="24"/>
          <w:lang w:val="el-GR"/>
        </w:rPr>
        <w:t>που</w:t>
      </w:r>
      <w:r w:rsidR="00082DA2">
        <w:rPr>
          <w:rStyle w:val="hps"/>
          <w:rFonts w:cs="Times New Roman"/>
          <w:szCs w:val="24"/>
          <w:lang w:val="el-GR"/>
        </w:rPr>
        <w:t xml:space="preserve"> χαρακτηρίζεται </w:t>
      </w:r>
      <w:r w:rsidR="006F29FF">
        <w:rPr>
          <w:rStyle w:val="hps"/>
          <w:rFonts w:cs="Times New Roman"/>
          <w:szCs w:val="24"/>
          <w:lang w:val="el-GR"/>
        </w:rPr>
        <w:t>από</w:t>
      </w:r>
      <w:r w:rsidR="00665DF3">
        <w:rPr>
          <w:rStyle w:val="hps"/>
          <w:rFonts w:cs="Times New Roman"/>
          <w:szCs w:val="24"/>
          <w:lang w:val="el-GR"/>
        </w:rPr>
        <w:t xml:space="preserve"> υψηλές θερμοκρασίες</w:t>
      </w:r>
      <w:r w:rsidR="006F29FF">
        <w:rPr>
          <w:rStyle w:val="hps"/>
          <w:rFonts w:cs="Times New Roman"/>
          <w:szCs w:val="24"/>
          <w:lang w:val="el-GR"/>
        </w:rPr>
        <w:t xml:space="preserve"> λειτουργίας</w:t>
      </w:r>
      <w:r w:rsidR="008E4C37">
        <w:rPr>
          <w:rStyle w:val="hps"/>
          <w:rFonts w:cs="Times New Roman"/>
          <w:szCs w:val="24"/>
          <w:lang w:val="el-GR"/>
        </w:rPr>
        <w:t>.</w:t>
      </w:r>
      <w:r w:rsidR="00665DF3">
        <w:rPr>
          <w:rStyle w:val="hps"/>
          <w:rFonts w:cs="Times New Roman"/>
          <w:szCs w:val="24"/>
          <w:lang w:val="el-GR"/>
        </w:rPr>
        <w:t xml:space="preserve"> Από την άλλη πλευρά, </w:t>
      </w:r>
      <w:r w:rsidR="004A5C76">
        <w:rPr>
          <w:rStyle w:val="hps"/>
          <w:rFonts w:cs="Times New Roman"/>
          <w:szCs w:val="24"/>
          <w:lang w:val="el-GR"/>
        </w:rPr>
        <w:t>ο</w:t>
      </w:r>
      <w:r w:rsidR="002B37E5">
        <w:rPr>
          <w:rStyle w:val="hps"/>
          <w:rFonts w:cs="Times New Roman"/>
          <w:szCs w:val="24"/>
          <w:lang w:val="el-GR"/>
        </w:rPr>
        <w:t xml:space="preserve"> OC</w:t>
      </w:r>
      <w:r w:rsidR="008E4C37">
        <w:rPr>
          <w:rStyle w:val="hps"/>
          <w:rFonts w:cs="Times New Roman"/>
          <w:szCs w:val="24"/>
          <w:lang w:val="el-GR"/>
        </w:rPr>
        <w:t xml:space="preserve"> </w:t>
      </w:r>
      <w:r w:rsidR="004A5C76">
        <w:rPr>
          <w:rStyle w:val="hps"/>
          <w:rFonts w:cs="Times New Roman"/>
          <w:szCs w:val="24"/>
          <w:lang w:val="el-GR"/>
        </w:rPr>
        <w:t xml:space="preserve">μετά την αναγωγή του σε </w:t>
      </w:r>
      <w:r w:rsidR="008E4C37">
        <w:rPr>
          <w:rStyle w:val="hps"/>
          <w:rFonts w:cs="Times New Roman"/>
          <w:szCs w:val="24"/>
          <w:lang w:val="el-GR"/>
        </w:rPr>
        <w:t>μεταλλικό Νi</w:t>
      </w:r>
      <w:r w:rsidR="008E4C37" w:rsidRPr="008E4C37">
        <w:rPr>
          <w:rStyle w:val="hps"/>
          <w:rFonts w:cs="Times New Roman"/>
          <w:szCs w:val="24"/>
          <w:lang w:val="el-GR"/>
        </w:rPr>
        <w:t xml:space="preserve"> </w:t>
      </w:r>
      <w:r w:rsidR="008E4C37">
        <w:rPr>
          <w:rStyle w:val="hps"/>
          <w:rFonts w:cs="Times New Roman"/>
          <w:szCs w:val="24"/>
          <w:lang w:val="el-GR"/>
        </w:rPr>
        <w:t>λειτουργεί ως καταλύτης αναμόρφωση</w:t>
      </w:r>
      <w:r w:rsidR="004A7DBD">
        <w:rPr>
          <w:rStyle w:val="hps"/>
          <w:rFonts w:cs="Times New Roman"/>
          <w:szCs w:val="24"/>
          <w:lang w:val="el-GR"/>
        </w:rPr>
        <w:t>ς</w:t>
      </w:r>
      <w:r w:rsidR="008E4C37">
        <w:rPr>
          <w:rStyle w:val="hps"/>
          <w:rFonts w:cs="Times New Roman"/>
          <w:szCs w:val="24"/>
          <w:lang w:val="el-GR"/>
        </w:rPr>
        <w:t xml:space="preserve">, ενώ η επακόλουθη εξώθερμη οξείδωση </w:t>
      </w:r>
      <w:r w:rsidR="00D929D8">
        <w:rPr>
          <w:rStyle w:val="hps"/>
          <w:rFonts w:cs="Times New Roman"/>
          <w:szCs w:val="24"/>
          <w:lang w:val="el-GR"/>
        </w:rPr>
        <w:t>του</w:t>
      </w:r>
      <w:r w:rsidR="00E91917">
        <w:rPr>
          <w:rStyle w:val="hps"/>
          <w:rFonts w:cs="Times New Roman"/>
          <w:szCs w:val="24"/>
          <w:lang w:val="el-GR"/>
        </w:rPr>
        <w:t>,</w:t>
      </w:r>
      <w:r w:rsidR="008E4C37">
        <w:rPr>
          <w:rStyle w:val="hps"/>
          <w:rFonts w:cs="Times New Roman"/>
          <w:szCs w:val="24"/>
          <w:lang w:val="el-GR"/>
        </w:rPr>
        <w:t xml:space="preserve"> καλ</w:t>
      </w:r>
      <w:r w:rsidR="00D929D8">
        <w:rPr>
          <w:rStyle w:val="hps"/>
          <w:rFonts w:cs="Times New Roman"/>
          <w:szCs w:val="24"/>
          <w:lang w:val="el-GR"/>
        </w:rPr>
        <w:t>ύπτει μέρος των</w:t>
      </w:r>
      <w:r w:rsidR="008E4C37">
        <w:rPr>
          <w:rStyle w:val="hps"/>
          <w:rFonts w:cs="Times New Roman"/>
          <w:szCs w:val="24"/>
          <w:lang w:val="el-GR"/>
        </w:rPr>
        <w:t xml:space="preserve"> </w:t>
      </w:r>
      <w:r w:rsidR="004877CB">
        <w:rPr>
          <w:rStyle w:val="hps"/>
          <w:rFonts w:cs="Times New Roman"/>
          <w:szCs w:val="24"/>
          <w:lang w:val="el-GR"/>
        </w:rPr>
        <w:t>ενεργειακ</w:t>
      </w:r>
      <w:r w:rsidR="00D929D8">
        <w:rPr>
          <w:rStyle w:val="hps"/>
          <w:rFonts w:cs="Times New Roman"/>
          <w:szCs w:val="24"/>
          <w:lang w:val="el-GR"/>
        </w:rPr>
        <w:t>ών αναγκών</w:t>
      </w:r>
      <w:r w:rsidR="008E4C37">
        <w:rPr>
          <w:rStyle w:val="hps"/>
          <w:rFonts w:cs="Times New Roman"/>
          <w:szCs w:val="24"/>
          <w:lang w:val="el-GR"/>
        </w:rPr>
        <w:t xml:space="preserve"> </w:t>
      </w:r>
      <w:r w:rsidR="006F29FF">
        <w:rPr>
          <w:rStyle w:val="hps"/>
          <w:rFonts w:cs="Times New Roman"/>
          <w:szCs w:val="24"/>
          <w:lang w:val="el-GR"/>
        </w:rPr>
        <w:t>της</w:t>
      </w:r>
      <w:r w:rsidR="008E4C37">
        <w:rPr>
          <w:rStyle w:val="hps"/>
          <w:rFonts w:cs="Times New Roman"/>
          <w:szCs w:val="24"/>
          <w:lang w:val="el-GR"/>
        </w:rPr>
        <w:t xml:space="preserve"> αναγέννησης του ροφητικού </w:t>
      </w:r>
      <w:r w:rsidR="00665DF3">
        <w:rPr>
          <w:rStyle w:val="hps"/>
          <w:rFonts w:cs="Times New Roman"/>
          <w:szCs w:val="24"/>
          <w:lang w:val="el-GR"/>
        </w:rPr>
        <w:t>[2]</w:t>
      </w:r>
      <w:r w:rsidR="008E4C37">
        <w:rPr>
          <w:rStyle w:val="hps"/>
          <w:rFonts w:cs="Times New Roman"/>
          <w:szCs w:val="24"/>
          <w:lang w:val="el-GR"/>
        </w:rPr>
        <w:t>.</w:t>
      </w:r>
      <w:r w:rsidR="00665DF3">
        <w:rPr>
          <w:rStyle w:val="hps"/>
          <w:rFonts w:cs="Times New Roman"/>
          <w:szCs w:val="24"/>
          <w:lang w:val="el-GR"/>
        </w:rPr>
        <w:t xml:space="preserve"> Επομένως, η διεργασία αυτή</w:t>
      </w:r>
      <w:r w:rsidR="00C70AE0" w:rsidRPr="00C70AE0">
        <w:rPr>
          <w:rStyle w:val="hps"/>
          <w:rFonts w:cs="Times New Roman"/>
          <w:szCs w:val="24"/>
          <w:lang w:val="el-GR"/>
        </w:rPr>
        <w:t xml:space="preserve"> (</w:t>
      </w:r>
      <w:r w:rsidR="00C70AE0">
        <w:rPr>
          <w:rStyle w:val="hps"/>
          <w:rFonts w:cs="Times New Roman"/>
          <w:szCs w:val="24"/>
          <w:lang w:val="en-US"/>
        </w:rPr>
        <w:t>SE</w:t>
      </w:r>
      <w:r w:rsidR="00C70AE0" w:rsidRPr="00C70AE0">
        <w:rPr>
          <w:rStyle w:val="hps"/>
          <w:rFonts w:cs="Times New Roman"/>
          <w:szCs w:val="24"/>
          <w:lang w:val="el-GR"/>
        </w:rPr>
        <w:t>-</w:t>
      </w:r>
      <w:r w:rsidR="00C70AE0">
        <w:rPr>
          <w:rStyle w:val="hps"/>
          <w:rFonts w:cs="Times New Roman"/>
          <w:szCs w:val="24"/>
          <w:lang w:val="en-US"/>
        </w:rPr>
        <w:t>CL</w:t>
      </w:r>
      <w:r w:rsidR="00C70AE0" w:rsidRPr="00C70AE0">
        <w:rPr>
          <w:rStyle w:val="hps"/>
          <w:rFonts w:cs="Times New Roman"/>
          <w:szCs w:val="24"/>
          <w:lang w:val="el-GR"/>
        </w:rPr>
        <w:t>-</w:t>
      </w:r>
      <w:r w:rsidR="00C70AE0">
        <w:rPr>
          <w:rStyle w:val="hps"/>
          <w:rFonts w:cs="Times New Roman"/>
          <w:szCs w:val="24"/>
          <w:lang w:val="en-US"/>
        </w:rPr>
        <w:t>SMR</w:t>
      </w:r>
      <w:r w:rsidR="00C70AE0" w:rsidRPr="00C70AE0">
        <w:rPr>
          <w:rStyle w:val="hps"/>
          <w:rFonts w:cs="Times New Roman"/>
          <w:szCs w:val="24"/>
          <w:lang w:val="el-GR"/>
        </w:rPr>
        <w:t>)</w:t>
      </w:r>
      <w:r w:rsidR="00C70AE0">
        <w:rPr>
          <w:rStyle w:val="hps"/>
          <w:rFonts w:cs="Times New Roman"/>
          <w:szCs w:val="24"/>
          <w:lang w:val="el-GR"/>
        </w:rPr>
        <w:t xml:space="preserve"> </w:t>
      </w:r>
      <w:r w:rsidR="00833ADC">
        <w:rPr>
          <w:rStyle w:val="hps"/>
          <w:rFonts w:cs="Times New Roman"/>
          <w:szCs w:val="24"/>
          <w:lang w:val="el-GR"/>
        </w:rPr>
        <w:t xml:space="preserve">ακολουθεί </w:t>
      </w:r>
      <w:r w:rsidR="00D53A84">
        <w:rPr>
          <w:rStyle w:val="hps"/>
          <w:rFonts w:cs="Times New Roman"/>
          <w:szCs w:val="24"/>
          <w:lang w:val="el-GR"/>
        </w:rPr>
        <w:t>τι</w:t>
      </w:r>
      <w:r w:rsidR="00833ADC">
        <w:rPr>
          <w:rStyle w:val="hps"/>
          <w:rFonts w:cs="Times New Roman"/>
          <w:szCs w:val="24"/>
          <w:lang w:val="el-GR"/>
        </w:rPr>
        <w:t xml:space="preserve">ς τάσεις της ενεργειακής μεταβατικής περιόδου, παράγοντας </w:t>
      </w:r>
      <w:r w:rsidR="00230D51" w:rsidRPr="00230D51">
        <w:rPr>
          <w:rStyle w:val="hps"/>
          <w:rFonts w:cs="Times New Roman"/>
          <w:szCs w:val="24"/>
          <w:lang w:val="el-GR"/>
        </w:rPr>
        <w:t>“</w:t>
      </w:r>
      <w:r w:rsidR="00833ADC">
        <w:rPr>
          <w:rStyle w:val="hps"/>
          <w:rFonts w:cs="Times New Roman"/>
          <w:szCs w:val="24"/>
          <w:lang w:val="el-GR"/>
        </w:rPr>
        <w:t>μπλε</w:t>
      </w:r>
      <w:r w:rsidR="00230D51" w:rsidRPr="00230D51">
        <w:rPr>
          <w:rStyle w:val="hps"/>
          <w:rFonts w:cs="Times New Roman"/>
          <w:szCs w:val="24"/>
          <w:lang w:val="el-GR"/>
        </w:rPr>
        <w:t>”</w:t>
      </w:r>
      <w:r w:rsidR="00833ADC">
        <w:rPr>
          <w:rStyle w:val="hps"/>
          <w:rFonts w:cs="Times New Roman"/>
          <w:szCs w:val="24"/>
          <w:lang w:val="el-GR"/>
        </w:rPr>
        <w:t xml:space="preserve"> Η</w:t>
      </w:r>
      <w:r w:rsidR="00833ADC">
        <w:rPr>
          <w:rStyle w:val="hps"/>
          <w:rFonts w:cs="Times New Roman"/>
          <w:szCs w:val="24"/>
          <w:vertAlign w:val="subscript"/>
          <w:lang w:val="el-GR"/>
        </w:rPr>
        <w:t>2</w:t>
      </w:r>
      <w:r w:rsidR="00833ADC">
        <w:rPr>
          <w:rStyle w:val="hps"/>
          <w:rFonts w:cs="Times New Roman"/>
          <w:szCs w:val="24"/>
          <w:lang w:val="el-GR"/>
        </w:rPr>
        <w:t xml:space="preserve"> με χαμηλότερο αποτύπωμα άνθρακα.</w:t>
      </w:r>
      <w:r w:rsidR="003851C0">
        <w:rPr>
          <w:rStyle w:val="hps"/>
          <w:rFonts w:cs="Times New Roman"/>
          <w:szCs w:val="24"/>
          <w:lang w:val="el-GR"/>
        </w:rPr>
        <w:t xml:space="preserve"> </w:t>
      </w:r>
      <w:r w:rsidR="00833ADC">
        <w:rPr>
          <w:rStyle w:val="hps"/>
          <w:rFonts w:cs="Times New Roman"/>
          <w:szCs w:val="24"/>
          <w:lang w:val="el-GR"/>
        </w:rPr>
        <w:t>Η επιτυχής κλιμάκωση</w:t>
      </w:r>
      <w:r w:rsidR="00C20EAB">
        <w:rPr>
          <w:rStyle w:val="hps"/>
          <w:rFonts w:cs="Times New Roman"/>
          <w:szCs w:val="24"/>
          <w:lang w:val="el-GR"/>
        </w:rPr>
        <w:t xml:space="preserve"> </w:t>
      </w:r>
      <w:r w:rsidR="009E34F0">
        <w:rPr>
          <w:rStyle w:val="hps"/>
          <w:rFonts w:cs="Times New Roman"/>
          <w:szCs w:val="24"/>
          <w:lang w:val="el-GR"/>
        </w:rPr>
        <w:t xml:space="preserve">έχει βάση </w:t>
      </w:r>
      <w:r w:rsidR="00833ADC">
        <w:rPr>
          <w:rStyle w:val="hps"/>
          <w:rFonts w:cs="Times New Roman"/>
          <w:szCs w:val="24"/>
          <w:lang w:val="el-GR"/>
        </w:rPr>
        <w:t xml:space="preserve">την </w:t>
      </w:r>
      <w:r w:rsidR="00E91917">
        <w:rPr>
          <w:rStyle w:val="hps"/>
          <w:rFonts w:cs="Times New Roman"/>
          <w:szCs w:val="24"/>
          <w:lang w:val="el-GR"/>
        </w:rPr>
        <w:t>εύ</w:t>
      </w:r>
      <w:r w:rsidR="00833ADC">
        <w:rPr>
          <w:rStyle w:val="hps"/>
          <w:rFonts w:cs="Times New Roman"/>
          <w:szCs w:val="24"/>
          <w:lang w:val="el-GR"/>
        </w:rPr>
        <w:t>ρεση υλικών</w:t>
      </w:r>
      <w:r w:rsidR="00025914">
        <w:rPr>
          <w:rStyle w:val="hps"/>
          <w:rFonts w:cs="Times New Roman"/>
          <w:szCs w:val="24"/>
          <w:lang w:val="el-GR"/>
        </w:rPr>
        <w:t xml:space="preserve"> </w:t>
      </w:r>
      <w:r w:rsidR="00025914">
        <w:rPr>
          <w:rStyle w:val="hps"/>
          <w:rFonts w:cs="Times New Roman"/>
          <w:szCs w:val="24"/>
          <w:lang w:val="en-US"/>
        </w:rPr>
        <w:t>CaO</w:t>
      </w:r>
      <w:r w:rsidR="00833ADC">
        <w:rPr>
          <w:rStyle w:val="hps"/>
          <w:rFonts w:cs="Times New Roman"/>
          <w:szCs w:val="24"/>
          <w:lang w:val="el-GR"/>
        </w:rPr>
        <w:t xml:space="preserve"> με επαρκή ροφητική ικανότητα [3-4] και</w:t>
      </w:r>
      <w:r w:rsidR="007B0D57">
        <w:rPr>
          <w:rStyle w:val="hps"/>
          <w:rFonts w:cs="Times New Roman"/>
          <w:szCs w:val="24"/>
          <w:lang w:val="el-GR"/>
        </w:rPr>
        <w:t xml:space="preserve"> </w:t>
      </w:r>
      <w:r w:rsidR="00762444">
        <w:rPr>
          <w:rStyle w:val="hps"/>
          <w:rFonts w:cs="Times New Roman"/>
          <w:szCs w:val="24"/>
          <w:lang w:val="el-GR"/>
        </w:rPr>
        <w:t>τη σύνθεση</w:t>
      </w:r>
      <w:r w:rsidR="00833ADC">
        <w:rPr>
          <w:rStyle w:val="hps"/>
          <w:rFonts w:cs="Times New Roman"/>
          <w:szCs w:val="24"/>
          <w:lang w:val="el-GR"/>
        </w:rPr>
        <w:t xml:space="preserve"> </w:t>
      </w:r>
      <w:r w:rsidR="002B37E5">
        <w:rPr>
          <w:rStyle w:val="hps"/>
          <w:rFonts w:cs="Times New Roman"/>
          <w:szCs w:val="24"/>
          <w:lang w:val="el-GR"/>
        </w:rPr>
        <w:t>OC</w:t>
      </w:r>
      <w:r w:rsidR="00833ADC">
        <w:rPr>
          <w:rStyle w:val="hps"/>
          <w:rFonts w:cs="Times New Roman"/>
          <w:szCs w:val="24"/>
          <w:lang w:val="el-GR"/>
        </w:rPr>
        <w:t xml:space="preserve"> </w:t>
      </w:r>
      <w:r w:rsidR="007B0D57">
        <w:rPr>
          <w:rStyle w:val="hps"/>
          <w:rFonts w:cs="Times New Roman"/>
          <w:szCs w:val="24"/>
          <w:lang w:val="el-GR"/>
        </w:rPr>
        <w:t xml:space="preserve">με </w:t>
      </w:r>
      <w:r w:rsidR="0000449D">
        <w:rPr>
          <w:rStyle w:val="hps"/>
          <w:rFonts w:cs="Times New Roman"/>
          <w:szCs w:val="24"/>
          <w:lang w:val="el-GR"/>
        </w:rPr>
        <w:t xml:space="preserve">αξιόλογη </w:t>
      </w:r>
      <w:r w:rsidR="00734AAB">
        <w:rPr>
          <w:rStyle w:val="hps"/>
          <w:rFonts w:cs="Times New Roman"/>
          <w:szCs w:val="24"/>
          <w:lang w:val="el-GR"/>
        </w:rPr>
        <w:t>οξειδοαναγωγική συμπεριφορά</w:t>
      </w:r>
      <w:r w:rsidR="007B0D57">
        <w:rPr>
          <w:rStyle w:val="hps"/>
          <w:rFonts w:cs="Times New Roman"/>
          <w:szCs w:val="24"/>
          <w:lang w:val="el-GR"/>
        </w:rPr>
        <w:t>, με τη</w:t>
      </w:r>
      <w:r w:rsidR="008A7E9D" w:rsidRPr="008A7E9D">
        <w:rPr>
          <w:rStyle w:val="hps"/>
          <w:rFonts w:cs="Times New Roman"/>
          <w:szCs w:val="24"/>
          <w:lang w:val="el-GR"/>
        </w:rPr>
        <w:t>ν</w:t>
      </w:r>
      <w:r w:rsidR="007B0D57">
        <w:rPr>
          <w:rStyle w:val="hps"/>
          <w:rFonts w:cs="Times New Roman"/>
          <w:szCs w:val="24"/>
          <w:lang w:val="el-GR"/>
        </w:rPr>
        <w:t xml:space="preserve"> τελευταία να </w:t>
      </w:r>
      <w:r w:rsidR="009E34F0">
        <w:rPr>
          <w:rStyle w:val="hps"/>
          <w:rFonts w:cs="Times New Roman"/>
          <w:szCs w:val="24"/>
          <w:lang w:val="el-GR"/>
        </w:rPr>
        <w:t>είναι το</w:t>
      </w:r>
      <w:r w:rsidR="007B0D57">
        <w:rPr>
          <w:rStyle w:val="hps"/>
          <w:rFonts w:cs="Times New Roman"/>
          <w:szCs w:val="24"/>
          <w:lang w:val="el-GR"/>
        </w:rPr>
        <w:t xml:space="preserve"> αντικείμενο</w:t>
      </w:r>
      <w:r w:rsidR="009E34F0">
        <w:rPr>
          <w:rStyle w:val="hps"/>
          <w:rFonts w:cs="Times New Roman"/>
          <w:szCs w:val="24"/>
          <w:lang w:val="el-GR"/>
        </w:rPr>
        <w:t xml:space="preserve"> </w:t>
      </w:r>
      <w:r w:rsidR="007B0D57">
        <w:rPr>
          <w:rStyle w:val="hps"/>
          <w:rFonts w:cs="Times New Roman"/>
          <w:szCs w:val="24"/>
          <w:lang w:val="el-GR"/>
        </w:rPr>
        <w:t xml:space="preserve">αυτής της </w:t>
      </w:r>
      <w:r w:rsidR="009E34F0">
        <w:rPr>
          <w:rStyle w:val="hps"/>
          <w:rFonts w:cs="Times New Roman"/>
          <w:szCs w:val="24"/>
          <w:lang w:val="el-GR"/>
        </w:rPr>
        <w:t>μελέτης</w:t>
      </w:r>
      <w:r w:rsidR="007B0D57">
        <w:rPr>
          <w:rStyle w:val="hps"/>
          <w:rFonts w:cs="Times New Roman"/>
          <w:szCs w:val="24"/>
          <w:lang w:val="el-GR"/>
        </w:rPr>
        <w:t>.</w:t>
      </w:r>
    </w:p>
    <w:p w14:paraId="45E70D84" w14:textId="02B65803" w:rsidR="00FB69CA" w:rsidRPr="00A3344C" w:rsidRDefault="00CC0755" w:rsidP="00B3539E">
      <w:pPr>
        <w:spacing w:after="20" w:line="240" w:lineRule="auto"/>
        <w:jc w:val="both"/>
        <w:rPr>
          <w:rFonts w:cstheme="minorHAnsi"/>
          <w:lang w:val="el-GR"/>
        </w:rPr>
      </w:pPr>
      <w:r>
        <w:rPr>
          <w:rFonts w:cs="Times New Roman"/>
          <w:bCs/>
          <w:szCs w:val="24"/>
          <w:lang w:val="el-GR"/>
        </w:rPr>
        <w:t xml:space="preserve">Η </w:t>
      </w:r>
      <w:r w:rsidR="00B3539E">
        <w:rPr>
          <w:rFonts w:cs="Times New Roman"/>
          <w:bCs/>
          <w:szCs w:val="24"/>
          <w:lang w:val="el-GR"/>
        </w:rPr>
        <w:t xml:space="preserve">παρασκευή διάφορων </w:t>
      </w:r>
      <w:r w:rsidR="00B3539E">
        <w:rPr>
          <w:rFonts w:cs="Times New Roman"/>
          <w:bCs/>
          <w:szCs w:val="24"/>
          <w:lang w:val="en-US"/>
        </w:rPr>
        <w:t>OC</w:t>
      </w:r>
      <w:r w:rsidR="00CF7BAE">
        <w:rPr>
          <w:rFonts w:cs="Times New Roman"/>
          <w:bCs/>
          <w:szCs w:val="24"/>
          <w:lang w:val="el-GR"/>
        </w:rPr>
        <w:t xml:space="preserve"> </w:t>
      </w:r>
      <w:r w:rsidR="00B3539E">
        <w:rPr>
          <w:rFonts w:cs="Times New Roman"/>
          <w:bCs/>
          <w:szCs w:val="24"/>
          <w:lang w:val="el-GR"/>
        </w:rPr>
        <w:t>με 40%</w:t>
      </w:r>
      <w:r>
        <w:rPr>
          <w:rFonts w:cs="Times New Roman"/>
          <w:bCs/>
          <w:szCs w:val="24"/>
          <w:lang w:val="el-GR"/>
        </w:rPr>
        <w:t xml:space="preserve">κβ </w:t>
      </w:r>
      <w:r w:rsidR="00B3539E">
        <w:rPr>
          <w:rFonts w:cs="Times New Roman"/>
          <w:bCs/>
          <w:szCs w:val="24"/>
          <w:lang w:val="el-GR"/>
        </w:rPr>
        <w:t xml:space="preserve">ενεργή φάση οξειδίων </w:t>
      </w:r>
      <w:r>
        <w:rPr>
          <w:rFonts w:cs="Times New Roman"/>
          <w:bCs/>
          <w:szCs w:val="24"/>
          <w:lang w:val="el-GR"/>
        </w:rPr>
        <w:t>(</w:t>
      </w:r>
      <w:r w:rsidR="00B3539E">
        <w:rPr>
          <w:rFonts w:cs="Times New Roman"/>
          <w:bCs/>
          <w:szCs w:val="24"/>
          <w:lang w:val="en-US"/>
        </w:rPr>
        <w:t>NiO</w:t>
      </w:r>
      <w:r w:rsidR="00B3539E">
        <w:rPr>
          <w:rFonts w:cs="Times New Roman"/>
          <w:bCs/>
          <w:szCs w:val="24"/>
          <w:lang w:val="el-GR"/>
        </w:rPr>
        <w:t xml:space="preserve">, </w:t>
      </w:r>
      <w:r w:rsidR="00B3539E">
        <w:rPr>
          <w:rFonts w:cs="Times New Roman"/>
          <w:bCs/>
          <w:szCs w:val="24"/>
          <w:lang w:val="en-US"/>
        </w:rPr>
        <w:t>Co</w:t>
      </w:r>
      <w:r w:rsidR="00B3539E" w:rsidRPr="002C63E0">
        <w:rPr>
          <w:rFonts w:cs="Times New Roman"/>
          <w:bCs/>
          <w:szCs w:val="24"/>
          <w:vertAlign w:val="subscript"/>
          <w:lang w:val="el-GR"/>
        </w:rPr>
        <w:t>3</w:t>
      </w:r>
      <w:r w:rsidR="00B3539E">
        <w:rPr>
          <w:rFonts w:cs="Times New Roman"/>
          <w:bCs/>
          <w:szCs w:val="24"/>
          <w:lang w:val="en-US"/>
        </w:rPr>
        <w:t>O</w:t>
      </w:r>
      <w:r w:rsidR="00B3539E" w:rsidRPr="002C63E0">
        <w:rPr>
          <w:rFonts w:cs="Times New Roman"/>
          <w:bCs/>
          <w:szCs w:val="24"/>
          <w:vertAlign w:val="subscript"/>
          <w:lang w:val="el-GR"/>
        </w:rPr>
        <w:t>4</w:t>
      </w:r>
      <w:r w:rsidR="00B3539E" w:rsidRPr="002C63E0">
        <w:rPr>
          <w:rFonts w:cs="Times New Roman"/>
          <w:bCs/>
          <w:szCs w:val="24"/>
          <w:lang w:val="el-GR"/>
        </w:rPr>
        <w:t xml:space="preserve"> </w:t>
      </w:r>
      <w:r w:rsidR="00B3539E">
        <w:rPr>
          <w:rFonts w:cs="Times New Roman"/>
          <w:bCs/>
          <w:szCs w:val="24"/>
          <w:lang w:val="el-GR"/>
        </w:rPr>
        <w:t xml:space="preserve">ή μίγματα αυτών με διάφορες αναλογίες </w:t>
      </w:r>
      <w:r w:rsidR="00B3539E">
        <w:rPr>
          <w:rFonts w:cs="Times New Roman"/>
          <w:bCs/>
          <w:szCs w:val="24"/>
          <w:lang w:val="en-US"/>
        </w:rPr>
        <w:t>Co</w:t>
      </w:r>
      <w:r w:rsidR="00B3539E" w:rsidRPr="002C63E0">
        <w:rPr>
          <w:rFonts w:cs="Times New Roman"/>
          <w:bCs/>
          <w:szCs w:val="24"/>
          <w:lang w:val="el-GR"/>
        </w:rPr>
        <w:t>/</w:t>
      </w:r>
      <w:r w:rsidR="00B3539E">
        <w:rPr>
          <w:rFonts w:cs="Times New Roman"/>
          <w:bCs/>
          <w:szCs w:val="24"/>
          <w:lang w:val="en-US"/>
        </w:rPr>
        <w:t>Ni</w:t>
      </w:r>
      <w:r w:rsidR="00B3539E">
        <w:rPr>
          <w:rFonts w:cs="Times New Roman"/>
          <w:bCs/>
          <w:szCs w:val="24"/>
          <w:lang w:val="el-GR"/>
        </w:rPr>
        <w:t xml:space="preserve"> (1/8 – 1/1)</w:t>
      </w:r>
      <w:r>
        <w:rPr>
          <w:rFonts w:cs="Times New Roman"/>
          <w:bCs/>
          <w:szCs w:val="24"/>
          <w:lang w:val="el-GR"/>
        </w:rPr>
        <w:t>)</w:t>
      </w:r>
      <w:r w:rsidR="00B3539E">
        <w:rPr>
          <w:rFonts w:cs="Times New Roman"/>
          <w:bCs/>
          <w:szCs w:val="24"/>
          <w:lang w:val="el-GR"/>
        </w:rPr>
        <w:t>, καθώς και 60%</w:t>
      </w:r>
      <w:r>
        <w:rPr>
          <w:rFonts w:cs="Times New Roman"/>
          <w:bCs/>
          <w:szCs w:val="24"/>
          <w:lang w:val="el-GR"/>
        </w:rPr>
        <w:t xml:space="preserve">κβ </w:t>
      </w:r>
      <w:r w:rsidR="00B3539E" w:rsidRPr="00D50C13">
        <w:rPr>
          <w:rFonts w:cs="Times New Roman"/>
          <w:bCs/>
          <w:szCs w:val="24"/>
          <w:lang w:val="el-GR"/>
        </w:rPr>
        <w:t>υπ</w:t>
      </w:r>
      <w:r w:rsidR="00B3539E">
        <w:rPr>
          <w:rFonts w:cs="Times New Roman"/>
          <w:bCs/>
          <w:szCs w:val="24"/>
          <w:lang w:val="el-GR"/>
        </w:rPr>
        <w:t xml:space="preserve">όστρωμα </w:t>
      </w:r>
      <w:r w:rsidR="00B3539E">
        <w:rPr>
          <w:rFonts w:cs="Times New Roman"/>
          <w:bCs/>
          <w:szCs w:val="24"/>
          <w:lang w:val="en-US"/>
        </w:rPr>
        <w:t>ZrO</w:t>
      </w:r>
      <w:r w:rsidR="00B3539E" w:rsidRPr="00D50C13">
        <w:rPr>
          <w:rFonts w:cs="Times New Roman"/>
          <w:bCs/>
          <w:szCs w:val="24"/>
          <w:vertAlign w:val="subscript"/>
          <w:lang w:val="el-GR"/>
        </w:rPr>
        <w:t>2</w:t>
      </w:r>
      <w:r w:rsidRPr="00CC0755">
        <w:rPr>
          <w:rFonts w:cs="Times New Roman"/>
          <w:bCs/>
          <w:szCs w:val="24"/>
          <w:lang w:val="el-GR"/>
        </w:rPr>
        <w:t xml:space="preserve"> </w:t>
      </w:r>
      <w:r>
        <w:rPr>
          <w:rFonts w:cs="Times New Roman"/>
          <w:bCs/>
          <w:szCs w:val="24"/>
          <w:lang w:val="el-GR"/>
        </w:rPr>
        <w:t>έγινε μέσω αυτανάφλεξης κολλοειδούς γέλης</w:t>
      </w:r>
      <w:r w:rsidR="00B3539E">
        <w:rPr>
          <w:rFonts w:cs="Times New Roman"/>
          <w:bCs/>
          <w:szCs w:val="24"/>
          <w:lang w:val="el-GR"/>
        </w:rPr>
        <w:t>.</w:t>
      </w:r>
      <w:r w:rsidR="00A3344C" w:rsidRPr="00A3344C">
        <w:rPr>
          <w:rFonts w:cstheme="minorHAnsi"/>
          <w:lang w:val="el-GR"/>
        </w:rPr>
        <w:t xml:space="preserve"> </w:t>
      </w:r>
      <w:r w:rsidR="00A3344C" w:rsidRPr="00D368D4">
        <w:rPr>
          <w:rFonts w:cstheme="minorHAnsi"/>
          <w:lang w:val="el-GR"/>
        </w:rPr>
        <w:t>Η θερμοπρογραμματιζόμενη αναγωγή</w:t>
      </w:r>
      <w:r w:rsidR="00A3344C" w:rsidRPr="001F3617">
        <w:rPr>
          <w:rFonts w:cstheme="minorHAnsi"/>
          <w:lang w:val="el-GR"/>
        </w:rPr>
        <w:t xml:space="preserve"> των υλικ</w:t>
      </w:r>
      <w:r w:rsidR="00A3344C">
        <w:rPr>
          <w:rFonts w:cstheme="minorHAnsi"/>
          <w:lang w:val="el-GR"/>
        </w:rPr>
        <w:t>ών</w:t>
      </w:r>
      <w:r w:rsidR="00A3344C" w:rsidRPr="00D368D4">
        <w:rPr>
          <w:rFonts w:cstheme="minorHAnsi"/>
          <w:lang w:val="el-GR"/>
        </w:rPr>
        <w:t xml:space="preserve"> με Η</w:t>
      </w:r>
      <w:r w:rsidR="00A3344C" w:rsidRPr="00D368D4">
        <w:rPr>
          <w:rFonts w:cstheme="minorHAnsi"/>
          <w:vertAlign w:val="subscript"/>
          <w:lang w:val="el-GR"/>
        </w:rPr>
        <w:t>2</w:t>
      </w:r>
      <w:r w:rsidR="00CE37B8">
        <w:rPr>
          <w:rFonts w:cstheme="minorHAnsi"/>
          <w:lang w:val="el-GR"/>
        </w:rPr>
        <w:t xml:space="preserve"> </w:t>
      </w:r>
      <w:r w:rsidR="00A3344C" w:rsidRPr="00D368D4">
        <w:rPr>
          <w:rFonts w:cstheme="minorHAnsi"/>
          <w:lang w:val="el-GR"/>
        </w:rPr>
        <w:t>φανέρωσε</w:t>
      </w:r>
      <w:r w:rsidR="00A3344C">
        <w:rPr>
          <w:rFonts w:cstheme="minorHAnsi"/>
          <w:lang w:val="el-GR"/>
        </w:rPr>
        <w:t xml:space="preserve"> το σχηματισμό κράματος </w:t>
      </w:r>
      <w:r w:rsidR="00A3344C">
        <w:rPr>
          <w:rFonts w:cstheme="minorHAnsi"/>
          <w:lang w:val="en-US"/>
        </w:rPr>
        <w:t>Co</w:t>
      </w:r>
      <w:r w:rsidR="00A3344C" w:rsidRPr="001F3617">
        <w:rPr>
          <w:rFonts w:cstheme="minorHAnsi"/>
          <w:lang w:val="el-GR"/>
        </w:rPr>
        <w:t>-</w:t>
      </w:r>
      <w:r w:rsidR="00A3344C">
        <w:rPr>
          <w:rFonts w:cstheme="minorHAnsi"/>
          <w:lang w:val="en-US"/>
        </w:rPr>
        <w:t>Ni</w:t>
      </w:r>
      <w:r w:rsidR="00A3344C" w:rsidRPr="001F3617">
        <w:rPr>
          <w:rFonts w:cstheme="minorHAnsi"/>
          <w:lang w:val="el-GR"/>
        </w:rPr>
        <w:t xml:space="preserve"> </w:t>
      </w:r>
      <w:r w:rsidR="00A3344C">
        <w:rPr>
          <w:rFonts w:cstheme="minorHAnsi"/>
          <w:lang w:val="el-GR"/>
        </w:rPr>
        <w:t>και τη</w:t>
      </w:r>
      <w:r>
        <w:rPr>
          <w:rFonts w:cstheme="minorHAnsi"/>
          <w:lang w:val="el-GR"/>
        </w:rPr>
        <w:t>ν πραγματοποίηση</w:t>
      </w:r>
      <w:r w:rsidR="00594E43">
        <w:rPr>
          <w:rFonts w:cstheme="minorHAnsi"/>
          <w:lang w:val="el-GR"/>
        </w:rPr>
        <w:t xml:space="preserve"> </w:t>
      </w:r>
      <w:r w:rsidR="00A3344C">
        <w:rPr>
          <w:rFonts w:cstheme="minorHAnsi"/>
          <w:lang w:val="el-GR"/>
        </w:rPr>
        <w:t xml:space="preserve">της αναγωγής σε χαμηλότερες θερμοκρασίες σε σχέση με το </w:t>
      </w:r>
      <w:r w:rsidR="00A3344C">
        <w:rPr>
          <w:rFonts w:cstheme="minorHAnsi"/>
          <w:lang w:val="en-US"/>
        </w:rPr>
        <w:t>NiO</w:t>
      </w:r>
      <w:r w:rsidR="00A3344C">
        <w:rPr>
          <w:rFonts w:cstheme="minorHAnsi"/>
          <w:lang w:val="el-GR"/>
        </w:rPr>
        <w:t xml:space="preserve"> κατά την</w:t>
      </w:r>
      <w:r w:rsidR="00A3344C" w:rsidRPr="00D368D4">
        <w:rPr>
          <w:rFonts w:cstheme="minorHAnsi"/>
          <w:lang w:val="el-GR"/>
        </w:rPr>
        <w:t xml:space="preserve"> προσθήκη </w:t>
      </w:r>
      <w:r w:rsidR="00A3344C" w:rsidRPr="00D368D4">
        <w:rPr>
          <w:rFonts w:cstheme="minorHAnsi"/>
          <w:lang w:val="en-US"/>
        </w:rPr>
        <w:t>Co</w:t>
      </w:r>
      <w:r w:rsidR="00A3344C" w:rsidRPr="00D368D4">
        <w:rPr>
          <w:rFonts w:cstheme="minorHAnsi"/>
          <w:lang w:val="el-GR"/>
        </w:rPr>
        <w:t xml:space="preserve"> σε αναλογ</w:t>
      </w:r>
      <w:r w:rsidR="005017C8">
        <w:rPr>
          <w:rFonts w:cstheme="minorHAnsi"/>
          <w:lang w:val="el-GR"/>
        </w:rPr>
        <w:t xml:space="preserve">ία </w:t>
      </w:r>
      <w:r w:rsidR="005017C8">
        <w:rPr>
          <w:rFonts w:cstheme="minorHAnsi"/>
          <w:lang w:val="en-US"/>
        </w:rPr>
        <w:t>Co</w:t>
      </w:r>
      <w:r w:rsidR="005017C8" w:rsidRPr="005017C8">
        <w:rPr>
          <w:rFonts w:cstheme="minorHAnsi"/>
          <w:lang w:val="el-GR"/>
        </w:rPr>
        <w:t>/</w:t>
      </w:r>
      <w:r w:rsidR="00A3344C" w:rsidRPr="00D368D4">
        <w:rPr>
          <w:rFonts w:cstheme="minorHAnsi"/>
          <w:lang w:val="en-US"/>
        </w:rPr>
        <w:t>Ni</w:t>
      </w:r>
      <w:r w:rsidR="00A3344C" w:rsidRPr="00D368D4">
        <w:rPr>
          <w:rFonts w:cstheme="minorHAnsi"/>
          <w:lang w:val="el-GR"/>
        </w:rPr>
        <w:t xml:space="preserve"> ίση με 1/8 ή 1/4</w:t>
      </w:r>
      <w:r w:rsidR="00A3344C">
        <w:rPr>
          <w:rFonts w:cstheme="minorHAnsi"/>
          <w:lang w:val="el-GR"/>
        </w:rPr>
        <w:t xml:space="preserve">. </w:t>
      </w:r>
      <w:r w:rsidR="00582980">
        <w:rPr>
          <w:rFonts w:cstheme="minorHAnsi"/>
          <w:bCs/>
          <w:szCs w:val="24"/>
          <w:lang w:val="el-GR"/>
        </w:rPr>
        <w:t>Σ</w:t>
      </w:r>
      <w:r w:rsidR="00582980" w:rsidRPr="00B3539E">
        <w:rPr>
          <w:rFonts w:cstheme="minorHAnsi"/>
          <w:bCs/>
          <w:szCs w:val="24"/>
          <w:lang w:val="el-GR"/>
        </w:rPr>
        <w:t>ε πειράματα SMR με διάταξη αντιδραστήρα σταθερής κλίνης</w:t>
      </w:r>
      <w:r w:rsidR="00594E43">
        <w:rPr>
          <w:rFonts w:cstheme="minorHAnsi"/>
          <w:bCs/>
          <w:szCs w:val="24"/>
          <w:lang w:val="el-GR"/>
        </w:rPr>
        <w:t>,</w:t>
      </w:r>
      <w:r w:rsidR="00582980">
        <w:rPr>
          <w:rFonts w:cstheme="minorHAnsi"/>
          <w:bCs/>
          <w:szCs w:val="24"/>
          <w:lang w:val="el-GR"/>
        </w:rPr>
        <w:t xml:space="preserve"> τα υλικά αυτά στην ανηγμένη τους μορφή επέδειξαν </w:t>
      </w:r>
      <w:r w:rsidR="00B3539E" w:rsidRPr="00B3539E">
        <w:rPr>
          <w:rFonts w:cstheme="minorHAnsi"/>
          <w:bCs/>
          <w:szCs w:val="24"/>
          <w:lang w:val="el-GR"/>
        </w:rPr>
        <w:t xml:space="preserve">επαρκή </w:t>
      </w:r>
      <w:r w:rsidR="00A3344C">
        <w:rPr>
          <w:rFonts w:cstheme="minorHAnsi"/>
          <w:bCs/>
          <w:szCs w:val="24"/>
          <w:lang w:val="el-GR"/>
        </w:rPr>
        <w:t xml:space="preserve">καταλυτική </w:t>
      </w:r>
      <w:r w:rsidR="00582980">
        <w:rPr>
          <w:rFonts w:cstheme="minorHAnsi"/>
          <w:bCs/>
          <w:szCs w:val="24"/>
          <w:lang w:val="el-GR"/>
        </w:rPr>
        <w:t xml:space="preserve">ενεργότητα και </w:t>
      </w:r>
      <w:r w:rsidR="00CE37B8">
        <w:rPr>
          <w:rFonts w:cstheme="minorHAnsi"/>
          <w:bCs/>
          <w:szCs w:val="24"/>
          <w:lang w:val="el-GR"/>
        </w:rPr>
        <w:t>σταθερότητα</w:t>
      </w:r>
      <w:r w:rsidR="00B3539E" w:rsidRPr="00B3539E">
        <w:rPr>
          <w:rFonts w:cstheme="minorHAnsi"/>
          <w:bCs/>
          <w:szCs w:val="24"/>
          <w:lang w:val="el-GR"/>
        </w:rPr>
        <w:t xml:space="preserve">, ενώ </w:t>
      </w:r>
      <w:r>
        <w:rPr>
          <w:rFonts w:cstheme="minorHAnsi"/>
          <w:bCs/>
          <w:szCs w:val="24"/>
          <w:lang w:val="el-GR"/>
        </w:rPr>
        <w:t xml:space="preserve">υψηλότερες </w:t>
      </w:r>
      <w:r w:rsidR="00717389">
        <w:rPr>
          <w:rFonts w:cstheme="minorHAnsi"/>
          <w:bCs/>
          <w:szCs w:val="24"/>
          <w:lang w:val="el-GR"/>
        </w:rPr>
        <w:t>συστάσεις σε</w:t>
      </w:r>
      <w:r w:rsidR="00B3539E" w:rsidRPr="00B3539E">
        <w:rPr>
          <w:rFonts w:cstheme="minorHAnsi"/>
          <w:bCs/>
          <w:szCs w:val="24"/>
          <w:lang w:val="el-GR"/>
        </w:rPr>
        <w:t xml:space="preserve"> </w:t>
      </w:r>
      <w:r w:rsidR="00B3539E" w:rsidRPr="00B3539E">
        <w:rPr>
          <w:rFonts w:cstheme="minorHAnsi"/>
          <w:bCs/>
          <w:szCs w:val="24"/>
          <w:lang w:val="en-US"/>
        </w:rPr>
        <w:t>Co</w:t>
      </w:r>
      <w:r w:rsidR="00B3539E" w:rsidRPr="00B3539E">
        <w:rPr>
          <w:rFonts w:cstheme="minorHAnsi"/>
          <w:bCs/>
          <w:szCs w:val="24"/>
          <w:lang w:val="el-GR"/>
        </w:rPr>
        <w:t xml:space="preserve"> δεν ήταν ευνοικές λόγω της εύκολης οξείδωσης </w:t>
      </w:r>
      <w:r w:rsidR="00717389">
        <w:rPr>
          <w:rFonts w:cstheme="minorHAnsi"/>
          <w:bCs/>
          <w:szCs w:val="24"/>
          <w:lang w:val="el-GR"/>
        </w:rPr>
        <w:t>αυτού</w:t>
      </w:r>
      <w:bookmarkStart w:id="0" w:name="_GoBack"/>
      <w:bookmarkEnd w:id="0"/>
      <w:r w:rsidR="00B3539E" w:rsidRPr="00B3539E">
        <w:rPr>
          <w:rFonts w:cstheme="minorHAnsi"/>
          <w:bCs/>
          <w:szCs w:val="24"/>
          <w:lang w:val="el-GR"/>
        </w:rPr>
        <w:t xml:space="preserve"> και της μικρότερης καταλυτικής</w:t>
      </w:r>
      <w:r w:rsidR="00717389">
        <w:rPr>
          <w:rFonts w:cstheme="minorHAnsi"/>
          <w:bCs/>
          <w:szCs w:val="24"/>
          <w:lang w:val="el-GR"/>
        </w:rPr>
        <w:t xml:space="preserve"> του</w:t>
      </w:r>
      <w:r w:rsidR="00B3539E" w:rsidRPr="00B3539E">
        <w:rPr>
          <w:rFonts w:cstheme="minorHAnsi"/>
          <w:bCs/>
          <w:szCs w:val="24"/>
          <w:lang w:val="el-GR"/>
        </w:rPr>
        <w:t xml:space="preserve"> δράσης σε σχέση με το </w:t>
      </w:r>
      <w:r w:rsidR="00B3539E" w:rsidRPr="00B3539E">
        <w:rPr>
          <w:rFonts w:cstheme="minorHAnsi"/>
          <w:bCs/>
          <w:szCs w:val="24"/>
          <w:lang w:val="en-US"/>
        </w:rPr>
        <w:t>Ni</w:t>
      </w:r>
      <w:r w:rsidR="00B3539E" w:rsidRPr="00B3539E">
        <w:rPr>
          <w:rFonts w:cstheme="minorHAnsi"/>
          <w:bCs/>
          <w:szCs w:val="24"/>
          <w:lang w:val="el-GR"/>
        </w:rPr>
        <w:t xml:space="preserve">. Κατά την αξιολόγηση του </w:t>
      </w:r>
      <w:r w:rsidR="00FB69CA">
        <w:rPr>
          <w:rFonts w:cstheme="minorHAnsi"/>
          <w:bCs/>
          <w:szCs w:val="24"/>
          <w:lang w:val="el-GR"/>
        </w:rPr>
        <w:t>Ο</w:t>
      </w:r>
      <w:r w:rsidR="00FB69CA">
        <w:rPr>
          <w:rFonts w:cstheme="minorHAnsi"/>
          <w:bCs/>
          <w:szCs w:val="24"/>
          <w:lang w:val="en-US"/>
        </w:rPr>
        <w:t>C</w:t>
      </w:r>
      <w:r w:rsidR="00B3539E" w:rsidRPr="00B3539E">
        <w:rPr>
          <w:rFonts w:cstheme="minorHAnsi"/>
          <w:bCs/>
          <w:szCs w:val="24"/>
          <w:lang w:val="el-GR"/>
        </w:rPr>
        <w:t xml:space="preserve"> με λόγο </w:t>
      </w:r>
      <w:r w:rsidR="00B3539E" w:rsidRPr="00B3539E">
        <w:rPr>
          <w:rFonts w:cstheme="minorHAnsi"/>
          <w:bCs/>
          <w:szCs w:val="24"/>
          <w:lang w:val="en-US"/>
        </w:rPr>
        <w:t>Co</w:t>
      </w:r>
      <w:r w:rsidR="00B3539E" w:rsidRPr="00B3539E">
        <w:rPr>
          <w:rFonts w:cstheme="minorHAnsi"/>
          <w:bCs/>
          <w:szCs w:val="24"/>
          <w:lang w:val="el-GR"/>
        </w:rPr>
        <w:t>/</w:t>
      </w:r>
      <w:r w:rsidR="00B3539E" w:rsidRPr="00B3539E">
        <w:rPr>
          <w:rFonts w:cstheme="minorHAnsi"/>
          <w:bCs/>
          <w:szCs w:val="24"/>
          <w:lang w:val="en-US"/>
        </w:rPr>
        <w:t>Ni</w:t>
      </w:r>
      <w:r w:rsidR="00B3539E" w:rsidRPr="00B3539E">
        <w:rPr>
          <w:rFonts w:cstheme="minorHAnsi"/>
          <w:bCs/>
          <w:szCs w:val="24"/>
          <w:lang w:val="el-GR"/>
        </w:rPr>
        <w:t xml:space="preserve"> ίσο με 1/4 σε πείραμα SE-CL-SMR, επιτεύχθηκε 95% μετατροπή </w:t>
      </w:r>
      <w:r w:rsidR="00B3539E" w:rsidRPr="00B3539E">
        <w:rPr>
          <w:rFonts w:cstheme="minorHAnsi"/>
          <w:bCs/>
          <w:szCs w:val="24"/>
          <w:lang w:val="en-US"/>
        </w:rPr>
        <w:t>CH</w:t>
      </w:r>
      <w:r w:rsidR="00B3539E" w:rsidRPr="00B3539E">
        <w:rPr>
          <w:rFonts w:cstheme="minorHAnsi"/>
          <w:bCs/>
          <w:szCs w:val="24"/>
          <w:vertAlign w:val="subscript"/>
          <w:lang w:val="el-GR"/>
        </w:rPr>
        <w:t>4</w:t>
      </w:r>
      <w:r w:rsidR="00B3539E">
        <w:rPr>
          <w:rFonts w:cstheme="minorHAnsi"/>
          <w:bCs/>
          <w:szCs w:val="24"/>
          <w:lang w:val="el-GR"/>
        </w:rPr>
        <w:t xml:space="preserve"> </w:t>
      </w:r>
      <w:r w:rsidR="00FB69CA">
        <w:rPr>
          <w:rFonts w:cstheme="minorHAnsi"/>
          <w:bCs/>
          <w:szCs w:val="24"/>
          <w:lang w:val="el-GR"/>
        </w:rPr>
        <w:t>στη σχετικά χαμηλή</w:t>
      </w:r>
      <w:r w:rsidR="005017C8">
        <w:rPr>
          <w:rFonts w:cstheme="minorHAnsi"/>
          <w:bCs/>
          <w:szCs w:val="24"/>
          <w:lang w:val="el-GR"/>
        </w:rPr>
        <w:t xml:space="preserve"> </w:t>
      </w:r>
      <w:r w:rsidR="00FB69CA">
        <w:rPr>
          <w:rFonts w:cstheme="minorHAnsi"/>
          <w:bCs/>
          <w:szCs w:val="24"/>
          <w:lang w:val="el-GR"/>
        </w:rPr>
        <w:t>θερμοκρασία των</w:t>
      </w:r>
      <w:r w:rsidR="00B3539E">
        <w:rPr>
          <w:rFonts w:cstheme="minorHAnsi"/>
          <w:bCs/>
          <w:szCs w:val="24"/>
          <w:lang w:val="el-GR"/>
        </w:rPr>
        <w:t xml:space="preserve"> </w:t>
      </w:r>
      <w:r w:rsidR="00B3539E" w:rsidRPr="00B3539E">
        <w:rPr>
          <w:rFonts w:cstheme="minorHAnsi"/>
          <w:bCs/>
          <w:szCs w:val="24"/>
          <w:lang w:val="el-GR"/>
        </w:rPr>
        <w:t>650</w:t>
      </w:r>
      <w:r w:rsidR="00B3539E" w:rsidRPr="00B3539E">
        <w:rPr>
          <w:rFonts w:cstheme="minorHAnsi"/>
          <w:noProof/>
          <w:lang w:val="es-EC" w:eastAsia="es-EC"/>
        </w:rPr>
        <w:t>°C</w:t>
      </w:r>
      <w:r w:rsidR="00B3539E" w:rsidRPr="00B3539E">
        <w:rPr>
          <w:rFonts w:cstheme="minorHAnsi"/>
          <w:bCs/>
          <w:szCs w:val="24"/>
          <w:lang w:val="el-GR"/>
        </w:rPr>
        <w:t>,</w:t>
      </w:r>
      <w:r w:rsidR="005017C8">
        <w:rPr>
          <w:rFonts w:cstheme="minorHAnsi"/>
          <w:bCs/>
          <w:szCs w:val="24"/>
          <w:lang w:val="el-GR"/>
        </w:rPr>
        <w:t xml:space="preserve"> που</w:t>
      </w:r>
      <w:r w:rsidR="00B3539E" w:rsidRPr="00B3539E">
        <w:rPr>
          <w:rFonts w:cstheme="minorHAnsi"/>
          <w:bCs/>
          <w:szCs w:val="24"/>
          <w:lang w:val="el-GR"/>
        </w:rPr>
        <w:t xml:space="preserve"> συνοδευόταν από απόδοση </w:t>
      </w:r>
      <w:r w:rsidR="00B3539E">
        <w:rPr>
          <w:rFonts w:cstheme="minorHAnsi"/>
          <w:bCs/>
          <w:szCs w:val="24"/>
          <w:lang w:val="el-GR"/>
        </w:rPr>
        <w:sym w:font="Symbol Tiger Expert" w:char="F07E"/>
      </w:r>
      <w:r w:rsidR="00B3539E" w:rsidRPr="00B3539E">
        <w:rPr>
          <w:rFonts w:cstheme="minorHAnsi"/>
          <w:bCs/>
          <w:szCs w:val="24"/>
          <w:lang w:val="el-GR"/>
        </w:rPr>
        <w:t>90%  σε Η</w:t>
      </w:r>
      <w:r w:rsidR="00B3539E" w:rsidRPr="00B3539E">
        <w:rPr>
          <w:rFonts w:cstheme="minorHAnsi"/>
          <w:bCs/>
          <w:szCs w:val="24"/>
          <w:vertAlign w:val="subscript"/>
          <w:lang w:val="el-GR"/>
        </w:rPr>
        <w:t>2</w:t>
      </w:r>
      <w:r w:rsidR="00B3539E" w:rsidRPr="00B3539E">
        <w:rPr>
          <w:rFonts w:cstheme="minorHAnsi"/>
          <w:bCs/>
          <w:szCs w:val="24"/>
          <w:vertAlign w:val="superscript"/>
          <w:lang w:val="el-GR"/>
        </w:rPr>
        <w:t xml:space="preserve"> </w:t>
      </w:r>
      <w:r w:rsidR="00B3539E" w:rsidRPr="00B3539E">
        <w:rPr>
          <w:rFonts w:cstheme="minorHAnsi"/>
          <w:bCs/>
          <w:szCs w:val="24"/>
          <w:vertAlign w:val="subscript"/>
          <w:lang w:val="el-GR"/>
        </w:rPr>
        <w:t xml:space="preserve"> </w:t>
      </w:r>
      <w:r w:rsidR="00B3539E" w:rsidRPr="00B3539E">
        <w:rPr>
          <w:rFonts w:cstheme="minorHAnsi"/>
          <w:bCs/>
          <w:szCs w:val="24"/>
          <w:lang w:val="el-GR"/>
        </w:rPr>
        <w:t xml:space="preserve">καθαρότητας </w:t>
      </w:r>
      <w:r w:rsidR="00B3539E">
        <w:rPr>
          <w:rFonts w:cstheme="minorHAnsi"/>
          <w:bCs/>
          <w:szCs w:val="24"/>
          <w:lang w:val="el-GR"/>
        </w:rPr>
        <w:sym w:font="Symbol Tiger Expert" w:char="F07E"/>
      </w:r>
      <w:r w:rsidR="00B3539E" w:rsidRPr="00B3539E">
        <w:rPr>
          <w:rFonts w:cstheme="minorHAnsi"/>
          <w:bCs/>
          <w:szCs w:val="24"/>
          <w:lang w:val="el-GR"/>
        </w:rPr>
        <w:t>95%</w:t>
      </w:r>
      <w:r w:rsidR="00FB69CA">
        <w:rPr>
          <w:rFonts w:cstheme="minorHAnsi"/>
          <w:bCs/>
          <w:szCs w:val="24"/>
          <w:lang w:val="el-GR"/>
        </w:rPr>
        <w:t>.</w:t>
      </w:r>
    </w:p>
    <w:p w14:paraId="5073CF24" w14:textId="5B57A34F" w:rsidR="00665DF3" w:rsidRDefault="00665DF3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10DAE363" w:rsidR="00670DAB" w:rsidRPr="004C1BF4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4C1BF4" w:rsidRPr="00734AAB">
        <w:rPr>
          <w:rFonts w:cs="Times New Roman"/>
          <w:sz w:val="20"/>
          <w:szCs w:val="20"/>
          <w:lang w:val="el-GR"/>
        </w:rPr>
        <w:t>Παραγωγή Η</w:t>
      </w:r>
      <w:r w:rsidR="004C1BF4" w:rsidRPr="00734AAB">
        <w:rPr>
          <w:rFonts w:cs="Times New Roman"/>
          <w:sz w:val="20"/>
          <w:szCs w:val="20"/>
          <w:vertAlign w:val="subscript"/>
          <w:lang w:val="el-GR"/>
        </w:rPr>
        <w:t>2</w:t>
      </w:r>
      <w:r w:rsidR="004C1BF4" w:rsidRPr="00734AAB">
        <w:rPr>
          <w:rFonts w:cs="Times New Roman"/>
          <w:sz w:val="20"/>
          <w:szCs w:val="20"/>
          <w:lang w:val="el-GR"/>
        </w:rPr>
        <w:t xml:space="preserve">, Ατμοαναμόρφωση </w:t>
      </w:r>
      <w:r w:rsidR="004C1BF4" w:rsidRPr="00734AAB">
        <w:rPr>
          <w:rFonts w:cs="Times New Roman"/>
          <w:sz w:val="20"/>
          <w:szCs w:val="20"/>
          <w:lang w:val="en-US"/>
        </w:rPr>
        <w:t>CH</w:t>
      </w:r>
      <w:r w:rsidR="004C1BF4" w:rsidRPr="00734AAB">
        <w:rPr>
          <w:rFonts w:cs="Times New Roman"/>
          <w:sz w:val="20"/>
          <w:szCs w:val="20"/>
          <w:vertAlign w:val="subscript"/>
          <w:lang w:val="el-GR"/>
        </w:rPr>
        <w:t>4</w:t>
      </w:r>
      <w:r w:rsidR="004C1BF4" w:rsidRPr="00734AAB">
        <w:rPr>
          <w:rFonts w:cs="Times New Roman"/>
          <w:sz w:val="20"/>
          <w:szCs w:val="20"/>
          <w:lang w:val="el-GR"/>
        </w:rPr>
        <w:t>, Εντατικοποίηση διεργασίων, Δέσμευση CO</w:t>
      </w:r>
      <w:r w:rsidR="004C1BF4" w:rsidRPr="00734AAB">
        <w:rPr>
          <w:rFonts w:cs="Times New Roman"/>
          <w:sz w:val="20"/>
          <w:szCs w:val="20"/>
          <w:vertAlign w:val="subscript"/>
          <w:lang w:val="el-GR"/>
        </w:rPr>
        <w:t>2</w:t>
      </w:r>
      <w:r w:rsidR="004C1BF4" w:rsidRPr="00734AAB">
        <w:rPr>
          <w:rFonts w:cs="Times New Roman"/>
          <w:sz w:val="20"/>
          <w:szCs w:val="20"/>
          <w:lang w:val="el-GR"/>
        </w:rPr>
        <w:t>, Υλικό μεταφοράς οξυγόνου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6267E5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3C4DE67" w14:textId="4725DD19" w:rsidR="006267E5" w:rsidRPr="00734AAB" w:rsidRDefault="0027478C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734AAB">
        <w:rPr>
          <w:rStyle w:val="hps"/>
          <w:rFonts w:cs="Times New Roman"/>
          <w:bCs/>
          <w:sz w:val="20"/>
          <w:szCs w:val="20"/>
          <w:lang w:val="el-GR"/>
        </w:rPr>
        <w:t xml:space="preserve">[1] 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>Antzaras</w:t>
      </w:r>
      <w:r w:rsidR="006267E5" w:rsidRPr="00734AAB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>A</w:t>
      </w:r>
      <w:r w:rsidRPr="00734AAB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>N</w:t>
      </w:r>
      <w:r w:rsidR="006267E5" w:rsidRPr="00734AAB">
        <w:rPr>
          <w:rStyle w:val="hps"/>
          <w:rFonts w:cs="Times New Roman"/>
          <w:bCs/>
          <w:sz w:val="20"/>
          <w:szCs w:val="20"/>
          <w:lang w:val="el-GR"/>
        </w:rPr>
        <w:t xml:space="preserve">. &amp; 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>Lemonidou</w:t>
      </w:r>
      <w:r w:rsidR="006267E5" w:rsidRPr="00734AAB">
        <w:rPr>
          <w:rStyle w:val="hps"/>
          <w:rFonts w:cs="Times New Roman"/>
          <w:bCs/>
          <w:sz w:val="20"/>
          <w:szCs w:val="20"/>
          <w:lang w:val="el-GR"/>
        </w:rPr>
        <w:t xml:space="preserve">, 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>A</w:t>
      </w:r>
      <w:r w:rsidRPr="00734AAB">
        <w:rPr>
          <w:rStyle w:val="hps"/>
          <w:rFonts w:cs="Times New Roman"/>
          <w:bCs/>
          <w:sz w:val="20"/>
          <w:szCs w:val="20"/>
          <w:lang w:val="el-GR"/>
        </w:rPr>
        <w:t>.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>A</w:t>
      </w:r>
      <w:r w:rsidR="006267E5" w:rsidRPr="00734AAB">
        <w:rPr>
          <w:rStyle w:val="hps"/>
          <w:rFonts w:cs="Times New Roman"/>
          <w:bCs/>
          <w:sz w:val="20"/>
          <w:szCs w:val="20"/>
          <w:lang w:val="el-GR"/>
        </w:rPr>
        <w:t>. (2022</w:t>
      </w:r>
      <w:r w:rsidRPr="00734AAB">
        <w:rPr>
          <w:rStyle w:val="hps"/>
          <w:rFonts w:cs="Times New Roman"/>
          <w:bCs/>
          <w:sz w:val="20"/>
          <w:szCs w:val="20"/>
          <w:lang w:val="el-GR"/>
        </w:rPr>
        <w:t xml:space="preserve">). </w:t>
      </w:r>
      <w:r w:rsidR="006267E5" w:rsidRPr="00734AAB">
        <w:rPr>
          <w:rStyle w:val="hps"/>
          <w:rFonts w:cs="Times New Roman"/>
          <w:bCs/>
          <w:i/>
          <w:iCs/>
          <w:sz w:val="20"/>
          <w:szCs w:val="20"/>
          <w:lang w:val="en-US"/>
        </w:rPr>
        <w:t>Renew. Sust. Energy Rev</w:t>
      </w:r>
      <w:r w:rsidRPr="00734AAB">
        <w:rPr>
          <w:rStyle w:val="hps"/>
          <w:rFonts w:cs="Times New Roman"/>
          <w:bCs/>
          <w:i/>
          <w:iCs/>
          <w:sz w:val="20"/>
          <w:szCs w:val="20"/>
          <w:lang w:val="en-US"/>
        </w:rPr>
        <w:t>.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 155</w:t>
      </w:r>
      <w:r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: </w:t>
      </w:r>
      <w:r w:rsidR="006267E5" w:rsidRPr="00734AAB">
        <w:rPr>
          <w:rStyle w:val="hps"/>
          <w:rFonts w:cs="Times New Roman"/>
          <w:bCs/>
          <w:sz w:val="20"/>
          <w:szCs w:val="20"/>
          <w:lang w:val="en-US"/>
        </w:rPr>
        <w:t>111917</w:t>
      </w:r>
      <w:r w:rsidRPr="00734AAB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14:paraId="41DC4567" w14:textId="7D572E82" w:rsidR="006267E5" w:rsidRPr="00734AAB" w:rsidRDefault="006267E5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[2] Papalas, T., Antzaras, A.N. &amp; Lemonidou, A.A. (2020). </w:t>
      </w:r>
      <w:r w:rsidRPr="00734AAB">
        <w:rPr>
          <w:rStyle w:val="hps"/>
          <w:rFonts w:cs="Times New Roman"/>
          <w:bCs/>
          <w:i/>
          <w:iCs/>
          <w:sz w:val="20"/>
          <w:szCs w:val="20"/>
          <w:lang w:val="en-US"/>
        </w:rPr>
        <w:t>Chem Eng J.</w:t>
      </w:r>
      <w:r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 382: 122993.</w:t>
      </w:r>
    </w:p>
    <w:p w14:paraId="0392955C" w14:textId="407740CD" w:rsidR="0027478C" w:rsidRPr="00734AAB" w:rsidRDefault="006267E5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734AAB">
        <w:rPr>
          <w:rStyle w:val="hps"/>
          <w:rFonts w:cs="Times New Roman"/>
          <w:bCs/>
          <w:sz w:val="20"/>
          <w:szCs w:val="20"/>
          <w:lang w:val="en-US"/>
        </w:rPr>
        <w:t>[3]</w:t>
      </w:r>
      <w:r w:rsidR="0027478C"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Antzara, A., Heracleous, E. &amp; Lemonidou, A.A. (2015). </w:t>
      </w:r>
      <w:r w:rsidRPr="00734AAB">
        <w:rPr>
          <w:rStyle w:val="hps"/>
          <w:rFonts w:cs="Times New Roman"/>
          <w:bCs/>
          <w:i/>
          <w:iCs/>
          <w:sz w:val="20"/>
          <w:szCs w:val="20"/>
          <w:lang w:val="en-US"/>
        </w:rPr>
        <w:t>Appl. Energy.</w:t>
      </w:r>
      <w:r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 156: 331-343</w:t>
      </w:r>
    </w:p>
    <w:p w14:paraId="61BA8914" w14:textId="06DAA161" w:rsidR="006267E5" w:rsidRPr="00734AAB" w:rsidRDefault="006267E5" w:rsidP="005017C8">
      <w:pPr>
        <w:spacing w:after="120" w:line="240" w:lineRule="auto"/>
        <w:rPr>
          <w:rFonts w:ascii="Garamond" w:hAnsi="Garamond"/>
          <w:sz w:val="16"/>
          <w:szCs w:val="16"/>
        </w:rPr>
      </w:pPr>
      <w:r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[4] Papalas, T., Antzaras, A.N. &amp; Lemonidou, A.A. (2020). </w:t>
      </w:r>
      <w:r w:rsidRPr="00734AAB">
        <w:rPr>
          <w:rStyle w:val="hps"/>
          <w:rFonts w:cs="Times New Roman"/>
          <w:bCs/>
          <w:i/>
          <w:iCs/>
          <w:sz w:val="20"/>
          <w:szCs w:val="20"/>
          <w:lang w:val="en-US"/>
        </w:rPr>
        <w:t>Ind. Eng. Chem. Res.</w:t>
      </w:r>
      <w:r w:rsidRPr="00734AAB">
        <w:rPr>
          <w:rStyle w:val="hps"/>
          <w:rFonts w:cs="Times New Roman"/>
          <w:bCs/>
          <w:sz w:val="20"/>
          <w:szCs w:val="20"/>
          <w:lang w:val="en-US"/>
        </w:rPr>
        <w:t xml:space="preserve"> 59: 9926-9938.</w:t>
      </w:r>
    </w:p>
    <w:sectPr w:rsidR="006267E5" w:rsidRPr="00734AAB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D2D3" w16cex:dateUtc="2022-02-11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50334" w16cid:durableId="25B0D2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7A9B" w14:textId="77777777" w:rsidR="00B7417F" w:rsidRDefault="00B7417F" w:rsidP="00B10FCD">
      <w:pPr>
        <w:spacing w:after="0" w:line="240" w:lineRule="auto"/>
      </w:pPr>
      <w:r>
        <w:separator/>
      </w:r>
    </w:p>
  </w:endnote>
  <w:endnote w:type="continuationSeparator" w:id="0">
    <w:p w14:paraId="482794A3" w14:textId="77777777" w:rsidR="00B7417F" w:rsidRDefault="00B7417F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 Tiger Expert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02190F1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594E43" w:rsidRPr="00594E43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741A" w14:textId="77777777" w:rsidR="00B7417F" w:rsidRDefault="00B7417F" w:rsidP="00B10FCD">
      <w:pPr>
        <w:spacing w:after="0" w:line="240" w:lineRule="auto"/>
      </w:pPr>
      <w:r>
        <w:separator/>
      </w:r>
    </w:p>
  </w:footnote>
  <w:footnote w:type="continuationSeparator" w:id="0">
    <w:p w14:paraId="57C7A1F8" w14:textId="77777777" w:rsidR="00B7417F" w:rsidRDefault="00B7417F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449D"/>
    <w:rsid w:val="00025914"/>
    <w:rsid w:val="00055CAD"/>
    <w:rsid w:val="00082DA2"/>
    <w:rsid w:val="000E3ECF"/>
    <w:rsid w:val="000E7582"/>
    <w:rsid w:val="0011446C"/>
    <w:rsid w:val="001327BE"/>
    <w:rsid w:val="00134726"/>
    <w:rsid w:val="00137B0D"/>
    <w:rsid w:val="00181549"/>
    <w:rsid w:val="001A3528"/>
    <w:rsid w:val="001E3133"/>
    <w:rsid w:val="001F3617"/>
    <w:rsid w:val="00230D51"/>
    <w:rsid w:val="00253E3B"/>
    <w:rsid w:val="00257888"/>
    <w:rsid w:val="002607CE"/>
    <w:rsid w:val="0027478C"/>
    <w:rsid w:val="002937B1"/>
    <w:rsid w:val="002938E7"/>
    <w:rsid w:val="002B13CB"/>
    <w:rsid w:val="002B37E5"/>
    <w:rsid w:val="002C63E0"/>
    <w:rsid w:val="00342D91"/>
    <w:rsid w:val="003851C0"/>
    <w:rsid w:val="004877CB"/>
    <w:rsid w:val="004A5C76"/>
    <w:rsid w:val="004A7DBD"/>
    <w:rsid w:val="004C0324"/>
    <w:rsid w:val="004C1BF4"/>
    <w:rsid w:val="004F7B38"/>
    <w:rsid w:val="005017C8"/>
    <w:rsid w:val="0051767F"/>
    <w:rsid w:val="00582980"/>
    <w:rsid w:val="00594E43"/>
    <w:rsid w:val="005978C9"/>
    <w:rsid w:val="005A4565"/>
    <w:rsid w:val="005A7C32"/>
    <w:rsid w:val="005C0EAD"/>
    <w:rsid w:val="005F3660"/>
    <w:rsid w:val="00603DD2"/>
    <w:rsid w:val="006267E5"/>
    <w:rsid w:val="00640002"/>
    <w:rsid w:val="0066210C"/>
    <w:rsid w:val="00665DF3"/>
    <w:rsid w:val="00670DAB"/>
    <w:rsid w:val="0068789D"/>
    <w:rsid w:val="006F29FF"/>
    <w:rsid w:val="00705DF0"/>
    <w:rsid w:val="00717389"/>
    <w:rsid w:val="00734AAB"/>
    <w:rsid w:val="00762444"/>
    <w:rsid w:val="007B0D57"/>
    <w:rsid w:val="007B438E"/>
    <w:rsid w:val="00833ADC"/>
    <w:rsid w:val="008A7E9D"/>
    <w:rsid w:val="008C50F2"/>
    <w:rsid w:val="008E4C37"/>
    <w:rsid w:val="00900CA0"/>
    <w:rsid w:val="00915963"/>
    <w:rsid w:val="00935497"/>
    <w:rsid w:val="009803F2"/>
    <w:rsid w:val="00997EF7"/>
    <w:rsid w:val="009C653D"/>
    <w:rsid w:val="009E34F0"/>
    <w:rsid w:val="00A117D9"/>
    <w:rsid w:val="00A3344C"/>
    <w:rsid w:val="00A35416"/>
    <w:rsid w:val="00A72850"/>
    <w:rsid w:val="00A84D47"/>
    <w:rsid w:val="00AA4FE7"/>
    <w:rsid w:val="00AB16ED"/>
    <w:rsid w:val="00AD393E"/>
    <w:rsid w:val="00AF459A"/>
    <w:rsid w:val="00B10FCD"/>
    <w:rsid w:val="00B3539E"/>
    <w:rsid w:val="00B36AC7"/>
    <w:rsid w:val="00B7417F"/>
    <w:rsid w:val="00BA5221"/>
    <w:rsid w:val="00C04EBD"/>
    <w:rsid w:val="00C07544"/>
    <w:rsid w:val="00C20EAB"/>
    <w:rsid w:val="00C55D63"/>
    <w:rsid w:val="00C7081D"/>
    <w:rsid w:val="00C70AE0"/>
    <w:rsid w:val="00C84852"/>
    <w:rsid w:val="00CC0755"/>
    <w:rsid w:val="00CD683D"/>
    <w:rsid w:val="00CE37B8"/>
    <w:rsid w:val="00CF4EEC"/>
    <w:rsid w:val="00CF7BAE"/>
    <w:rsid w:val="00D368D4"/>
    <w:rsid w:val="00D50C13"/>
    <w:rsid w:val="00D53A84"/>
    <w:rsid w:val="00D63555"/>
    <w:rsid w:val="00D678BE"/>
    <w:rsid w:val="00D81E06"/>
    <w:rsid w:val="00D929D8"/>
    <w:rsid w:val="00DA5472"/>
    <w:rsid w:val="00DE346C"/>
    <w:rsid w:val="00E63CAC"/>
    <w:rsid w:val="00E65DB9"/>
    <w:rsid w:val="00E853C3"/>
    <w:rsid w:val="00E87E35"/>
    <w:rsid w:val="00E91917"/>
    <w:rsid w:val="00ED7AD7"/>
    <w:rsid w:val="00F01E07"/>
    <w:rsid w:val="00F137DD"/>
    <w:rsid w:val="00F20786"/>
    <w:rsid w:val="00F31DBB"/>
    <w:rsid w:val="00F565CF"/>
    <w:rsid w:val="00FB69CA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paragraph" w:styleId="a8">
    <w:name w:val="caption"/>
    <w:basedOn w:val="a"/>
    <w:next w:val="a"/>
    <w:uiPriority w:val="35"/>
    <w:unhideWhenUsed/>
    <w:qFormat/>
    <w:rsid w:val="004C1BF4"/>
    <w:pPr>
      <w:spacing w:line="240" w:lineRule="auto"/>
    </w:pPr>
    <w:rPr>
      <w:b/>
      <w:bCs/>
      <w:color w:val="4F81BD" w:themeColor="accent1"/>
      <w:sz w:val="18"/>
      <w:szCs w:val="18"/>
      <w:lang w:val="es-ES"/>
    </w:rPr>
  </w:style>
  <w:style w:type="character" w:styleId="a9">
    <w:name w:val="annotation reference"/>
    <w:basedOn w:val="a0"/>
    <w:uiPriority w:val="99"/>
    <w:semiHidden/>
    <w:unhideWhenUsed/>
    <w:rsid w:val="004C1BF4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4C1BF4"/>
    <w:pPr>
      <w:spacing w:line="240" w:lineRule="auto"/>
    </w:pPr>
    <w:rPr>
      <w:color w:val="auto"/>
      <w:sz w:val="20"/>
      <w:szCs w:val="20"/>
      <w:lang w:val="es-ES"/>
    </w:rPr>
  </w:style>
  <w:style w:type="character" w:customStyle="1" w:styleId="Char3">
    <w:name w:val="Κείμενο σχολίου Char"/>
    <w:basedOn w:val="a0"/>
    <w:link w:val="aa"/>
    <w:uiPriority w:val="99"/>
    <w:semiHidden/>
    <w:rsid w:val="004C1BF4"/>
    <w:rPr>
      <w:sz w:val="20"/>
      <w:szCs w:val="20"/>
      <w:lang w:val="es-ES"/>
    </w:rPr>
  </w:style>
  <w:style w:type="character" w:styleId="-0">
    <w:name w:val="FollowedHyperlink"/>
    <w:basedOn w:val="a0"/>
    <w:uiPriority w:val="99"/>
    <w:semiHidden/>
    <w:unhideWhenUsed/>
    <w:rsid w:val="006267E5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66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65DF3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665DF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40002"/>
    <w:rPr>
      <w:b/>
      <w:bCs/>
      <w:color w:val="000000" w:themeColor="text1"/>
      <w:lang w:val="en-GB"/>
    </w:rPr>
  </w:style>
  <w:style w:type="character" w:customStyle="1" w:styleId="Char4">
    <w:name w:val="Θέμα σχολίου Char"/>
    <w:basedOn w:val="Char3"/>
    <w:link w:val="ab"/>
    <w:uiPriority w:val="99"/>
    <w:semiHidden/>
    <w:rsid w:val="00640002"/>
    <w:rPr>
      <w:b/>
      <w:bCs/>
      <w:color w:val="000000" w:themeColor="text1"/>
      <w:sz w:val="20"/>
      <w:szCs w:val="20"/>
      <w:lang w:val="en-GB"/>
    </w:rPr>
  </w:style>
  <w:style w:type="paragraph" w:styleId="ac">
    <w:name w:val="Revision"/>
    <w:hidden/>
    <w:uiPriority w:val="99"/>
    <w:semiHidden/>
    <w:rsid w:val="0011446C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B820-EF83-4278-BC73-19101F5B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Χρήστης των Windows</cp:lastModifiedBy>
  <cp:revision>4</cp:revision>
  <cp:lastPrinted>2016-12-14T08:08:00Z</cp:lastPrinted>
  <dcterms:created xsi:type="dcterms:W3CDTF">2022-02-11T11:01:00Z</dcterms:created>
  <dcterms:modified xsi:type="dcterms:W3CDTF">2022-02-11T15:59:00Z</dcterms:modified>
</cp:coreProperties>
</file>