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30123DE5" w:rsidR="00257888" w:rsidRPr="00DA5472" w:rsidRDefault="002B39C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ΚΑΤΑΛΥΤΙΚΗ ΟΡΓΑΝΟΛΥΤΙΚΗ ΟΞΕΙΔΩΣΗ ΓΙΑ ΤΗΝ ΚΛΑΣΜΑΤΩΣΗ </w:t>
      </w:r>
      <w:r w:rsidR="0052222B">
        <w:rPr>
          <w:rStyle w:val="hps"/>
          <w:rFonts w:cs="Times New Roman"/>
          <w:b/>
          <w:szCs w:val="24"/>
          <w:lang w:val="el-GR"/>
        </w:rPr>
        <w:t>ΑΧΥΡΟΥ</w:t>
      </w:r>
      <w:r>
        <w:rPr>
          <w:rStyle w:val="hps"/>
          <w:rFonts w:cs="Times New Roman"/>
          <w:b/>
          <w:szCs w:val="24"/>
          <w:lang w:val="el-GR"/>
        </w:rPr>
        <w:t xml:space="preserve"> ΣΙΤΟΥ ΠΡΟΣ ΕΝΖΥΜΙΚΗ ΚΑΙ ΜΙΚΡΟΒΙΑΚΗ ΜΕΤΑΤΡΟΠΗ ΣΕ ΒΙΟΛΕΙΤΟΥΡΓΙΚΑ ΣΥΣΤΑΤΙΚΑ ΤΡΟΦΙΜΩΝ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0616C83A" w:rsidR="00257888" w:rsidRPr="00C04EBD" w:rsidRDefault="002B39C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Σ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Στεφανίδης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Κ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Καλογιάννης</w:t>
      </w:r>
      <w:r w:rsidR="00E85462" w:rsidRPr="00E8546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E85462">
        <w:rPr>
          <w:rStyle w:val="hps"/>
          <w:rFonts w:cs="Times New Roman"/>
          <w:b/>
          <w:szCs w:val="24"/>
          <w:lang w:val="el-GR"/>
        </w:rPr>
        <w:t>Σ. Καρακούλια</w:t>
      </w:r>
      <w:r w:rsidR="00E85462" w:rsidRPr="00E8546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E85462">
        <w:rPr>
          <w:rStyle w:val="hps"/>
          <w:rFonts w:cs="Times New Roman"/>
          <w:b/>
          <w:szCs w:val="24"/>
          <w:lang w:val="el-GR"/>
        </w:rPr>
        <w:t>,</w:t>
      </w:r>
      <w:r w:rsidR="001327BE">
        <w:rPr>
          <w:rStyle w:val="hps"/>
          <w:rFonts w:cs="Times New Roman"/>
          <w:b/>
          <w:szCs w:val="24"/>
          <w:lang w:val="el-GR"/>
        </w:rPr>
        <w:t xml:space="preserve"> </w:t>
      </w:r>
      <w:r w:rsidR="00F66887">
        <w:rPr>
          <w:rStyle w:val="hps"/>
          <w:rFonts w:cs="Times New Roman"/>
          <w:b/>
          <w:szCs w:val="24"/>
          <w:lang w:val="el-GR"/>
        </w:rPr>
        <w:t>Σ</w:t>
      </w:r>
      <w:r w:rsidR="00E85462">
        <w:rPr>
          <w:rStyle w:val="hps"/>
          <w:rFonts w:cs="Times New Roman"/>
          <w:b/>
          <w:szCs w:val="24"/>
          <w:lang w:val="el-GR"/>
        </w:rPr>
        <w:t xml:space="preserve">. </w:t>
      </w:r>
      <w:r w:rsidR="00F66887">
        <w:rPr>
          <w:rStyle w:val="hps"/>
          <w:rFonts w:cs="Times New Roman"/>
          <w:b/>
          <w:szCs w:val="24"/>
          <w:lang w:val="el-GR"/>
        </w:rPr>
        <w:t>Στάικος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E85462">
        <w:rPr>
          <w:rStyle w:val="hps"/>
          <w:rFonts w:cs="Times New Roman"/>
          <w:b/>
          <w:szCs w:val="24"/>
          <w:lang w:val="el-GR"/>
        </w:rPr>
        <w:t>Α. Καρναούρη</w:t>
      </w:r>
      <w:r w:rsidR="00E85462" w:rsidRPr="00E85462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E85462">
        <w:rPr>
          <w:rStyle w:val="hps"/>
          <w:rFonts w:cs="Times New Roman"/>
          <w:b/>
          <w:szCs w:val="24"/>
          <w:lang w:val="el-GR"/>
        </w:rPr>
        <w:t>,</w:t>
      </w:r>
      <w:r w:rsidR="00F66887">
        <w:rPr>
          <w:rStyle w:val="hps"/>
          <w:rFonts w:cs="Times New Roman"/>
          <w:b/>
          <w:szCs w:val="24"/>
          <w:lang w:val="el-GR"/>
        </w:rPr>
        <w:br/>
      </w:r>
      <w:r w:rsidR="00E85462">
        <w:rPr>
          <w:rStyle w:val="hps"/>
          <w:rFonts w:cs="Times New Roman"/>
          <w:b/>
          <w:szCs w:val="24"/>
          <w:lang w:val="el-GR"/>
        </w:rPr>
        <w:t>Ε. Τόπακας</w:t>
      </w:r>
      <w:r w:rsidR="00E85462" w:rsidRPr="00E85462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E85462">
        <w:rPr>
          <w:rStyle w:val="hps"/>
          <w:rFonts w:cs="Times New Roman"/>
          <w:b/>
          <w:szCs w:val="24"/>
          <w:lang w:val="el-GR"/>
        </w:rPr>
        <w:t>, Α. Λάππας</w:t>
      </w:r>
      <w:r w:rsidR="00E85462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="00E85462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3003DB79" w14:textId="76D81750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E85462">
        <w:rPr>
          <w:rStyle w:val="hps"/>
          <w:rFonts w:cs="Times New Roman"/>
          <w:sz w:val="24"/>
          <w:szCs w:val="24"/>
        </w:rPr>
        <w:t>Ινστιτούτο Χημικών Διεργασιών και Ενεργειακών Πόρων, Εθνικό Κέντρο Έρευνας και Τεχνολογικής Ανάπτυξης, 57001, Θεσσαλονίκη</w:t>
      </w:r>
    </w:p>
    <w:p w14:paraId="049F58A6" w14:textId="1B14E603"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6002AB">
        <w:rPr>
          <w:rStyle w:val="hps"/>
          <w:rFonts w:cs="Times New Roman"/>
          <w:sz w:val="24"/>
          <w:szCs w:val="24"/>
        </w:rPr>
        <w:t>Σχολή</w:t>
      </w:r>
      <w:r w:rsidR="00E85462">
        <w:rPr>
          <w:rStyle w:val="hps"/>
          <w:rFonts w:cs="Times New Roman"/>
          <w:sz w:val="24"/>
          <w:szCs w:val="24"/>
        </w:rPr>
        <w:t xml:space="preserve"> Χημικών Μηχανικών, Εθνικό </w:t>
      </w:r>
      <w:proofErr w:type="spellStart"/>
      <w:r w:rsidR="00E85462">
        <w:rPr>
          <w:rStyle w:val="hps"/>
          <w:rFonts w:cs="Times New Roman"/>
          <w:sz w:val="24"/>
          <w:szCs w:val="24"/>
        </w:rPr>
        <w:t>Μετσόβειο</w:t>
      </w:r>
      <w:proofErr w:type="spellEnd"/>
      <w:r w:rsidR="00E85462">
        <w:rPr>
          <w:rStyle w:val="hps"/>
          <w:rFonts w:cs="Times New Roman"/>
          <w:sz w:val="24"/>
          <w:szCs w:val="24"/>
        </w:rPr>
        <w:t xml:space="preserve"> Πολυτεχνείο, 15780, Αθήνα</w:t>
      </w:r>
    </w:p>
    <w:p w14:paraId="7D1D0008" w14:textId="6A52BB83" w:rsidR="002937B1" w:rsidRPr="004B4036" w:rsidRDefault="00257888" w:rsidP="00DA5472">
      <w:pPr>
        <w:pStyle w:val="ListParagraph"/>
        <w:spacing w:before="0" w:line="240" w:lineRule="auto"/>
        <w:ind w:left="0"/>
        <w:contextualSpacing w:val="0"/>
        <w:jc w:val="center"/>
      </w:pPr>
      <w:r w:rsidRPr="004B4036">
        <w:rPr>
          <w:rFonts w:eastAsia="Times New Roman" w:cs="Times New Roman"/>
          <w:i/>
          <w:szCs w:val="24"/>
        </w:rPr>
        <w:t xml:space="preserve"> </w:t>
      </w:r>
      <w:r w:rsidR="002937B1" w:rsidRPr="004B4036">
        <w:rPr>
          <w:rFonts w:cs="Times New Roman"/>
          <w:i/>
          <w:szCs w:val="24"/>
        </w:rPr>
        <w:t>*</w:t>
      </w:r>
      <w:r w:rsidR="00C04EBD" w:rsidRPr="004B4036">
        <w:rPr>
          <w:rFonts w:cs="Times New Roman"/>
          <w:i/>
          <w:szCs w:val="24"/>
        </w:rPr>
        <w:t xml:space="preserve"> </w:t>
      </w:r>
      <w:hyperlink r:id="rId8" w:history="1">
        <w:r w:rsidR="00E85462" w:rsidRPr="00D65D0B">
          <w:rPr>
            <w:rStyle w:val="Hyperlink"/>
            <w:lang w:val="en-US"/>
          </w:rPr>
          <w:t>angel</w:t>
        </w:r>
        <w:r w:rsidR="00E85462" w:rsidRPr="004B4036">
          <w:rPr>
            <w:rStyle w:val="Hyperlink"/>
          </w:rPr>
          <w:t>@</w:t>
        </w:r>
        <w:proofErr w:type="spellStart"/>
        <w:r w:rsidR="00E85462" w:rsidRPr="00D65D0B">
          <w:rPr>
            <w:rStyle w:val="Hyperlink"/>
            <w:lang w:val="en-US"/>
          </w:rPr>
          <w:t>certh</w:t>
        </w:r>
        <w:proofErr w:type="spellEnd"/>
        <w:r w:rsidR="00E85462" w:rsidRPr="004B4036">
          <w:rPr>
            <w:rStyle w:val="Hyperlink"/>
          </w:rPr>
          <w:t>.</w:t>
        </w:r>
        <w:r w:rsidR="00E85462" w:rsidRPr="00D65D0B">
          <w:rPr>
            <w:rStyle w:val="Hyperlink"/>
            <w:lang w:val="en-US"/>
          </w:rPr>
          <w:t>gr</w:t>
        </w:r>
      </w:hyperlink>
    </w:p>
    <w:p w14:paraId="5C972B3D" w14:textId="77777777" w:rsidR="00257888" w:rsidRPr="004B4036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48B95F79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6E30EADC" w14:textId="1FC3092C" w:rsidR="00137B0D" w:rsidRDefault="0052222B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Το άχυρο σίτου είναι γεωργικό υπόλειμμα χαμηλής αξίας, το οποίο μπορεί να αξιοποιηθεί μετά από την απομάκρυνση της λιγνίνης και τη μετατροπή του σε ρεύματα σακχάρων (κλασμάτωση</w:t>
      </w:r>
      <w:r w:rsidR="006842BB">
        <w:rPr>
          <w:rStyle w:val="hps"/>
          <w:rFonts w:cs="Times New Roman"/>
          <w:szCs w:val="24"/>
          <w:lang w:val="el-GR"/>
        </w:rPr>
        <w:t>/σακχαροποίηση</w:t>
      </w:r>
      <w:r>
        <w:rPr>
          <w:rStyle w:val="hps"/>
          <w:rFonts w:cs="Times New Roman"/>
          <w:szCs w:val="24"/>
          <w:lang w:val="el-GR"/>
        </w:rPr>
        <w:t xml:space="preserve">) </w:t>
      </w:r>
      <w:r w:rsidR="008E0110">
        <w:rPr>
          <w:rStyle w:val="hps"/>
          <w:rFonts w:cs="Times New Roman"/>
          <w:szCs w:val="24"/>
          <w:lang w:val="el-GR"/>
        </w:rPr>
        <w:t xml:space="preserve">για την παραγωγή </w:t>
      </w:r>
      <w:r w:rsidR="00A67933">
        <w:rPr>
          <w:rStyle w:val="hps"/>
          <w:rFonts w:cs="Times New Roman"/>
          <w:szCs w:val="24"/>
          <w:lang w:val="el-GR"/>
        </w:rPr>
        <w:t xml:space="preserve">ω-3 λιπαρών οξέων, τα οποία αποτελούν </w:t>
      </w:r>
      <w:proofErr w:type="spellStart"/>
      <w:r w:rsidR="008E0110">
        <w:rPr>
          <w:rStyle w:val="hps"/>
          <w:rFonts w:cs="Times New Roman"/>
          <w:szCs w:val="24"/>
          <w:lang w:val="el-GR"/>
        </w:rPr>
        <w:t>βιολειτουργικ</w:t>
      </w:r>
      <w:r w:rsidR="00A67933">
        <w:rPr>
          <w:rStyle w:val="hps"/>
          <w:rFonts w:cs="Times New Roman"/>
          <w:szCs w:val="24"/>
          <w:lang w:val="el-GR"/>
        </w:rPr>
        <w:t>ά</w:t>
      </w:r>
      <w:proofErr w:type="spellEnd"/>
      <w:r w:rsidR="00A67933">
        <w:rPr>
          <w:rStyle w:val="hps"/>
          <w:rFonts w:cs="Times New Roman"/>
          <w:szCs w:val="24"/>
          <w:lang w:val="el-GR"/>
        </w:rPr>
        <w:t xml:space="preserve"> </w:t>
      </w:r>
      <w:r w:rsidR="008E0110">
        <w:rPr>
          <w:rStyle w:val="hps"/>
          <w:rFonts w:cs="Times New Roman"/>
          <w:szCs w:val="24"/>
          <w:lang w:val="el-GR"/>
        </w:rPr>
        <w:t>συστατικ</w:t>
      </w:r>
      <w:r w:rsidR="00A67933">
        <w:rPr>
          <w:rStyle w:val="hps"/>
          <w:rFonts w:cs="Times New Roman"/>
          <w:szCs w:val="24"/>
          <w:lang w:val="el-GR"/>
        </w:rPr>
        <w:t>ά</w:t>
      </w:r>
      <w:r w:rsidR="008E0110">
        <w:rPr>
          <w:rStyle w:val="hps"/>
          <w:rFonts w:cs="Times New Roman"/>
          <w:szCs w:val="24"/>
          <w:lang w:val="el-GR"/>
        </w:rPr>
        <w:t xml:space="preserve"> τροφίμων υψηλής αξίας (</w:t>
      </w:r>
      <w:r w:rsidR="008E0110">
        <w:rPr>
          <w:rStyle w:val="hps"/>
          <w:rFonts w:cs="Times New Roman"/>
          <w:szCs w:val="24"/>
          <w:lang w:val="en-US"/>
        </w:rPr>
        <w:t>nutraceuticals</w:t>
      </w:r>
      <w:r w:rsidR="008E0110" w:rsidRPr="004B4036">
        <w:rPr>
          <w:rStyle w:val="hps"/>
          <w:rFonts w:cs="Times New Roman"/>
          <w:szCs w:val="24"/>
          <w:lang w:val="el-GR"/>
        </w:rPr>
        <w:t>)</w:t>
      </w:r>
      <w:r>
        <w:rPr>
          <w:rStyle w:val="hps"/>
          <w:rFonts w:cs="Times New Roman"/>
          <w:szCs w:val="24"/>
          <w:lang w:val="el-GR"/>
        </w:rPr>
        <w:t xml:space="preserve">. </w:t>
      </w:r>
      <w:r w:rsidR="00F70BE4">
        <w:rPr>
          <w:rStyle w:val="hps"/>
          <w:rFonts w:cs="Times New Roman"/>
          <w:szCs w:val="24"/>
          <w:lang w:val="el-GR"/>
        </w:rPr>
        <w:t xml:space="preserve">Στόχος αυτής της </w:t>
      </w:r>
      <w:r w:rsidR="00016599">
        <w:rPr>
          <w:rStyle w:val="hps"/>
          <w:rFonts w:cs="Times New Roman"/>
          <w:szCs w:val="24"/>
          <w:lang w:val="el-GR"/>
        </w:rPr>
        <w:t>μελέτης</w:t>
      </w:r>
      <w:r w:rsidR="00F70BE4">
        <w:rPr>
          <w:rStyle w:val="hps"/>
          <w:rFonts w:cs="Times New Roman"/>
          <w:szCs w:val="24"/>
          <w:lang w:val="el-GR"/>
        </w:rPr>
        <w:t xml:space="preserve"> ήταν η</w:t>
      </w:r>
      <w:r w:rsidR="008E0110">
        <w:rPr>
          <w:rStyle w:val="hps"/>
          <w:rFonts w:cs="Times New Roman"/>
          <w:szCs w:val="24"/>
          <w:lang w:val="el-GR"/>
        </w:rPr>
        <w:t xml:space="preserve"> </w:t>
      </w:r>
      <w:r w:rsidR="00F70BE4">
        <w:rPr>
          <w:rStyle w:val="hps"/>
          <w:rFonts w:cs="Times New Roman"/>
          <w:szCs w:val="24"/>
          <w:lang w:val="el-GR"/>
        </w:rPr>
        <w:t xml:space="preserve">διερεύνηση της χρήσης στερεών καταλυτών για την υποβοήθηση της κλασμάτωσης </w:t>
      </w:r>
      <w:r>
        <w:rPr>
          <w:rStyle w:val="hps"/>
          <w:rFonts w:cs="Times New Roman"/>
          <w:szCs w:val="24"/>
          <w:lang w:val="el-GR"/>
        </w:rPr>
        <w:t xml:space="preserve">άχυρου </w:t>
      </w:r>
      <w:r w:rsidR="00F70BE4">
        <w:rPr>
          <w:rStyle w:val="hps"/>
          <w:rFonts w:cs="Times New Roman"/>
          <w:szCs w:val="24"/>
          <w:lang w:val="el-GR"/>
        </w:rPr>
        <w:t>σίτου μ</w:t>
      </w:r>
      <w:r w:rsidR="0087351C">
        <w:rPr>
          <w:rStyle w:val="hps"/>
          <w:rFonts w:cs="Times New Roman"/>
          <w:szCs w:val="24"/>
          <w:lang w:val="el-GR"/>
        </w:rPr>
        <w:t>έ</w:t>
      </w:r>
      <w:r w:rsidR="00F81839">
        <w:rPr>
          <w:rStyle w:val="hps"/>
          <w:rFonts w:cs="Times New Roman"/>
          <w:szCs w:val="24"/>
          <w:lang w:val="el-GR"/>
        </w:rPr>
        <w:t>σω της</w:t>
      </w:r>
      <w:r w:rsidR="00F70BE4">
        <w:rPr>
          <w:rStyle w:val="hps"/>
          <w:rFonts w:cs="Times New Roman"/>
          <w:szCs w:val="24"/>
          <w:lang w:val="el-GR"/>
        </w:rPr>
        <w:t xml:space="preserve"> οργανολυτική</w:t>
      </w:r>
      <w:r w:rsidR="00F81839">
        <w:rPr>
          <w:rStyle w:val="hps"/>
          <w:rFonts w:cs="Times New Roman"/>
          <w:szCs w:val="24"/>
          <w:lang w:val="el-GR"/>
        </w:rPr>
        <w:t>ς</w:t>
      </w:r>
      <w:r w:rsidR="00F70BE4">
        <w:rPr>
          <w:rStyle w:val="hps"/>
          <w:rFonts w:cs="Times New Roman"/>
          <w:szCs w:val="24"/>
          <w:lang w:val="el-GR"/>
        </w:rPr>
        <w:t xml:space="preserve"> οξείδωση</w:t>
      </w:r>
      <w:r w:rsidR="00F81839">
        <w:rPr>
          <w:rStyle w:val="hps"/>
          <w:rFonts w:cs="Times New Roman"/>
          <w:szCs w:val="24"/>
          <w:lang w:val="el-GR"/>
        </w:rPr>
        <w:t>ς</w:t>
      </w:r>
      <w:r w:rsidR="00F70BE4">
        <w:rPr>
          <w:rStyle w:val="hps"/>
          <w:rFonts w:cs="Times New Roman"/>
          <w:szCs w:val="24"/>
          <w:lang w:val="el-GR"/>
        </w:rPr>
        <w:t xml:space="preserve"> (</w:t>
      </w:r>
      <w:r w:rsidR="00F70BE4">
        <w:rPr>
          <w:rStyle w:val="hps"/>
          <w:rFonts w:cs="Times New Roman"/>
          <w:szCs w:val="24"/>
          <w:lang w:val="en-US"/>
        </w:rPr>
        <w:t>OO</w:t>
      </w:r>
      <w:r w:rsidR="00F70BE4" w:rsidRPr="004B4036">
        <w:rPr>
          <w:rStyle w:val="hps"/>
          <w:rFonts w:cs="Times New Roman"/>
          <w:szCs w:val="24"/>
          <w:lang w:val="el-GR"/>
        </w:rPr>
        <w:t>)</w:t>
      </w:r>
      <w:r w:rsidR="00FE4303" w:rsidRPr="004B4036">
        <w:rPr>
          <w:rStyle w:val="hps"/>
          <w:rFonts w:cs="Times New Roman"/>
          <w:szCs w:val="24"/>
          <w:lang w:val="el-GR"/>
        </w:rPr>
        <w:t xml:space="preserve"> [</w:t>
      </w:r>
      <w:r w:rsidR="00FE4303" w:rsidRPr="00FE4303">
        <w:rPr>
          <w:rStyle w:val="hps"/>
          <w:rFonts w:cs="Times New Roman"/>
          <w:szCs w:val="24"/>
          <w:lang w:val="el-GR"/>
        </w:rPr>
        <w:t>1</w:t>
      </w:r>
      <w:r w:rsidR="00FE4303" w:rsidRPr="004B4036">
        <w:rPr>
          <w:rStyle w:val="hps"/>
          <w:rFonts w:cs="Times New Roman"/>
          <w:szCs w:val="24"/>
          <w:lang w:val="el-GR"/>
        </w:rPr>
        <w:t>]</w:t>
      </w:r>
      <w:r w:rsidR="00F70BE4" w:rsidRPr="004B4036">
        <w:rPr>
          <w:rStyle w:val="hps"/>
          <w:rFonts w:cs="Times New Roman"/>
          <w:szCs w:val="24"/>
          <w:lang w:val="el-GR"/>
        </w:rPr>
        <w:t xml:space="preserve">. </w:t>
      </w:r>
      <w:r w:rsidR="008E0110">
        <w:rPr>
          <w:rStyle w:val="hps"/>
          <w:rFonts w:cs="Times New Roman"/>
          <w:szCs w:val="24"/>
          <w:lang w:val="el-GR"/>
        </w:rPr>
        <w:t xml:space="preserve">Η κλασμάτωση πραγματοποιήθηκε </w:t>
      </w:r>
      <w:r w:rsidR="00F81839">
        <w:rPr>
          <w:rStyle w:val="hps"/>
          <w:rFonts w:cs="Times New Roman"/>
          <w:szCs w:val="24"/>
          <w:lang w:val="el-GR"/>
        </w:rPr>
        <w:t xml:space="preserve">μέσα </w:t>
      </w:r>
      <w:r w:rsidR="00D255B4">
        <w:rPr>
          <w:rStyle w:val="hps"/>
          <w:rFonts w:cs="Times New Roman"/>
          <w:szCs w:val="24"/>
          <w:lang w:val="el-GR"/>
        </w:rPr>
        <w:t xml:space="preserve">σε διαλύματα νερού και οργανικών διαλυτών (50:50) </w:t>
      </w:r>
      <w:r w:rsidR="00F81839">
        <w:rPr>
          <w:rStyle w:val="hps"/>
          <w:rFonts w:cs="Times New Roman"/>
          <w:szCs w:val="24"/>
          <w:lang w:val="el-GR"/>
        </w:rPr>
        <w:t xml:space="preserve">και σε ατμόσφαιρα οξυγόνου (16 </w:t>
      </w:r>
      <w:r w:rsidR="00F81839">
        <w:rPr>
          <w:rStyle w:val="hps"/>
          <w:rFonts w:cs="Times New Roman"/>
          <w:szCs w:val="24"/>
          <w:lang w:val="en-US"/>
        </w:rPr>
        <w:t>bar</w:t>
      </w:r>
      <w:r w:rsidR="00F81839">
        <w:rPr>
          <w:rStyle w:val="hps"/>
          <w:rFonts w:cs="Times New Roman"/>
          <w:szCs w:val="24"/>
          <w:lang w:val="el-GR"/>
        </w:rPr>
        <w:t>)</w:t>
      </w:r>
      <w:r w:rsidR="00FE4303" w:rsidRPr="004B4036">
        <w:rPr>
          <w:rStyle w:val="hps"/>
          <w:rFonts w:cs="Times New Roman"/>
          <w:szCs w:val="24"/>
          <w:lang w:val="el-GR"/>
        </w:rPr>
        <w:t>,</w:t>
      </w:r>
      <w:r w:rsidR="00F81839" w:rsidRPr="004B4036">
        <w:rPr>
          <w:rStyle w:val="hps"/>
          <w:rFonts w:cs="Times New Roman"/>
          <w:szCs w:val="24"/>
          <w:lang w:val="el-GR"/>
        </w:rPr>
        <w:t xml:space="preserve"> </w:t>
      </w:r>
      <w:r w:rsidR="00D255B4">
        <w:rPr>
          <w:rStyle w:val="hps"/>
          <w:rFonts w:cs="Times New Roman"/>
          <w:szCs w:val="24"/>
          <w:lang w:val="el-GR"/>
        </w:rPr>
        <w:t xml:space="preserve">για την παραγωγή ενός στερεού κλάσματος εμπλουτισμένο σε κυτταρίνη (πούλπα) και ενός υγρού κλάσματος εμπλουτισμένο σε μονομερή και ολιγομερή σακχάρων της ημικυτταρίνης. </w:t>
      </w:r>
      <w:r w:rsidR="00DB3AC5">
        <w:rPr>
          <w:rStyle w:val="hps"/>
          <w:rFonts w:cs="Times New Roman"/>
          <w:szCs w:val="24"/>
          <w:lang w:val="el-GR"/>
        </w:rPr>
        <w:t xml:space="preserve">Το πλεονέκτημα </w:t>
      </w:r>
      <w:r w:rsidR="00A67933">
        <w:rPr>
          <w:rStyle w:val="hps"/>
          <w:rFonts w:cs="Times New Roman"/>
          <w:szCs w:val="24"/>
          <w:lang w:val="el-GR"/>
        </w:rPr>
        <w:t xml:space="preserve">που επιδιώκεται με </w:t>
      </w:r>
      <w:r w:rsidR="00DB3AC5">
        <w:rPr>
          <w:rStyle w:val="hps"/>
          <w:rFonts w:cs="Times New Roman"/>
          <w:szCs w:val="24"/>
          <w:lang w:val="el-GR"/>
        </w:rPr>
        <w:t xml:space="preserve">τη χρήση στερεών καταλυτών </w:t>
      </w:r>
      <w:r w:rsidR="00A67933">
        <w:rPr>
          <w:rStyle w:val="hps"/>
          <w:rFonts w:cs="Times New Roman"/>
          <w:szCs w:val="24"/>
          <w:lang w:val="el-GR"/>
        </w:rPr>
        <w:t>είναι η μείωση της έντασης των συνθηκών της οργανολυτικής οξείδωσης</w:t>
      </w:r>
      <w:r w:rsidR="007B4B40">
        <w:rPr>
          <w:rStyle w:val="hps"/>
          <w:rFonts w:cs="Times New Roman"/>
          <w:szCs w:val="24"/>
          <w:lang w:val="el-GR"/>
        </w:rPr>
        <w:t>,</w:t>
      </w:r>
      <w:r w:rsidR="00A67933">
        <w:rPr>
          <w:rStyle w:val="hps"/>
          <w:rFonts w:cs="Times New Roman"/>
          <w:szCs w:val="24"/>
          <w:lang w:val="el-GR"/>
        </w:rPr>
        <w:t xml:space="preserve"> χωρίς την προσθήκη </w:t>
      </w:r>
      <w:r w:rsidR="00DB3AC5">
        <w:rPr>
          <w:rStyle w:val="hps"/>
          <w:rFonts w:cs="Times New Roman"/>
          <w:szCs w:val="24"/>
          <w:lang w:val="el-GR"/>
        </w:rPr>
        <w:t xml:space="preserve">διαλυτών οξέων που χρησιμοποιούνται </w:t>
      </w:r>
      <w:r w:rsidR="00A67933">
        <w:rPr>
          <w:rStyle w:val="hps"/>
          <w:rFonts w:cs="Times New Roman"/>
          <w:szCs w:val="24"/>
          <w:lang w:val="el-GR"/>
        </w:rPr>
        <w:t xml:space="preserve">συνήθως </w:t>
      </w:r>
      <w:r w:rsidR="007B4B40">
        <w:rPr>
          <w:rStyle w:val="hps"/>
          <w:rFonts w:cs="Times New Roman"/>
          <w:szCs w:val="24"/>
          <w:lang w:val="el-GR"/>
        </w:rPr>
        <w:t xml:space="preserve">στις </w:t>
      </w:r>
      <w:proofErr w:type="spellStart"/>
      <w:r w:rsidR="007B4B40">
        <w:rPr>
          <w:rStyle w:val="hps"/>
          <w:rFonts w:cs="Times New Roman"/>
          <w:szCs w:val="24"/>
          <w:lang w:val="el-GR"/>
        </w:rPr>
        <w:t>οργανολυτικές</w:t>
      </w:r>
      <w:proofErr w:type="spellEnd"/>
      <w:r w:rsidR="007B4B40">
        <w:rPr>
          <w:rStyle w:val="hps"/>
          <w:rFonts w:cs="Times New Roman"/>
          <w:szCs w:val="24"/>
          <w:lang w:val="el-GR"/>
        </w:rPr>
        <w:t xml:space="preserve"> διεργασίες</w:t>
      </w:r>
      <w:r w:rsidR="00A67933">
        <w:rPr>
          <w:rStyle w:val="hps"/>
          <w:rFonts w:cs="Times New Roman"/>
          <w:szCs w:val="24"/>
          <w:lang w:val="el-GR"/>
        </w:rPr>
        <w:t>.</w:t>
      </w:r>
      <w:r w:rsidR="00DB3AC5">
        <w:rPr>
          <w:rStyle w:val="hps"/>
          <w:rFonts w:cs="Times New Roman"/>
          <w:szCs w:val="24"/>
          <w:lang w:val="el-GR"/>
        </w:rPr>
        <w:t xml:space="preserve"> </w:t>
      </w:r>
      <w:r w:rsidR="006842BB">
        <w:rPr>
          <w:rStyle w:val="hps"/>
          <w:rFonts w:cs="Times New Roman"/>
          <w:szCs w:val="24"/>
          <w:lang w:val="el-GR"/>
        </w:rPr>
        <w:t>Ταυτόχρονα</w:t>
      </w:r>
      <w:r w:rsidR="00F66887">
        <w:rPr>
          <w:rStyle w:val="hps"/>
          <w:rFonts w:cs="Times New Roman"/>
          <w:szCs w:val="24"/>
          <w:lang w:val="el-GR"/>
        </w:rPr>
        <w:t>,</w:t>
      </w:r>
      <w:r w:rsidR="006842BB">
        <w:rPr>
          <w:rStyle w:val="hps"/>
          <w:rFonts w:cs="Times New Roman"/>
          <w:szCs w:val="24"/>
          <w:lang w:val="el-GR"/>
        </w:rPr>
        <w:t xml:space="preserve"> με τη μέθοδο αυτή επιτυγχάνεται</w:t>
      </w:r>
      <w:r w:rsidR="001A5043">
        <w:rPr>
          <w:rStyle w:val="hps"/>
          <w:rFonts w:cs="Times New Roman"/>
          <w:szCs w:val="24"/>
          <w:lang w:val="el-GR"/>
        </w:rPr>
        <w:t xml:space="preserve"> η</w:t>
      </w:r>
      <w:r w:rsidR="007B4B40">
        <w:rPr>
          <w:rStyle w:val="hps"/>
          <w:rFonts w:cs="Times New Roman"/>
          <w:szCs w:val="24"/>
          <w:lang w:val="el-GR"/>
        </w:rPr>
        <w:t xml:space="preserve"> ανάκτηση και επαναχρησιμοποίηση του καταλύτη</w:t>
      </w:r>
      <w:r w:rsidR="002002A6">
        <w:rPr>
          <w:rStyle w:val="hps"/>
          <w:rFonts w:cs="Times New Roman"/>
          <w:szCs w:val="24"/>
          <w:lang w:val="en-US"/>
        </w:rPr>
        <w:t xml:space="preserve"> </w:t>
      </w:r>
      <w:r w:rsidR="006842BB">
        <w:rPr>
          <w:rStyle w:val="hps"/>
          <w:rFonts w:cs="Times New Roman"/>
          <w:szCs w:val="24"/>
          <w:lang w:val="el-GR"/>
        </w:rPr>
        <w:t>και συνεπ</w:t>
      </w:r>
      <w:r w:rsidR="0087351C">
        <w:rPr>
          <w:rStyle w:val="hps"/>
          <w:rFonts w:cs="Times New Roman"/>
          <w:szCs w:val="24"/>
          <w:lang w:val="el-GR"/>
        </w:rPr>
        <w:t>ώ</w:t>
      </w:r>
      <w:r w:rsidR="006842BB">
        <w:rPr>
          <w:rStyle w:val="hps"/>
          <w:rFonts w:cs="Times New Roman"/>
          <w:szCs w:val="24"/>
          <w:lang w:val="el-GR"/>
        </w:rPr>
        <w:t>ς</w:t>
      </w:r>
      <w:r w:rsidR="007B4B40">
        <w:rPr>
          <w:rStyle w:val="hps"/>
          <w:rFonts w:cs="Times New Roman"/>
          <w:szCs w:val="24"/>
          <w:lang w:val="el-GR"/>
        </w:rPr>
        <w:t xml:space="preserve"> </w:t>
      </w:r>
      <w:r w:rsidR="006842BB">
        <w:rPr>
          <w:rStyle w:val="hps"/>
          <w:rFonts w:cs="Times New Roman"/>
          <w:szCs w:val="24"/>
          <w:lang w:val="el-GR"/>
        </w:rPr>
        <w:t xml:space="preserve">η </w:t>
      </w:r>
      <w:r w:rsidR="007B4B40">
        <w:rPr>
          <w:rStyle w:val="hps"/>
          <w:rFonts w:cs="Times New Roman"/>
          <w:szCs w:val="24"/>
          <w:lang w:val="el-GR"/>
        </w:rPr>
        <w:t>μείωση του κόστους της διεργασίας</w:t>
      </w:r>
      <w:r w:rsidR="00DB3AC5">
        <w:rPr>
          <w:rStyle w:val="hps"/>
          <w:rFonts w:cs="Times New Roman"/>
          <w:szCs w:val="24"/>
          <w:lang w:val="el-GR"/>
        </w:rPr>
        <w:t>.</w:t>
      </w:r>
      <w:r w:rsidR="00F81839">
        <w:rPr>
          <w:rStyle w:val="hps"/>
          <w:rFonts w:cs="Times New Roman"/>
          <w:szCs w:val="24"/>
          <w:lang w:val="el-GR"/>
        </w:rPr>
        <w:t xml:space="preserve"> </w:t>
      </w:r>
      <w:r w:rsidR="006842BB">
        <w:rPr>
          <w:rStyle w:val="hps"/>
          <w:rFonts w:cs="Times New Roman"/>
          <w:szCs w:val="24"/>
          <w:lang w:val="el-GR"/>
        </w:rPr>
        <w:t>Στην παρούσα εργασία μ</w:t>
      </w:r>
      <w:r w:rsidR="00F81839">
        <w:rPr>
          <w:rStyle w:val="hps"/>
          <w:rFonts w:cs="Times New Roman"/>
          <w:szCs w:val="24"/>
          <w:lang w:val="el-GR"/>
        </w:rPr>
        <w:t>ελετήθηκαν</w:t>
      </w:r>
      <w:r w:rsidR="004158A7" w:rsidRPr="004B4036">
        <w:rPr>
          <w:rStyle w:val="hps"/>
          <w:rFonts w:cs="Times New Roman"/>
          <w:szCs w:val="24"/>
          <w:lang w:val="el-GR"/>
        </w:rPr>
        <w:t xml:space="preserve"> </w:t>
      </w:r>
      <w:r w:rsidR="006842BB">
        <w:rPr>
          <w:rStyle w:val="hps"/>
          <w:rFonts w:cs="Times New Roman"/>
          <w:szCs w:val="24"/>
          <w:lang w:val="el-GR"/>
        </w:rPr>
        <w:t>διαφορετικοί τύπο</w:t>
      </w:r>
      <w:r w:rsidR="002002A6">
        <w:rPr>
          <w:rStyle w:val="hps"/>
          <w:rFonts w:cs="Times New Roman"/>
          <w:szCs w:val="24"/>
          <w:lang w:val="el-GR"/>
        </w:rPr>
        <w:t>ι</w:t>
      </w:r>
      <w:r w:rsidR="006842BB">
        <w:rPr>
          <w:rStyle w:val="hps"/>
          <w:rFonts w:cs="Times New Roman"/>
          <w:szCs w:val="24"/>
          <w:lang w:val="el-GR"/>
        </w:rPr>
        <w:t xml:space="preserve"> </w:t>
      </w:r>
      <w:r w:rsidR="002002A6">
        <w:rPr>
          <w:rStyle w:val="hps"/>
          <w:rFonts w:cs="Times New Roman"/>
          <w:szCs w:val="24"/>
          <w:lang w:val="el-GR"/>
        </w:rPr>
        <w:t>στερεών</w:t>
      </w:r>
      <w:r w:rsidR="006842BB">
        <w:rPr>
          <w:rStyle w:val="hps"/>
          <w:rFonts w:cs="Times New Roman"/>
          <w:szCs w:val="24"/>
          <w:lang w:val="el-GR"/>
        </w:rPr>
        <w:t xml:space="preserve"> </w:t>
      </w:r>
      <w:r w:rsidR="00F81839">
        <w:rPr>
          <w:rStyle w:val="hps"/>
          <w:rFonts w:cs="Times New Roman"/>
          <w:szCs w:val="24"/>
          <w:lang w:val="el-GR"/>
        </w:rPr>
        <w:t>καταλ</w:t>
      </w:r>
      <w:r w:rsidR="006842BB">
        <w:rPr>
          <w:rStyle w:val="hps"/>
          <w:rFonts w:cs="Times New Roman"/>
          <w:szCs w:val="24"/>
          <w:lang w:val="el-GR"/>
        </w:rPr>
        <w:t>υτών</w:t>
      </w:r>
      <w:r w:rsidR="007B4B40">
        <w:rPr>
          <w:rStyle w:val="hps"/>
          <w:rFonts w:cs="Times New Roman"/>
          <w:szCs w:val="24"/>
          <w:lang w:val="el-GR"/>
        </w:rPr>
        <w:t>,</w:t>
      </w:r>
      <w:r w:rsidR="00F81839">
        <w:rPr>
          <w:rStyle w:val="hps"/>
          <w:rFonts w:cs="Times New Roman"/>
          <w:szCs w:val="24"/>
          <w:lang w:val="el-GR"/>
        </w:rPr>
        <w:t xml:space="preserve"> όπως οξείδια μη τοξικών μετάλλων (</w:t>
      </w:r>
      <w:r w:rsidR="00F81839">
        <w:rPr>
          <w:rStyle w:val="hps"/>
          <w:rFonts w:cs="Times New Roman"/>
          <w:szCs w:val="24"/>
          <w:lang w:val="en-US"/>
        </w:rPr>
        <w:t>Fe</w:t>
      </w:r>
      <w:r w:rsidR="00F81839" w:rsidRPr="004B4036">
        <w:rPr>
          <w:rStyle w:val="hps"/>
          <w:rFonts w:cs="Times New Roman"/>
          <w:szCs w:val="24"/>
          <w:lang w:val="el-GR"/>
        </w:rPr>
        <w:t xml:space="preserve">, </w:t>
      </w:r>
      <w:r w:rsidR="00F81839">
        <w:rPr>
          <w:rStyle w:val="hps"/>
          <w:rFonts w:cs="Times New Roman"/>
          <w:szCs w:val="24"/>
          <w:lang w:val="en-US"/>
        </w:rPr>
        <w:t>Cu</w:t>
      </w:r>
      <w:r w:rsidR="00F81839" w:rsidRPr="004B4036">
        <w:rPr>
          <w:rStyle w:val="hps"/>
          <w:rFonts w:cs="Times New Roman"/>
          <w:szCs w:val="24"/>
          <w:lang w:val="el-GR"/>
        </w:rPr>
        <w:t>)</w:t>
      </w:r>
      <w:r w:rsidR="00F81839">
        <w:rPr>
          <w:rStyle w:val="hps"/>
          <w:rFonts w:cs="Times New Roman"/>
          <w:szCs w:val="24"/>
          <w:lang w:val="el-GR"/>
        </w:rPr>
        <w:t xml:space="preserve"> και όξινοι ζεόλιθοι.</w:t>
      </w:r>
    </w:p>
    <w:p w14:paraId="7A0C14DC" w14:textId="77777777" w:rsidR="00270607" w:rsidRPr="004B4036" w:rsidRDefault="00270607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3D8C4EE8" w14:textId="75D3FA35" w:rsidR="003D5D01" w:rsidRPr="00CA41E6" w:rsidRDefault="00270607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Η </w:t>
      </w:r>
      <w:r w:rsidR="008B5AEE">
        <w:rPr>
          <w:rStyle w:val="hps"/>
          <w:rFonts w:cs="Times New Roman"/>
          <w:szCs w:val="24"/>
          <w:lang w:val="el-GR"/>
        </w:rPr>
        <w:t>ΟΟ</w:t>
      </w:r>
      <w:r>
        <w:rPr>
          <w:rStyle w:val="hps"/>
          <w:rFonts w:cs="Times New Roman"/>
          <w:szCs w:val="24"/>
          <w:lang w:val="el-GR"/>
        </w:rPr>
        <w:t xml:space="preserve"> πραγματοποιήθηκε αρχικά χωρίς την προσθήκη καταλύτη. Ο βαθμός </w:t>
      </w:r>
      <w:r w:rsidR="0042375E">
        <w:rPr>
          <w:rStyle w:val="hps"/>
          <w:rFonts w:cs="Times New Roman"/>
          <w:szCs w:val="24"/>
          <w:lang w:val="el-GR"/>
        </w:rPr>
        <w:t>απομάκρυνσης της λιγνίνης και τη</w:t>
      </w:r>
      <w:r w:rsidR="00016599">
        <w:rPr>
          <w:rStyle w:val="hps"/>
          <w:rFonts w:cs="Times New Roman"/>
          <w:szCs w:val="24"/>
          <w:lang w:val="el-GR"/>
        </w:rPr>
        <w:t>ς</w:t>
      </w:r>
      <w:r w:rsidR="0042375E">
        <w:rPr>
          <w:rStyle w:val="hps"/>
          <w:rFonts w:cs="Times New Roman"/>
          <w:szCs w:val="24"/>
          <w:lang w:val="el-GR"/>
        </w:rPr>
        <w:t xml:space="preserve"> ημικυτταρίνης</w:t>
      </w:r>
      <w:r w:rsidR="004158A7">
        <w:rPr>
          <w:rStyle w:val="hps"/>
          <w:rFonts w:cs="Times New Roman"/>
          <w:szCs w:val="24"/>
          <w:lang w:val="el-GR"/>
        </w:rPr>
        <w:t xml:space="preserve"> του αχύρου</w:t>
      </w:r>
      <w:r>
        <w:rPr>
          <w:rStyle w:val="hps"/>
          <w:rFonts w:cs="Times New Roman"/>
          <w:szCs w:val="24"/>
          <w:lang w:val="el-GR"/>
        </w:rPr>
        <w:t xml:space="preserve"> που επιτεύχθηκε ήταν </w:t>
      </w:r>
      <w:r w:rsidR="00AE0CCB">
        <w:rPr>
          <w:rStyle w:val="hps"/>
          <w:rFonts w:cs="Times New Roman"/>
          <w:szCs w:val="24"/>
          <w:lang w:val="el-GR"/>
        </w:rPr>
        <w:t xml:space="preserve">~42% </w:t>
      </w:r>
      <w:r w:rsidR="0042375E">
        <w:rPr>
          <w:rStyle w:val="hps"/>
          <w:rFonts w:cs="Times New Roman"/>
          <w:szCs w:val="24"/>
          <w:lang w:val="el-GR"/>
        </w:rPr>
        <w:t>και ~15%, αντίστοιχα</w:t>
      </w:r>
      <w:r w:rsidR="00016599">
        <w:rPr>
          <w:rStyle w:val="hps"/>
          <w:rFonts w:cs="Times New Roman"/>
          <w:szCs w:val="24"/>
          <w:lang w:val="el-GR"/>
        </w:rPr>
        <w:t>. Τ</w:t>
      </w:r>
      <w:r w:rsidR="00AE0CCB">
        <w:rPr>
          <w:rStyle w:val="hps"/>
          <w:rFonts w:cs="Times New Roman"/>
          <w:szCs w:val="24"/>
          <w:lang w:val="el-GR"/>
        </w:rPr>
        <w:t>ο περιεχόμενο</w:t>
      </w:r>
      <w:r w:rsidR="00CA41E6">
        <w:rPr>
          <w:rStyle w:val="hps"/>
          <w:rFonts w:cs="Times New Roman"/>
          <w:szCs w:val="24"/>
          <w:lang w:val="el-GR"/>
        </w:rPr>
        <w:t xml:space="preserve"> </w:t>
      </w:r>
      <w:r w:rsidR="00016599">
        <w:rPr>
          <w:rStyle w:val="hps"/>
          <w:rFonts w:cs="Times New Roman"/>
          <w:szCs w:val="24"/>
          <w:lang w:val="el-GR"/>
        </w:rPr>
        <w:t>της παραγόμενης</w:t>
      </w:r>
      <w:r w:rsidR="00CA41E6">
        <w:rPr>
          <w:rStyle w:val="hps"/>
          <w:rFonts w:cs="Times New Roman"/>
          <w:szCs w:val="24"/>
          <w:lang w:val="el-GR"/>
        </w:rPr>
        <w:t xml:space="preserve"> πούλπας</w:t>
      </w:r>
      <w:r w:rsidR="00AE0CCB">
        <w:rPr>
          <w:rStyle w:val="hps"/>
          <w:rFonts w:cs="Times New Roman"/>
          <w:szCs w:val="24"/>
          <w:lang w:val="el-GR"/>
        </w:rPr>
        <w:t xml:space="preserve"> σε κυτταρίνη </w:t>
      </w:r>
      <w:r w:rsidR="00CA41E6">
        <w:rPr>
          <w:rStyle w:val="hps"/>
          <w:rFonts w:cs="Times New Roman"/>
          <w:szCs w:val="24"/>
          <w:lang w:val="el-GR"/>
        </w:rPr>
        <w:t>ήταν</w:t>
      </w:r>
      <w:r w:rsidR="00AE0CCB">
        <w:rPr>
          <w:rStyle w:val="hps"/>
          <w:rFonts w:cs="Times New Roman"/>
          <w:szCs w:val="24"/>
          <w:lang w:val="el-GR"/>
        </w:rPr>
        <w:t xml:space="preserve"> ~56</w:t>
      </w:r>
      <w:r w:rsidR="004158A7">
        <w:rPr>
          <w:rStyle w:val="hps"/>
          <w:rFonts w:cs="Times New Roman"/>
          <w:szCs w:val="24"/>
          <w:lang w:val="el-GR"/>
        </w:rPr>
        <w:t>%</w:t>
      </w:r>
      <w:r w:rsidR="00016599">
        <w:rPr>
          <w:rStyle w:val="hps"/>
          <w:rFonts w:cs="Times New Roman"/>
          <w:szCs w:val="24"/>
          <w:lang w:val="el-GR"/>
        </w:rPr>
        <w:t>, με ανάκτηση</w:t>
      </w:r>
      <w:r w:rsidR="00064F0A">
        <w:rPr>
          <w:rStyle w:val="hps"/>
          <w:rFonts w:cs="Times New Roman"/>
          <w:szCs w:val="24"/>
          <w:lang w:val="el-GR"/>
        </w:rPr>
        <w:t xml:space="preserve"> ~97% της κυτταρίνης του αχύρου</w:t>
      </w:r>
      <w:r w:rsidR="00016599">
        <w:rPr>
          <w:rStyle w:val="hps"/>
          <w:rFonts w:cs="Times New Roman"/>
          <w:szCs w:val="24"/>
          <w:lang w:val="el-GR"/>
        </w:rPr>
        <w:t xml:space="preserve"> στην πούλπα</w:t>
      </w:r>
      <w:r w:rsidR="00AE0CCB">
        <w:rPr>
          <w:rStyle w:val="hps"/>
          <w:rFonts w:cs="Times New Roman"/>
          <w:szCs w:val="24"/>
          <w:lang w:val="el-GR"/>
        </w:rPr>
        <w:t xml:space="preserve">. </w:t>
      </w:r>
      <w:r w:rsidR="0042375E">
        <w:rPr>
          <w:rStyle w:val="hps"/>
          <w:rFonts w:cs="Times New Roman"/>
          <w:szCs w:val="24"/>
          <w:lang w:val="el-GR"/>
        </w:rPr>
        <w:t xml:space="preserve">Με τη προσθήκη </w:t>
      </w:r>
      <w:r w:rsidR="00064F0A">
        <w:rPr>
          <w:rStyle w:val="hps"/>
          <w:rFonts w:cs="Times New Roman"/>
          <w:szCs w:val="24"/>
          <w:lang w:val="el-GR"/>
        </w:rPr>
        <w:t>καταλυτών στη διεργασία</w:t>
      </w:r>
      <w:r w:rsidR="0042375E">
        <w:rPr>
          <w:rStyle w:val="hps"/>
          <w:rFonts w:cs="Times New Roman"/>
          <w:szCs w:val="24"/>
          <w:lang w:val="el-GR"/>
        </w:rPr>
        <w:t xml:space="preserve">, </w:t>
      </w:r>
      <w:r w:rsidR="00064F0A">
        <w:rPr>
          <w:rStyle w:val="hps"/>
          <w:rFonts w:cs="Times New Roman"/>
          <w:szCs w:val="24"/>
          <w:lang w:val="el-GR"/>
        </w:rPr>
        <w:t>επιτεύχθηκε αύξηση τ</w:t>
      </w:r>
      <w:r w:rsidR="0042375E">
        <w:rPr>
          <w:rStyle w:val="hps"/>
          <w:rFonts w:cs="Times New Roman"/>
          <w:szCs w:val="24"/>
          <w:lang w:val="el-GR"/>
        </w:rPr>
        <w:t>η</w:t>
      </w:r>
      <w:r w:rsidR="00064F0A">
        <w:rPr>
          <w:rStyle w:val="hps"/>
          <w:rFonts w:cs="Times New Roman"/>
          <w:szCs w:val="24"/>
          <w:lang w:val="el-GR"/>
        </w:rPr>
        <w:t>ς</w:t>
      </w:r>
      <w:r w:rsidR="0042375E">
        <w:rPr>
          <w:rStyle w:val="hps"/>
          <w:rFonts w:cs="Times New Roman"/>
          <w:szCs w:val="24"/>
          <w:lang w:val="el-GR"/>
        </w:rPr>
        <w:t xml:space="preserve"> απομάκρυνση</w:t>
      </w:r>
      <w:r w:rsidR="00016599">
        <w:rPr>
          <w:rStyle w:val="hps"/>
          <w:rFonts w:cs="Times New Roman"/>
          <w:szCs w:val="24"/>
          <w:lang w:val="el-GR"/>
        </w:rPr>
        <w:t>ς</w:t>
      </w:r>
      <w:r w:rsidR="0042375E">
        <w:rPr>
          <w:rStyle w:val="hps"/>
          <w:rFonts w:cs="Times New Roman"/>
          <w:szCs w:val="24"/>
          <w:lang w:val="el-GR"/>
        </w:rPr>
        <w:t xml:space="preserve"> της λιγνίνης </w:t>
      </w:r>
      <w:r w:rsidR="00016599">
        <w:rPr>
          <w:rStyle w:val="hps"/>
          <w:rFonts w:cs="Times New Roman"/>
          <w:szCs w:val="24"/>
          <w:lang w:val="el-GR"/>
        </w:rPr>
        <w:t xml:space="preserve">και της ημικυτταρίνης </w:t>
      </w:r>
      <w:r w:rsidR="0042375E">
        <w:rPr>
          <w:rStyle w:val="hps"/>
          <w:rFonts w:cs="Times New Roman"/>
          <w:szCs w:val="24"/>
          <w:lang w:val="el-GR"/>
        </w:rPr>
        <w:t xml:space="preserve">μέχρι και σε </w:t>
      </w:r>
      <w:r w:rsidR="006842BB">
        <w:rPr>
          <w:rStyle w:val="hps"/>
          <w:rFonts w:cs="Times New Roman"/>
          <w:szCs w:val="24"/>
          <w:lang w:val="el-GR"/>
        </w:rPr>
        <w:t xml:space="preserve">ποσοστά </w:t>
      </w:r>
      <w:r w:rsidR="0042375E">
        <w:rPr>
          <w:rStyle w:val="hps"/>
          <w:rFonts w:cs="Times New Roman"/>
          <w:szCs w:val="24"/>
          <w:lang w:val="el-GR"/>
        </w:rPr>
        <w:t>~63%</w:t>
      </w:r>
      <w:r w:rsidR="00016599">
        <w:rPr>
          <w:rStyle w:val="hps"/>
          <w:rFonts w:cs="Times New Roman"/>
          <w:szCs w:val="24"/>
          <w:lang w:val="el-GR"/>
        </w:rPr>
        <w:t xml:space="preserve"> </w:t>
      </w:r>
      <w:r w:rsidR="0042375E">
        <w:rPr>
          <w:rStyle w:val="hps"/>
          <w:rFonts w:cs="Times New Roman"/>
          <w:szCs w:val="24"/>
          <w:lang w:val="el-GR"/>
        </w:rPr>
        <w:t>και ~44%</w:t>
      </w:r>
      <w:r w:rsidR="00016599">
        <w:rPr>
          <w:rStyle w:val="hps"/>
          <w:rFonts w:cs="Times New Roman"/>
          <w:szCs w:val="24"/>
          <w:lang w:val="el-GR"/>
        </w:rPr>
        <w:t>, αντίστοιχα. Παράλληλα,</w:t>
      </w:r>
      <w:r w:rsidR="0042375E">
        <w:rPr>
          <w:rStyle w:val="hps"/>
          <w:rFonts w:cs="Times New Roman"/>
          <w:szCs w:val="24"/>
          <w:lang w:val="el-GR"/>
        </w:rPr>
        <w:t xml:space="preserve"> </w:t>
      </w:r>
      <w:r w:rsidR="00016599">
        <w:rPr>
          <w:rStyle w:val="hps"/>
          <w:rFonts w:cs="Times New Roman"/>
          <w:szCs w:val="24"/>
          <w:lang w:val="el-GR"/>
        </w:rPr>
        <w:t>η</w:t>
      </w:r>
      <w:r w:rsidR="0042375E">
        <w:rPr>
          <w:rStyle w:val="hps"/>
          <w:rFonts w:cs="Times New Roman"/>
          <w:szCs w:val="24"/>
          <w:lang w:val="el-GR"/>
        </w:rPr>
        <w:t xml:space="preserve"> ανάκτηση της κυτταρίνης </w:t>
      </w:r>
      <w:proofErr w:type="spellStart"/>
      <w:r w:rsidR="0042375E">
        <w:rPr>
          <w:rStyle w:val="hps"/>
          <w:rFonts w:cs="Times New Roman"/>
          <w:szCs w:val="24"/>
          <w:lang w:val="el-GR"/>
        </w:rPr>
        <w:t>διατηρηθηκε</w:t>
      </w:r>
      <w:proofErr w:type="spellEnd"/>
      <w:r w:rsidR="0042375E">
        <w:rPr>
          <w:rStyle w:val="hps"/>
          <w:rFonts w:cs="Times New Roman"/>
          <w:szCs w:val="24"/>
          <w:lang w:val="el-GR"/>
        </w:rPr>
        <w:t xml:space="preserve"> υψηλά, </w:t>
      </w:r>
      <w:proofErr w:type="spellStart"/>
      <w:r w:rsidR="0042375E">
        <w:rPr>
          <w:rStyle w:val="hps"/>
          <w:rFonts w:cs="Times New Roman"/>
          <w:szCs w:val="24"/>
          <w:lang w:val="el-GR"/>
        </w:rPr>
        <w:t>μεταξυ</w:t>
      </w:r>
      <w:proofErr w:type="spellEnd"/>
      <w:r w:rsidR="0042375E">
        <w:rPr>
          <w:rStyle w:val="hps"/>
          <w:rFonts w:cs="Times New Roman"/>
          <w:szCs w:val="24"/>
          <w:lang w:val="el-GR"/>
        </w:rPr>
        <w:t xml:space="preserve"> </w:t>
      </w:r>
      <w:r w:rsidR="00016599">
        <w:rPr>
          <w:rStyle w:val="hps"/>
          <w:rFonts w:cs="Times New Roman"/>
          <w:szCs w:val="24"/>
          <w:lang w:val="el-GR"/>
        </w:rPr>
        <w:t>~</w:t>
      </w:r>
      <w:r w:rsidR="0042375E">
        <w:rPr>
          <w:rStyle w:val="hps"/>
          <w:rFonts w:cs="Times New Roman"/>
          <w:szCs w:val="24"/>
          <w:lang w:val="el-GR"/>
        </w:rPr>
        <w:t>90-100%.</w:t>
      </w:r>
      <w:r w:rsidR="003D5D01">
        <w:rPr>
          <w:rStyle w:val="hps"/>
          <w:rFonts w:cs="Times New Roman"/>
          <w:szCs w:val="24"/>
          <w:lang w:val="el-GR"/>
        </w:rPr>
        <w:t xml:space="preserve"> Οι </w:t>
      </w:r>
      <w:r w:rsidR="00064F0A">
        <w:rPr>
          <w:rStyle w:val="hps"/>
          <w:rFonts w:cs="Times New Roman"/>
          <w:szCs w:val="24"/>
          <w:lang w:val="el-GR"/>
        </w:rPr>
        <w:t>πιο</w:t>
      </w:r>
      <w:r w:rsidR="003D5D01">
        <w:rPr>
          <w:rStyle w:val="hps"/>
          <w:rFonts w:cs="Times New Roman"/>
          <w:szCs w:val="24"/>
          <w:lang w:val="el-GR"/>
        </w:rPr>
        <w:t xml:space="preserve"> </w:t>
      </w:r>
      <w:r w:rsidR="00064F0A">
        <w:rPr>
          <w:rStyle w:val="hps"/>
          <w:rFonts w:cs="Times New Roman"/>
          <w:szCs w:val="24"/>
          <w:lang w:val="el-GR"/>
        </w:rPr>
        <w:t>αποτελεσματικοί</w:t>
      </w:r>
      <w:r w:rsidR="003D5D01">
        <w:rPr>
          <w:rStyle w:val="hps"/>
          <w:rFonts w:cs="Times New Roman"/>
          <w:szCs w:val="24"/>
          <w:lang w:val="el-GR"/>
        </w:rPr>
        <w:t xml:space="preserve"> καταλύτες ήταν τα οξείδια </w:t>
      </w:r>
      <w:r w:rsidR="003D5D01">
        <w:rPr>
          <w:rStyle w:val="hps"/>
          <w:rFonts w:cs="Times New Roman"/>
          <w:szCs w:val="24"/>
          <w:lang w:val="en-US"/>
        </w:rPr>
        <w:t>Ce</w:t>
      </w:r>
      <w:r w:rsidR="003D5D01" w:rsidRPr="004B4036">
        <w:rPr>
          <w:rStyle w:val="hps"/>
          <w:rFonts w:cs="Times New Roman"/>
          <w:szCs w:val="24"/>
          <w:vertAlign w:val="subscript"/>
          <w:lang w:val="el-GR"/>
        </w:rPr>
        <w:t>2</w:t>
      </w:r>
      <w:proofErr w:type="spellStart"/>
      <w:r w:rsidR="003D5D01">
        <w:rPr>
          <w:rStyle w:val="hps"/>
          <w:rFonts w:cs="Times New Roman"/>
          <w:szCs w:val="24"/>
          <w:lang w:val="en-US"/>
        </w:rPr>
        <w:t>FeO</w:t>
      </w:r>
      <w:proofErr w:type="spellEnd"/>
      <w:r w:rsidR="003D5D01" w:rsidRPr="004B4036">
        <w:rPr>
          <w:rStyle w:val="hps"/>
          <w:rFonts w:cs="Times New Roman"/>
          <w:szCs w:val="24"/>
          <w:lang w:val="el-GR"/>
        </w:rPr>
        <w:t xml:space="preserve"> </w:t>
      </w:r>
      <w:r w:rsidR="003D5D01">
        <w:rPr>
          <w:rStyle w:val="hps"/>
          <w:rFonts w:cs="Times New Roman"/>
          <w:szCs w:val="24"/>
          <w:lang w:val="el-GR"/>
        </w:rPr>
        <w:t xml:space="preserve">και </w:t>
      </w:r>
      <w:proofErr w:type="spellStart"/>
      <w:r w:rsidR="003D5D01">
        <w:rPr>
          <w:rStyle w:val="hps"/>
          <w:rFonts w:cs="Times New Roman"/>
          <w:szCs w:val="24"/>
          <w:lang w:val="en-US"/>
        </w:rPr>
        <w:t>CuO</w:t>
      </w:r>
      <w:proofErr w:type="spellEnd"/>
      <w:r w:rsidR="003D5D01" w:rsidRPr="004B4036">
        <w:rPr>
          <w:rStyle w:val="hps"/>
          <w:rFonts w:cs="Times New Roman"/>
          <w:szCs w:val="24"/>
          <w:lang w:val="el-GR"/>
        </w:rPr>
        <w:t xml:space="preserve">, </w:t>
      </w:r>
      <w:r w:rsidR="003D5D01">
        <w:rPr>
          <w:rStyle w:val="hps"/>
          <w:rFonts w:cs="Times New Roman"/>
          <w:szCs w:val="24"/>
          <w:lang w:val="el-GR"/>
        </w:rPr>
        <w:t xml:space="preserve">καθώς και ο ζεόλιθος </w:t>
      </w:r>
      <w:r w:rsidR="003D5D01">
        <w:rPr>
          <w:rStyle w:val="hps"/>
          <w:rFonts w:cs="Times New Roman"/>
          <w:szCs w:val="24"/>
          <w:lang w:val="en-US"/>
        </w:rPr>
        <w:t>Y</w:t>
      </w:r>
      <w:r w:rsidR="003D5D01" w:rsidRPr="004B4036">
        <w:rPr>
          <w:rStyle w:val="hps"/>
          <w:rFonts w:cs="Times New Roman"/>
          <w:szCs w:val="24"/>
          <w:lang w:val="el-GR"/>
        </w:rPr>
        <w:t xml:space="preserve"> </w:t>
      </w:r>
      <w:r w:rsidR="003D5D01">
        <w:rPr>
          <w:rStyle w:val="hps"/>
          <w:rFonts w:cs="Times New Roman"/>
          <w:szCs w:val="24"/>
          <w:lang w:val="el-GR"/>
        </w:rPr>
        <w:t xml:space="preserve">με </w:t>
      </w:r>
      <w:r w:rsidR="006842BB">
        <w:rPr>
          <w:rStyle w:val="hps"/>
          <w:rFonts w:cs="Times New Roman"/>
          <w:szCs w:val="24"/>
          <w:lang w:val="el-GR"/>
        </w:rPr>
        <w:t xml:space="preserve">λόγο </w:t>
      </w:r>
      <w:r w:rsidR="002002A6">
        <w:rPr>
          <w:rStyle w:val="hps"/>
          <w:rFonts w:cs="Times New Roman"/>
          <w:szCs w:val="24"/>
          <w:lang w:val="el-GR"/>
        </w:rPr>
        <w:t>πυριτίας</w:t>
      </w:r>
      <w:r w:rsidR="006842BB">
        <w:rPr>
          <w:rStyle w:val="hps"/>
          <w:rFonts w:cs="Times New Roman"/>
          <w:szCs w:val="24"/>
          <w:lang w:val="el-GR"/>
        </w:rPr>
        <w:t>/</w:t>
      </w:r>
      <w:proofErr w:type="spellStart"/>
      <w:r w:rsidR="006842BB">
        <w:rPr>
          <w:rStyle w:val="hps"/>
          <w:rFonts w:cs="Times New Roman"/>
          <w:szCs w:val="24"/>
          <w:lang w:val="el-GR"/>
        </w:rPr>
        <w:t>αλο</w:t>
      </w:r>
      <w:r w:rsidR="002002A6">
        <w:rPr>
          <w:rStyle w:val="hps"/>
          <w:rFonts w:cs="Times New Roman"/>
          <w:szCs w:val="24"/>
          <w:lang w:val="el-GR"/>
        </w:rPr>
        <w:t>υ</w:t>
      </w:r>
      <w:r w:rsidR="006842BB">
        <w:rPr>
          <w:rStyle w:val="hps"/>
          <w:rFonts w:cs="Times New Roman"/>
          <w:szCs w:val="24"/>
          <w:lang w:val="el-GR"/>
        </w:rPr>
        <w:t>μ</w:t>
      </w:r>
      <w:r w:rsidR="002002A6">
        <w:rPr>
          <w:rStyle w:val="hps"/>
          <w:rFonts w:cs="Times New Roman"/>
          <w:szCs w:val="24"/>
          <w:lang w:val="el-GR"/>
        </w:rPr>
        <w:t>ί</w:t>
      </w:r>
      <w:r w:rsidR="006842BB">
        <w:rPr>
          <w:rStyle w:val="hps"/>
          <w:rFonts w:cs="Times New Roman"/>
          <w:szCs w:val="24"/>
          <w:lang w:val="el-GR"/>
        </w:rPr>
        <w:t>νας</w:t>
      </w:r>
      <w:proofErr w:type="spellEnd"/>
      <w:r w:rsidR="002002A6">
        <w:rPr>
          <w:rStyle w:val="hps"/>
          <w:rFonts w:cs="Times New Roman"/>
          <w:szCs w:val="24"/>
          <w:lang w:val="el-GR"/>
        </w:rPr>
        <w:t xml:space="preserve"> </w:t>
      </w:r>
      <w:r w:rsidR="006842BB">
        <w:rPr>
          <w:rStyle w:val="hps"/>
          <w:rFonts w:cs="Times New Roman"/>
          <w:szCs w:val="24"/>
          <w:lang w:val="el-GR"/>
        </w:rPr>
        <w:t>(</w:t>
      </w:r>
      <w:r w:rsidR="003D5D01">
        <w:rPr>
          <w:rStyle w:val="hps"/>
          <w:rFonts w:cs="Times New Roman"/>
          <w:szCs w:val="24"/>
          <w:lang w:val="en-US"/>
        </w:rPr>
        <w:t>SAR</w:t>
      </w:r>
      <w:r w:rsidR="006842BB">
        <w:rPr>
          <w:rStyle w:val="hps"/>
          <w:rFonts w:cs="Times New Roman"/>
          <w:szCs w:val="24"/>
          <w:lang w:val="el-GR"/>
        </w:rPr>
        <w:t>)</w:t>
      </w:r>
      <w:r w:rsidR="003D5D01" w:rsidRPr="004B4036">
        <w:rPr>
          <w:rStyle w:val="hps"/>
          <w:rFonts w:cs="Times New Roman"/>
          <w:szCs w:val="24"/>
          <w:lang w:val="el-GR"/>
        </w:rPr>
        <w:t xml:space="preserve"> 5. </w:t>
      </w:r>
      <w:r w:rsidR="003D5D01">
        <w:rPr>
          <w:rStyle w:val="hps"/>
          <w:rFonts w:cs="Times New Roman"/>
          <w:szCs w:val="24"/>
          <w:lang w:val="el-GR"/>
        </w:rPr>
        <w:t xml:space="preserve">Τα παραγόμενα κλάσματα </w:t>
      </w:r>
      <w:proofErr w:type="spellStart"/>
      <w:r w:rsidR="003D5D01">
        <w:rPr>
          <w:rStyle w:val="hps"/>
          <w:rFonts w:cs="Times New Roman"/>
          <w:szCs w:val="24"/>
          <w:lang w:val="el-GR"/>
        </w:rPr>
        <w:t>υδρολύθηκαν</w:t>
      </w:r>
      <w:proofErr w:type="spellEnd"/>
      <w:r w:rsidR="003D5D01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3D5D01">
        <w:rPr>
          <w:rStyle w:val="hps"/>
          <w:rFonts w:cs="Times New Roman"/>
          <w:szCs w:val="24"/>
          <w:lang w:val="el-GR"/>
        </w:rPr>
        <w:t>ενζυματικά</w:t>
      </w:r>
      <w:proofErr w:type="spellEnd"/>
      <w:r w:rsidR="003D5D01">
        <w:rPr>
          <w:rStyle w:val="hps"/>
          <w:rFonts w:cs="Times New Roman"/>
          <w:szCs w:val="24"/>
          <w:lang w:val="el-GR"/>
        </w:rPr>
        <w:t xml:space="preserve"> για την παραγωγή μονομερών σακχάρων, τα οποία έπειτα χρησιμοποιήθηκαν για την παραγωγή ω-3 λιπαρών οξέων μέσω μικροβιακής μετατροπής με το </w:t>
      </w:r>
      <w:proofErr w:type="spellStart"/>
      <w:r w:rsidR="003D5D01">
        <w:rPr>
          <w:rStyle w:val="hps"/>
          <w:rFonts w:cs="Times New Roman"/>
          <w:szCs w:val="24"/>
          <w:lang w:val="el-GR"/>
        </w:rPr>
        <w:t>μικροφύκος</w:t>
      </w:r>
      <w:proofErr w:type="spellEnd"/>
      <w:r w:rsidR="003D5D01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3D5D01" w:rsidRPr="006002AB">
        <w:rPr>
          <w:rStyle w:val="hps"/>
          <w:rFonts w:cs="Times New Roman"/>
          <w:i/>
          <w:iCs/>
          <w:szCs w:val="24"/>
          <w:lang w:val="el-GR"/>
        </w:rPr>
        <w:t>Crypthecodinium</w:t>
      </w:r>
      <w:proofErr w:type="spellEnd"/>
      <w:r w:rsidR="003D5D01" w:rsidRPr="006002AB">
        <w:rPr>
          <w:rStyle w:val="hps"/>
          <w:rFonts w:cs="Times New Roman"/>
          <w:i/>
          <w:iCs/>
          <w:szCs w:val="24"/>
          <w:lang w:val="el-GR"/>
        </w:rPr>
        <w:t xml:space="preserve"> </w:t>
      </w:r>
      <w:proofErr w:type="spellStart"/>
      <w:r w:rsidR="003D5D01" w:rsidRPr="006002AB">
        <w:rPr>
          <w:rStyle w:val="hps"/>
          <w:rFonts w:cs="Times New Roman"/>
          <w:i/>
          <w:iCs/>
          <w:szCs w:val="24"/>
          <w:lang w:val="el-GR"/>
        </w:rPr>
        <w:t>cohnii</w:t>
      </w:r>
      <w:proofErr w:type="spellEnd"/>
      <w:r w:rsidR="003D5D01">
        <w:rPr>
          <w:rStyle w:val="hps"/>
          <w:rFonts w:cs="Times New Roman"/>
          <w:szCs w:val="24"/>
          <w:lang w:val="el-GR"/>
        </w:rPr>
        <w:t>.</w:t>
      </w:r>
      <w:r w:rsidR="002877C1">
        <w:rPr>
          <w:rStyle w:val="hps"/>
          <w:rFonts w:cs="Times New Roman"/>
          <w:szCs w:val="24"/>
          <w:lang w:val="el-GR"/>
        </w:rPr>
        <w:t xml:space="preserve"> Το </w:t>
      </w:r>
      <w:proofErr w:type="spellStart"/>
      <w:r w:rsidR="002877C1">
        <w:rPr>
          <w:rStyle w:val="hps"/>
          <w:rFonts w:cs="Times New Roman"/>
          <w:szCs w:val="24"/>
          <w:lang w:val="el-GR"/>
        </w:rPr>
        <w:t>υδρόλυμα</w:t>
      </w:r>
      <w:proofErr w:type="spellEnd"/>
      <w:r w:rsidR="002877C1">
        <w:rPr>
          <w:rStyle w:val="hps"/>
          <w:rFonts w:cs="Times New Roman"/>
          <w:szCs w:val="24"/>
          <w:lang w:val="el-GR"/>
        </w:rPr>
        <w:t xml:space="preserve"> της πούλπας αποδείχθηκε κατάλληλο </w:t>
      </w:r>
      <w:r w:rsidR="006002AB">
        <w:rPr>
          <w:rStyle w:val="hps"/>
          <w:rFonts w:cs="Times New Roman"/>
          <w:szCs w:val="24"/>
          <w:lang w:val="el-GR"/>
        </w:rPr>
        <w:t>ως</w:t>
      </w:r>
      <w:r w:rsidR="002877C1">
        <w:rPr>
          <w:rStyle w:val="hps"/>
          <w:rFonts w:cs="Times New Roman"/>
          <w:szCs w:val="24"/>
          <w:lang w:val="el-GR"/>
        </w:rPr>
        <w:t xml:space="preserve"> πηγή άνθρακα επιτυγχάνοντας υψηλή </w:t>
      </w:r>
      <w:proofErr w:type="spellStart"/>
      <w:r w:rsidR="002877C1">
        <w:rPr>
          <w:rStyle w:val="hps"/>
          <w:rFonts w:cs="Times New Roman"/>
          <w:szCs w:val="24"/>
          <w:lang w:val="el-GR"/>
        </w:rPr>
        <w:t>συσώρευση</w:t>
      </w:r>
      <w:proofErr w:type="spellEnd"/>
      <w:r w:rsidR="002877C1">
        <w:rPr>
          <w:rStyle w:val="hps"/>
          <w:rFonts w:cs="Times New Roman"/>
          <w:szCs w:val="24"/>
          <w:lang w:val="el-GR"/>
        </w:rPr>
        <w:t xml:space="preserve"> λιπαρών οξέων στα κύτταρα του </w:t>
      </w:r>
      <w:proofErr w:type="spellStart"/>
      <w:r w:rsidR="00064F0A" w:rsidRPr="006002AB">
        <w:rPr>
          <w:rStyle w:val="hps"/>
          <w:rFonts w:cs="Times New Roman"/>
          <w:i/>
          <w:iCs/>
          <w:szCs w:val="24"/>
          <w:lang w:val="el-GR"/>
        </w:rPr>
        <w:t>C.cohnii</w:t>
      </w:r>
      <w:proofErr w:type="spellEnd"/>
      <w:r w:rsidR="002877C1">
        <w:rPr>
          <w:rStyle w:val="hps"/>
          <w:rFonts w:cs="Times New Roman"/>
          <w:szCs w:val="24"/>
          <w:lang w:val="el-GR"/>
        </w:rPr>
        <w:t>, με υψηλό περιεχόμενο σ</w:t>
      </w:r>
      <w:r w:rsidR="00F00E7A">
        <w:rPr>
          <w:rStyle w:val="hps"/>
          <w:rFonts w:cs="Times New Roman"/>
          <w:szCs w:val="24"/>
          <w:lang w:val="el-GR"/>
        </w:rPr>
        <w:t>το επιθυμητό</w:t>
      </w:r>
      <w:r w:rsidR="002877C1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2877C1">
        <w:rPr>
          <w:rStyle w:val="hps"/>
          <w:rFonts w:cs="Times New Roman"/>
          <w:szCs w:val="24"/>
          <w:lang w:val="el-GR"/>
        </w:rPr>
        <w:t>δ</w:t>
      </w:r>
      <w:r w:rsidR="002877C1" w:rsidRPr="002877C1">
        <w:rPr>
          <w:rStyle w:val="hps"/>
          <w:rFonts w:cs="Times New Roman"/>
          <w:szCs w:val="24"/>
          <w:lang w:val="el-GR"/>
        </w:rPr>
        <w:t>οκοσαεξαενοϊκό</w:t>
      </w:r>
      <w:proofErr w:type="spellEnd"/>
      <w:r w:rsidR="002877C1" w:rsidRPr="002877C1">
        <w:rPr>
          <w:rStyle w:val="hps"/>
          <w:rFonts w:cs="Times New Roman"/>
          <w:szCs w:val="24"/>
          <w:lang w:val="el-GR"/>
        </w:rPr>
        <w:t xml:space="preserve"> οξύ </w:t>
      </w:r>
      <w:r w:rsidR="002877C1" w:rsidRPr="004B4036">
        <w:rPr>
          <w:rStyle w:val="hps"/>
          <w:rFonts w:cs="Times New Roman"/>
          <w:szCs w:val="24"/>
          <w:lang w:val="el-GR"/>
        </w:rPr>
        <w:t>(</w:t>
      </w:r>
      <w:r w:rsidR="002877C1">
        <w:rPr>
          <w:rStyle w:val="hps"/>
          <w:rFonts w:cs="Times New Roman"/>
          <w:szCs w:val="24"/>
          <w:lang w:val="en-US"/>
        </w:rPr>
        <w:t>DHA</w:t>
      </w:r>
      <w:r w:rsidR="002877C1" w:rsidRPr="004B4036">
        <w:rPr>
          <w:rStyle w:val="hps"/>
          <w:rFonts w:cs="Times New Roman"/>
          <w:szCs w:val="24"/>
          <w:lang w:val="el-GR"/>
        </w:rPr>
        <w:t>)</w:t>
      </w:r>
      <w:r w:rsidR="00CA41E6">
        <w:rPr>
          <w:rStyle w:val="hps"/>
          <w:rFonts w:cs="Times New Roman"/>
          <w:szCs w:val="24"/>
          <w:lang w:val="el-GR"/>
        </w:rPr>
        <w:t xml:space="preserve">. Το </w:t>
      </w:r>
      <w:proofErr w:type="spellStart"/>
      <w:r w:rsidR="00CA41E6">
        <w:rPr>
          <w:rStyle w:val="hps"/>
          <w:rFonts w:cs="Times New Roman"/>
          <w:szCs w:val="24"/>
          <w:lang w:val="el-GR"/>
        </w:rPr>
        <w:t>υδρόλυμα</w:t>
      </w:r>
      <w:proofErr w:type="spellEnd"/>
      <w:r w:rsidR="00CA41E6">
        <w:rPr>
          <w:rStyle w:val="hps"/>
          <w:rFonts w:cs="Times New Roman"/>
          <w:szCs w:val="24"/>
          <w:lang w:val="el-GR"/>
        </w:rPr>
        <w:t xml:space="preserve"> του υγρού κλάσματος έδωσε χαμηλότερες συγκεντρώσεις </w:t>
      </w:r>
      <w:r w:rsidR="00CA41E6">
        <w:rPr>
          <w:rStyle w:val="hps"/>
          <w:rFonts w:cs="Times New Roman"/>
          <w:szCs w:val="24"/>
          <w:lang w:val="en-US"/>
        </w:rPr>
        <w:t>DHA</w:t>
      </w:r>
      <w:r w:rsidR="00CA41E6">
        <w:rPr>
          <w:rStyle w:val="hps"/>
          <w:rFonts w:cs="Times New Roman"/>
          <w:szCs w:val="24"/>
          <w:lang w:val="el-GR"/>
        </w:rPr>
        <w:t xml:space="preserve">, υποδεικνύοντας την παρουσία συστατικών στο </w:t>
      </w:r>
      <w:proofErr w:type="spellStart"/>
      <w:r w:rsidR="00CA41E6">
        <w:rPr>
          <w:rStyle w:val="hps"/>
          <w:rFonts w:cs="Times New Roman"/>
          <w:szCs w:val="24"/>
          <w:lang w:val="el-GR"/>
        </w:rPr>
        <w:t>υδρόλυμα</w:t>
      </w:r>
      <w:proofErr w:type="spellEnd"/>
      <w:r w:rsidR="00CA41E6">
        <w:rPr>
          <w:rStyle w:val="hps"/>
          <w:rFonts w:cs="Times New Roman"/>
          <w:szCs w:val="24"/>
          <w:lang w:val="el-GR"/>
        </w:rPr>
        <w:t xml:space="preserve"> που πιθανόν επηρεάζουν τη σύνθεση και το προφίλ των λιπαρών οξέων. </w:t>
      </w:r>
    </w:p>
    <w:p w14:paraId="47CE261A" w14:textId="2610EB38" w:rsidR="00055CAD" w:rsidRPr="002937B1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5967BED1" w:rsidR="00670DAB" w:rsidRPr="004B4036" w:rsidRDefault="00ED7AD7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4158A7">
        <w:rPr>
          <w:rFonts w:cs="Times New Roman"/>
          <w:szCs w:val="24"/>
          <w:lang w:val="el-GR"/>
        </w:rPr>
        <w:t xml:space="preserve">Βιομάζα, </w:t>
      </w:r>
      <w:proofErr w:type="spellStart"/>
      <w:r w:rsidR="00FE4303">
        <w:rPr>
          <w:rFonts w:cs="Times New Roman"/>
          <w:szCs w:val="24"/>
          <w:lang w:val="el-GR"/>
        </w:rPr>
        <w:t>οργανολυτική</w:t>
      </w:r>
      <w:proofErr w:type="spellEnd"/>
      <w:r w:rsidR="00FE4303">
        <w:rPr>
          <w:rFonts w:cs="Times New Roman"/>
          <w:szCs w:val="24"/>
          <w:lang w:val="el-GR"/>
        </w:rPr>
        <w:t xml:space="preserve"> κλασμάτωση, γεωργικά υπολείμματα, </w:t>
      </w:r>
      <w:r w:rsidR="00FE4303">
        <w:rPr>
          <w:rFonts w:cs="Times New Roman"/>
          <w:szCs w:val="24"/>
          <w:lang w:val="en-US"/>
        </w:rPr>
        <w:t>nutraceuticals</w:t>
      </w:r>
    </w:p>
    <w:p w14:paraId="7C105042" w14:textId="18E3E93E" w:rsidR="00FE4303" w:rsidRPr="004B4036" w:rsidRDefault="00FE4303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</w:p>
    <w:p w14:paraId="7A77AD56" w14:textId="5BE37C5E" w:rsidR="00FE4303" w:rsidRPr="00FE4303" w:rsidRDefault="00FE4303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FE4303">
        <w:rPr>
          <w:rFonts w:cs="Times New Roman"/>
          <w:b/>
          <w:bCs/>
          <w:szCs w:val="24"/>
          <w:lang w:val="el-GR"/>
        </w:rPr>
        <w:t>ΕΥΧΑΡΙΣΤΙΕΣ</w:t>
      </w:r>
    </w:p>
    <w:p w14:paraId="0EC65449" w14:textId="37919511" w:rsidR="00FE4303" w:rsidRDefault="00916B8E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>Η μελέτη υ</w:t>
      </w:r>
      <w:r w:rsidRPr="00916B8E">
        <w:rPr>
          <w:rFonts w:cs="Times New Roman"/>
          <w:szCs w:val="24"/>
          <w:lang w:val="el-GR"/>
        </w:rPr>
        <w:t>λοποιήθηκε στο πλαίσιο της Δράσης ΕΡΕΥΝΩ – ΔΗΜΙΟΥΡΓΩ - ΚΑΙΝΟΤΟΜΩ και συγχρηματοδοτήθηκε από το Ευρωπαϊκό Ταμείο Περιφερειακής Ανάπτυξης (ΕΤΠΑ) της Ευρωπαϊκής Ένωσης και εθνικούς πόρους μέσω του Ε.Π. Ανταγωνιστικότητα, Επιχειρηματικότητα &amp; Καινοτομία (</w:t>
      </w:r>
      <w:proofErr w:type="spellStart"/>
      <w:r w:rsidRPr="00916B8E">
        <w:rPr>
          <w:rFonts w:cs="Times New Roman"/>
          <w:szCs w:val="24"/>
          <w:lang w:val="el-GR"/>
        </w:rPr>
        <w:t>ΕΠΑνΕΚ</w:t>
      </w:r>
      <w:proofErr w:type="spellEnd"/>
      <w:r w:rsidRPr="00916B8E">
        <w:rPr>
          <w:rFonts w:cs="Times New Roman"/>
          <w:szCs w:val="24"/>
          <w:lang w:val="el-GR"/>
        </w:rPr>
        <w:t>) (κωδικός έργου: T2ΕΔΚ-00468)</w:t>
      </w:r>
    </w:p>
    <w:p w14:paraId="671082D1" w14:textId="77777777" w:rsidR="00916B8E" w:rsidRDefault="00916B8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4B4036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33D189F9" w14:textId="4BB69684" w:rsidR="00FE4303" w:rsidRDefault="00FE4303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FE4303">
        <w:rPr>
          <w:rStyle w:val="hps"/>
          <w:rFonts w:cs="Times New Roman"/>
          <w:bCs/>
          <w:szCs w:val="24"/>
          <w:lang w:val="en-US"/>
        </w:rPr>
        <w:t>[1]</w:t>
      </w:r>
      <w:r w:rsidRPr="004B4036">
        <w:rPr>
          <w:rStyle w:val="hps"/>
          <w:rFonts w:cs="Times New Roman"/>
          <w:bCs/>
          <w:szCs w:val="24"/>
        </w:rPr>
        <w:t xml:space="preserve"> </w:t>
      </w:r>
      <w:r w:rsidRPr="00FE4303">
        <w:rPr>
          <w:rStyle w:val="hps"/>
          <w:rFonts w:cs="Times New Roman"/>
          <w:bCs/>
          <w:szCs w:val="24"/>
          <w:lang w:val="en-US"/>
        </w:rPr>
        <w:t xml:space="preserve">K.G. Kalogiannis, A. </w:t>
      </w:r>
      <w:proofErr w:type="spellStart"/>
      <w:r w:rsidRPr="00FE4303">
        <w:rPr>
          <w:rStyle w:val="hps"/>
          <w:rFonts w:cs="Times New Roman"/>
          <w:bCs/>
          <w:szCs w:val="24"/>
          <w:lang w:val="en-US"/>
        </w:rPr>
        <w:t>Karnaouri</w:t>
      </w:r>
      <w:proofErr w:type="spellEnd"/>
      <w:r w:rsidRPr="00FE4303">
        <w:rPr>
          <w:rStyle w:val="hps"/>
          <w:rFonts w:cs="Times New Roman"/>
          <w:bCs/>
          <w:szCs w:val="24"/>
          <w:lang w:val="en-US"/>
        </w:rPr>
        <w:t xml:space="preserve">, C. Michailof, et al. </w:t>
      </w:r>
      <w:r>
        <w:rPr>
          <w:rStyle w:val="hps"/>
          <w:rFonts w:cs="Times New Roman"/>
          <w:bCs/>
          <w:szCs w:val="24"/>
          <w:lang w:val="el-GR"/>
        </w:rPr>
        <w:t>(2020)</w:t>
      </w:r>
      <w:r>
        <w:rPr>
          <w:rStyle w:val="hps"/>
          <w:rFonts w:cs="Times New Roman"/>
          <w:bCs/>
          <w:szCs w:val="24"/>
          <w:lang w:val="en-US"/>
        </w:rPr>
        <w:t>.</w:t>
      </w:r>
      <w:r>
        <w:rPr>
          <w:rStyle w:val="hps"/>
          <w:rFonts w:cs="Times New Roman"/>
          <w:bCs/>
          <w:szCs w:val="24"/>
          <w:lang w:val="el-GR"/>
        </w:rPr>
        <w:t xml:space="preserve"> </w:t>
      </w:r>
      <w:r w:rsidRPr="00FE4303">
        <w:rPr>
          <w:rStyle w:val="hps"/>
          <w:rFonts w:cs="Times New Roman"/>
          <w:bCs/>
          <w:szCs w:val="24"/>
          <w:lang w:val="en-US"/>
        </w:rPr>
        <w:t>Bioresource Technol</w:t>
      </w:r>
      <w:r>
        <w:rPr>
          <w:rStyle w:val="hps"/>
          <w:rFonts w:cs="Times New Roman"/>
          <w:bCs/>
          <w:szCs w:val="24"/>
          <w:lang w:val="el-GR"/>
        </w:rPr>
        <w:t>.</w:t>
      </w:r>
      <w:r w:rsidRPr="00FE4303">
        <w:rPr>
          <w:rStyle w:val="hps"/>
          <w:rFonts w:cs="Times New Roman"/>
          <w:bCs/>
          <w:szCs w:val="24"/>
          <w:lang w:val="en-US"/>
        </w:rPr>
        <w:t xml:space="preserve"> 313</w:t>
      </w:r>
      <w:r>
        <w:rPr>
          <w:rStyle w:val="hps"/>
          <w:rFonts w:cs="Times New Roman"/>
          <w:bCs/>
          <w:szCs w:val="24"/>
          <w:lang w:val="en-US"/>
        </w:rPr>
        <w:t>:</w:t>
      </w:r>
      <w:r w:rsidRPr="00FE4303">
        <w:rPr>
          <w:rStyle w:val="hps"/>
          <w:rFonts w:cs="Times New Roman"/>
          <w:bCs/>
          <w:szCs w:val="24"/>
          <w:lang w:val="en-US"/>
        </w:rPr>
        <w:t xml:space="preserve"> 123599.</w:t>
      </w:r>
    </w:p>
    <w:p w14:paraId="1D7BAB28" w14:textId="7CBA440C" w:rsidR="004F7B38" w:rsidRPr="004F7B38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sectPr w:rsidR="004F7B38" w:rsidRPr="004F7B38" w:rsidSect="000323E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54A2" w14:textId="77777777" w:rsidR="00D47F46" w:rsidRDefault="00D47F46" w:rsidP="00B10FCD">
      <w:pPr>
        <w:spacing w:after="0" w:line="240" w:lineRule="auto"/>
      </w:pPr>
      <w:r>
        <w:separator/>
      </w:r>
    </w:p>
  </w:endnote>
  <w:endnote w:type="continuationSeparator" w:id="0">
    <w:p w14:paraId="1D15296E" w14:textId="77777777" w:rsidR="00D47F46" w:rsidRDefault="00D47F4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3AB09687" w14:textId="2B3B8993" w:rsidR="00E85462" w:rsidRDefault="00E85462" w:rsidP="00E85462">
        <w:pPr>
          <w:pStyle w:val="Footer"/>
          <w:jc w:val="center"/>
        </w:pPr>
        <w:r w:rsidRPr="00C11568">
          <w:rPr>
            <w:noProof/>
            <w:lang w:eastAsia="en-GB"/>
          </w:rPr>
          <w:drawing>
            <wp:inline distT="0" distB="0" distL="0" distR="0" wp14:anchorId="26198C2B" wp14:editId="3D231734">
              <wp:extent cx="3028167" cy="751205"/>
              <wp:effectExtent l="0" t="0" r="0" b="0"/>
              <wp:docPr id="17" name="Picture 17">
                <a:extLst xmlns:a="http://schemas.openxmlformats.org/drawingml/2006/main">
                  <a:ext uri="{FF2B5EF4-FFF2-40B4-BE49-F238E27FC236}">
                    <a16:creationId xmlns:a16="http://schemas.microsoft.com/office/drawing/2014/main" id="{106BB216-9A4D-48A5-B1FC-6CC5777A91D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106BB216-9A4D-48A5-B1FC-6CC5777A91D8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l="1807" t="3828" r="1098" b="4225"/>
                      <a:stretch/>
                    </pic:blipFill>
                    <pic:spPr bwMode="auto">
                      <a:xfrm>
                        <a:off x="0" y="0"/>
                        <a:ext cx="3126025" cy="77548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18260381" w14:textId="06EC84D5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E64BAE" w:rsidRPr="00E64BAE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E5B7" w14:textId="77777777" w:rsidR="00D47F46" w:rsidRDefault="00D47F46" w:rsidP="00B10FCD">
      <w:pPr>
        <w:spacing w:after="0" w:line="240" w:lineRule="auto"/>
      </w:pPr>
      <w:r>
        <w:separator/>
      </w:r>
    </w:p>
  </w:footnote>
  <w:footnote w:type="continuationSeparator" w:id="0">
    <w:p w14:paraId="0F8BCFD0" w14:textId="77777777" w:rsidR="00D47F46" w:rsidRDefault="00D47F4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6599"/>
    <w:rsid w:val="00026C9F"/>
    <w:rsid w:val="00042B9A"/>
    <w:rsid w:val="00055CAD"/>
    <w:rsid w:val="00064F0A"/>
    <w:rsid w:val="000C7788"/>
    <w:rsid w:val="000E7582"/>
    <w:rsid w:val="00130DF2"/>
    <w:rsid w:val="001327BE"/>
    <w:rsid w:val="00134726"/>
    <w:rsid w:val="00137B0D"/>
    <w:rsid w:val="001A5043"/>
    <w:rsid w:val="001F3BBB"/>
    <w:rsid w:val="002002A6"/>
    <w:rsid w:val="00257888"/>
    <w:rsid w:val="002607CE"/>
    <w:rsid w:val="00270607"/>
    <w:rsid w:val="0027478C"/>
    <w:rsid w:val="002877C1"/>
    <w:rsid w:val="002937B1"/>
    <w:rsid w:val="002938E7"/>
    <w:rsid w:val="002B13CB"/>
    <w:rsid w:val="002B39C0"/>
    <w:rsid w:val="002C72BB"/>
    <w:rsid w:val="0033706A"/>
    <w:rsid w:val="003D5D01"/>
    <w:rsid w:val="004158A7"/>
    <w:rsid w:val="0042375E"/>
    <w:rsid w:val="004B4036"/>
    <w:rsid w:val="004F7B38"/>
    <w:rsid w:val="0052222B"/>
    <w:rsid w:val="005A4565"/>
    <w:rsid w:val="006002AB"/>
    <w:rsid w:val="00670DAB"/>
    <w:rsid w:val="006842BB"/>
    <w:rsid w:val="00705DF0"/>
    <w:rsid w:val="007B4B40"/>
    <w:rsid w:val="0087351C"/>
    <w:rsid w:val="008B5AEE"/>
    <w:rsid w:val="008E0110"/>
    <w:rsid w:val="00915963"/>
    <w:rsid w:val="00916B8E"/>
    <w:rsid w:val="00935497"/>
    <w:rsid w:val="009437C3"/>
    <w:rsid w:val="009803F2"/>
    <w:rsid w:val="00997EF7"/>
    <w:rsid w:val="009B7ACE"/>
    <w:rsid w:val="009C653D"/>
    <w:rsid w:val="00A53983"/>
    <w:rsid w:val="00A67933"/>
    <w:rsid w:val="00A84D47"/>
    <w:rsid w:val="00AA4FE7"/>
    <w:rsid w:val="00AB16ED"/>
    <w:rsid w:val="00AD393E"/>
    <w:rsid w:val="00AE0CCB"/>
    <w:rsid w:val="00AF459A"/>
    <w:rsid w:val="00B10FCD"/>
    <w:rsid w:val="00B36AC7"/>
    <w:rsid w:val="00C04EBD"/>
    <w:rsid w:val="00C07544"/>
    <w:rsid w:val="00C55D63"/>
    <w:rsid w:val="00C84852"/>
    <w:rsid w:val="00CA41E6"/>
    <w:rsid w:val="00CF4EEC"/>
    <w:rsid w:val="00D1721D"/>
    <w:rsid w:val="00D255B4"/>
    <w:rsid w:val="00D47F46"/>
    <w:rsid w:val="00D678BE"/>
    <w:rsid w:val="00DA5472"/>
    <w:rsid w:val="00DB3AC5"/>
    <w:rsid w:val="00DE346C"/>
    <w:rsid w:val="00E63CAC"/>
    <w:rsid w:val="00E64BAE"/>
    <w:rsid w:val="00E853C3"/>
    <w:rsid w:val="00E85462"/>
    <w:rsid w:val="00E87E35"/>
    <w:rsid w:val="00EC3E3A"/>
    <w:rsid w:val="00ED7AD7"/>
    <w:rsid w:val="00F00E7A"/>
    <w:rsid w:val="00F66887"/>
    <w:rsid w:val="00F70BE4"/>
    <w:rsid w:val="00F81839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8E33DFC0-684E-544E-9467-404C570D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4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02A6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@cer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5FE4D-65C6-A643-BB4C-4C5BF2B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Stelios Stefanidis</cp:lastModifiedBy>
  <cp:revision>6</cp:revision>
  <cp:lastPrinted>2016-12-14T08:08:00Z</cp:lastPrinted>
  <dcterms:created xsi:type="dcterms:W3CDTF">2022-02-11T11:52:00Z</dcterms:created>
  <dcterms:modified xsi:type="dcterms:W3CDTF">2022-02-11T15:44:00Z</dcterms:modified>
</cp:coreProperties>
</file>