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BD" w:rsidRPr="00815907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s-ES"/>
        </w:rPr>
      </w:pPr>
    </w:p>
    <w:p w:rsidR="00257888" w:rsidRPr="00DB1745" w:rsidRDefault="00EE5FDD" w:rsidP="009745D2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proofErr w:type="gramStart"/>
      <w:r>
        <w:rPr>
          <w:rStyle w:val="hps"/>
          <w:rFonts w:cs="Times New Roman"/>
          <w:b/>
          <w:szCs w:val="24"/>
          <w:lang w:val="en-US"/>
        </w:rPr>
        <w:t>SYNTHE</w:t>
      </w:r>
      <w:r w:rsidR="008413E8">
        <w:rPr>
          <w:rStyle w:val="hps"/>
          <w:rFonts w:cs="Times New Roman"/>
          <w:b/>
          <w:szCs w:val="24"/>
          <w:lang w:val="en-US"/>
        </w:rPr>
        <w:t xml:space="preserve">SIS OF NOVEL </w:t>
      </w:r>
      <w:r w:rsidR="00A45893">
        <w:rPr>
          <w:rStyle w:val="hps"/>
          <w:rFonts w:cs="Times New Roman"/>
          <w:b/>
          <w:szCs w:val="24"/>
          <w:lang w:val="en-US"/>
        </w:rPr>
        <w:t>C-QDs</w:t>
      </w:r>
      <w:r w:rsidR="00287C08">
        <w:rPr>
          <w:rStyle w:val="hps"/>
          <w:rFonts w:cs="Times New Roman"/>
          <w:b/>
          <w:szCs w:val="24"/>
          <w:lang w:val="en-US"/>
        </w:rPr>
        <w:t>/</w:t>
      </w:r>
      <w:r w:rsidR="008413E8">
        <w:rPr>
          <w:rStyle w:val="hps"/>
          <w:rFonts w:cs="Times New Roman"/>
          <w:b/>
          <w:szCs w:val="24"/>
          <w:lang w:val="en-US"/>
        </w:rPr>
        <w:t>BiFeO</w:t>
      </w:r>
      <w:r w:rsidR="008413E8" w:rsidRPr="008413E8">
        <w:rPr>
          <w:rStyle w:val="hps"/>
          <w:rFonts w:cs="Times New Roman"/>
          <w:b/>
          <w:szCs w:val="24"/>
          <w:vertAlign w:val="subscript"/>
          <w:lang w:val="en-US"/>
        </w:rPr>
        <w:t>3</w:t>
      </w:r>
      <w:r w:rsidR="000F2DA2">
        <w:rPr>
          <w:rStyle w:val="hps"/>
          <w:rFonts w:cs="Times New Roman"/>
          <w:b/>
          <w:szCs w:val="24"/>
          <w:lang w:val="en-US"/>
        </w:rPr>
        <w:t>/BiVO</w:t>
      </w:r>
      <w:r w:rsidR="000F2DA2" w:rsidRPr="008413E8">
        <w:rPr>
          <w:rStyle w:val="hps"/>
          <w:rFonts w:cs="Times New Roman"/>
          <w:b/>
          <w:szCs w:val="24"/>
          <w:vertAlign w:val="subscript"/>
          <w:lang w:val="en-US"/>
        </w:rPr>
        <w:t>4</w:t>
      </w:r>
      <w:r w:rsidR="009F4FB4">
        <w:rPr>
          <w:rStyle w:val="hps"/>
          <w:rFonts w:cs="Times New Roman"/>
          <w:b/>
          <w:szCs w:val="24"/>
          <w:lang w:val="en-US"/>
        </w:rPr>
        <w:t>TERNARY NANOCOMPOSITE</w:t>
      </w:r>
      <w:r w:rsidR="008413E8">
        <w:rPr>
          <w:rStyle w:val="hps"/>
          <w:rFonts w:cs="Times New Roman"/>
          <w:b/>
          <w:szCs w:val="24"/>
          <w:lang w:val="en-US"/>
        </w:rPr>
        <w:t xml:space="preserve"> FOR</w:t>
      </w:r>
      <w:r w:rsidR="009745D2">
        <w:rPr>
          <w:rStyle w:val="hps"/>
          <w:rFonts w:cs="Times New Roman"/>
          <w:b/>
          <w:szCs w:val="24"/>
          <w:lang w:val="en-US"/>
        </w:rPr>
        <w:t xml:space="preserve"> PHOTOELECTROCHEMICAL HYDROGEN PRODUCTION</w:t>
      </w:r>
      <w:r w:rsidRPr="00EE5FDD">
        <w:rPr>
          <w:rStyle w:val="hps"/>
          <w:rFonts w:cs="Times New Roman"/>
          <w:b/>
          <w:szCs w:val="24"/>
          <w:lang w:val="en-US"/>
        </w:rPr>
        <w:t>.</w:t>
      </w:r>
      <w:proofErr w:type="gramEnd"/>
    </w:p>
    <w:p w:rsidR="002937B1" w:rsidRPr="00DB1745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:rsidR="00257888" w:rsidRPr="00815907" w:rsidRDefault="00815907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s-ES"/>
        </w:rPr>
      </w:pPr>
      <w:r w:rsidRPr="00815907">
        <w:rPr>
          <w:rStyle w:val="hps"/>
          <w:rFonts w:cs="Times New Roman"/>
          <w:b/>
          <w:szCs w:val="24"/>
          <w:lang w:val="es-ES"/>
        </w:rPr>
        <w:t>P.</w:t>
      </w:r>
      <w:r w:rsidR="00337E3E">
        <w:rPr>
          <w:rStyle w:val="hps"/>
          <w:rFonts w:cs="Times New Roman"/>
          <w:b/>
          <w:szCs w:val="24"/>
          <w:lang w:val="es-ES"/>
        </w:rPr>
        <w:t xml:space="preserve"> </w:t>
      </w:r>
      <w:r w:rsidRPr="00815907">
        <w:rPr>
          <w:rStyle w:val="hps"/>
          <w:rFonts w:cs="Times New Roman"/>
          <w:b/>
          <w:szCs w:val="24"/>
          <w:lang w:val="es-ES"/>
        </w:rPr>
        <w:t>P. Falara</w:t>
      </w:r>
      <w:r w:rsidRPr="00815907">
        <w:rPr>
          <w:rStyle w:val="hps"/>
          <w:rFonts w:cs="Times New Roman"/>
          <w:b/>
          <w:szCs w:val="24"/>
          <w:vertAlign w:val="superscript"/>
          <w:lang w:val="es-ES"/>
        </w:rPr>
        <w:t>1,</w:t>
      </w:r>
      <w:r w:rsidRPr="00815907">
        <w:rPr>
          <w:rStyle w:val="hps"/>
          <w:rFonts w:cs="Times New Roman"/>
          <w:b/>
          <w:szCs w:val="24"/>
          <w:lang w:val="es-ES"/>
        </w:rPr>
        <w:t>*</w:t>
      </w:r>
      <w:r w:rsidR="001327BE" w:rsidRPr="00815907">
        <w:rPr>
          <w:rStyle w:val="hps"/>
          <w:rFonts w:cs="Times New Roman"/>
          <w:b/>
          <w:szCs w:val="24"/>
          <w:lang w:val="es-ES"/>
        </w:rPr>
        <w:t xml:space="preserve">, </w:t>
      </w:r>
      <w:r w:rsidRPr="00815907">
        <w:rPr>
          <w:rStyle w:val="hps"/>
          <w:rFonts w:cs="Times New Roman"/>
          <w:b/>
          <w:szCs w:val="24"/>
          <w:lang w:val="es-ES"/>
        </w:rPr>
        <w:t>L.</w:t>
      </w:r>
      <w:r w:rsidR="00337E3E">
        <w:rPr>
          <w:rStyle w:val="hps"/>
          <w:rFonts w:cs="Times New Roman"/>
          <w:b/>
          <w:szCs w:val="24"/>
          <w:lang w:val="es-ES"/>
        </w:rPr>
        <w:t xml:space="preserve"> </w:t>
      </w:r>
      <w:r w:rsidRPr="00815907">
        <w:rPr>
          <w:rStyle w:val="hps"/>
          <w:rFonts w:cs="Times New Roman"/>
          <w:b/>
          <w:szCs w:val="24"/>
          <w:lang w:val="es-ES"/>
        </w:rPr>
        <w:t>G. Navarro</w:t>
      </w:r>
      <w:r w:rsidR="00406EAA" w:rsidRPr="00815907">
        <w:rPr>
          <w:rStyle w:val="hps"/>
          <w:rFonts w:cs="Times New Roman"/>
          <w:b/>
          <w:szCs w:val="24"/>
          <w:vertAlign w:val="superscript"/>
          <w:lang w:val="es-ES"/>
        </w:rPr>
        <w:t>2</w:t>
      </w:r>
      <w:r w:rsidR="001327BE" w:rsidRPr="00815907">
        <w:rPr>
          <w:rStyle w:val="hps"/>
          <w:rFonts w:cs="Times New Roman"/>
          <w:b/>
          <w:szCs w:val="24"/>
          <w:lang w:val="es-ES"/>
        </w:rPr>
        <w:t>,</w:t>
      </w:r>
      <w:r w:rsidR="00653295" w:rsidRPr="009D13B7">
        <w:rPr>
          <w:rStyle w:val="hps"/>
          <w:rFonts w:cs="Times New Roman"/>
          <w:b/>
          <w:szCs w:val="24"/>
          <w:lang w:val="es-ES"/>
        </w:rPr>
        <w:t xml:space="preserve"> </w:t>
      </w:r>
      <w:r w:rsidRPr="00815907">
        <w:rPr>
          <w:rStyle w:val="hps"/>
          <w:rFonts w:cs="Times New Roman"/>
          <w:b/>
          <w:szCs w:val="24"/>
          <w:lang w:val="es-ES"/>
        </w:rPr>
        <w:t>A. Zourou</w:t>
      </w:r>
      <w:r w:rsidRPr="00815907">
        <w:rPr>
          <w:rStyle w:val="hps"/>
          <w:rFonts w:cs="Times New Roman"/>
          <w:b/>
          <w:szCs w:val="24"/>
          <w:vertAlign w:val="superscript"/>
          <w:lang w:val="es-ES"/>
        </w:rPr>
        <w:t>1</w:t>
      </w:r>
      <w:r w:rsidRPr="00815907">
        <w:rPr>
          <w:rStyle w:val="hps"/>
          <w:rFonts w:cs="Times New Roman"/>
          <w:b/>
          <w:szCs w:val="24"/>
          <w:lang w:val="es-ES"/>
        </w:rPr>
        <w:t xml:space="preserve">, K. </w:t>
      </w:r>
      <w:r>
        <w:rPr>
          <w:rStyle w:val="hps"/>
          <w:rFonts w:cs="Times New Roman"/>
          <w:b/>
          <w:szCs w:val="24"/>
          <w:lang w:val="es-ES"/>
        </w:rPr>
        <w:t>Kordatos</w:t>
      </w:r>
      <w:r w:rsidR="00406EAA" w:rsidRPr="00815907">
        <w:rPr>
          <w:rStyle w:val="hps"/>
          <w:rFonts w:cs="Times New Roman"/>
          <w:b/>
          <w:szCs w:val="24"/>
          <w:vertAlign w:val="superscript"/>
          <w:lang w:val="es-ES"/>
        </w:rPr>
        <w:t>1,</w:t>
      </w:r>
      <w:r w:rsidR="00C04EBD" w:rsidRPr="00815907">
        <w:rPr>
          <w:rStyle w:val="hps"/>
          <w:rFonts w:cs="Times New Roman"/>
          <w:b/>
          <w:szCs w:val="24"/>
          <w:lang w:val="es-ES"/>
        </w:rPr>
        <w:t>*</w:t>
      </w:r>
    </w:p>
    <w:p w:rsidR="00257888" w:rsidRPr="00406EAA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DB1745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1 </w:t>
      </w:r>
      <w:r w:rsidR="00815907" w:rsidRPr="00815907">
        <w:rPr>
          <w:rFonts w:cs="Times New Roman"/>
          <w:sz w:val="24"/>
          <w:szCs w:val="24"/>
          <w:lang w:val="en-US"/>
        </w:rPr>
        <w:t xml:space="preserve">School of Chemical Engineering, National Technical University of Athens, 9 </w:t>
      </w:r>
      <w:proofErr w:type="spellStart"/>
      <w:r w:rsidR="00815907" w:rsidRPr="00815907">
        <w:rPr>
          <w:rFonts w:cs="Times New Roman"/>
          <w:sz w:val="24"/>
          <w:szCs w:val="24"/>
          <w:lang w:val="en-US"/>
        </w:rPr>
        <w:t>Iroon</w:t>
      </w:r>
      <w:proofErr w:type="spellEnd"/>
      <w:r w:rsidR="00337E3E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815907" w:rsidRPr="00815907">
        <w:rPr>
          <w:rFonts w:cs="Times New Roman"/>
          <w:sz w:val="24"/>
          <w:szCs w:val="24"/>
          <w:lang w:val="en-US"/>
        </w:rPr>
        <w:t>Polytechniou</w:t>
      </w:r>
      <w:proofErr w:type="spellEnd"/>
      <w:r w:rsidR="00815907" w:rsidRPr="00815907">
        <w:rPr>
          <w:rFonts w:cs="Times New Roman"/>
          <w:sz w:val="24"/>
          <w:szCs w:val="24"/>
          <w:lang w:val="en-US"/>
        </w:rPr>
        <w:t xml:space="preserve"> St., 15780 </w:t>
      </w:r>
      <w:proofErr w:type="spellStart"/>
      <w:r w:rsidR="00815907" w:rsidRPr="00815907">
        <w:rPr>
          <w:rFonts w:cs="Times New Roman"/>
          <w:sz w:val="24"/>
          <w:szCs w:val="24"/>
          <w:lang w:val="en-US"/>
        </w:rPr>
        <w:t>Zografou</w:t>
      </w:r>
      <w:proofErr w:type="spellEnd"/>
      <w:r w:rsidR="00815907" w:rsidRPr="00815907">
        <w:rPr>
          <w:rFonts w:cs="Times New Roman"/>
          <w:sz w:val="24"/>
          <w:szCs w:val="24"/>
          <w:lang w:val="en-US"/>
        </w:rPr>
        <w:t>, Athens, Greece.</w:t>
      </w:r>
    </w:p>
    <w:p w:rsidR="00406EAA" w:rsidRPr="00406EAA" w:rsidRDefault="00406EAA" w:rsidP="00406EAA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>
        <w:rPr>
          <w:rStyle w:val="hps"/>
          <w:rFonts w:cs="Times New Roman"/>
          <w:sz w:val="24"/>
          <w:szCs w:val="24"/>
          <w:vertAlign w:val="superscript"/>
          <w:lang w:val="en-US"/>
        </w:rPr>
        <w:t>2</w:t>
      </w:r>
      <w:r w:rsidR="00EE5FDD">
        <w:rPr>
          <w:rFonts w:cs="Times New Roman"/>
          <w:sz w:val="24"/>
          <w:szCs w:val="24"/>
          <w:lang w:val="en-GB"/>
        </w:rPr>
        <w:t xml:space="preserve"> </w:t>
      </w:r>
      <w:proofErr w:type="gramStart"/>
      <w:r w:rsidR="00EE5FDD">
        <w:rPr>
          <w:rFonts w:cs="Times New Roman"/>
          <w:sz w:val="24"/>
          <w:szCs w:val="24"/>
          <w:lang w:val="en-GB"/>
        </w:rPr>
        <w:t>Faculty</w:t>
      </w:r>
      <w:proofErr w:type="gramEnd"/>
      <w:r w:rsidR="00EE5FDD">
        <w:rPr>
          <w:rFonts w:cs="Times New Roman"/>
          <w:sz w:val="24"/>
          <w:szCs w:val="24"/>
          <w:lang w:val="en-GB"/>
        </w:rPr>
        <w:t xml:space="preserve"> of Chemistry, Campus of</w:t>
      </w:r>
      <w:r w:rsidR="00337E3E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384200">
        <w:rPr>
          <w:rFonts w:cs="Times New Roman"/>
          <w:sz w:val="24"/>
          <w:szCs w:val="24"/>
          <w:lang w:val="en-GB"/>
        </w:rPr>
        <w:t>Espinardo</w:t>
      </w:r>
      <w:proofErr w:type="spellEnd"/>
      <w:r w:rsidR="00EE5FDD">
        <w:rPr>
          <w:rFonts w:cs="Times New Roman"/>
          <w:sz w:val="24"/>
          <w:szCs w:val="24"/>
          <w:lang w:val="en-GB"/>
        </w:rPr>
        <w:t>,</w:t>
      </w:r>
      <w:r w:rsidR="00337E3E">
        <w:rPr>
          <w:rFonts w:cs="Times New Roman"/>
          <w:sz w:val="24"/>
          <w:szCs w:val="24"/>
          <w:lang w:val="en-GB"/>
        </w:rPr>
        <w:t xml:space="preserve"> </w:t>
      </w:r>
      <w:r w:rsidR="00EE5FDD">
        <w:rPr>
          <w:rFonts w:cs="Times New Roman"/>
          <w:sz w:val="24"/>
          <w:szCs w:val="24"/>
          <w:lang w:val="en-GB"/>
        </w:rPr>
        <w:t xml:space="preserve">University of Murcia, Murcia </w:t>
      </w:r>
      <w:r w:rsidR="00815907" w:rsidRPr="00815907">
        <w:rPr>
          <w:rFonts w:cs="Times New Roman"/>
          <w:sz w:val="24"/>
          <w:szCs w:val="24"/>
          <w:lang w:val="en-GB"/>
        </w:rPr>
        <w:t>30100, Spain</w:t>
      </w:r>
      <w:r w:rsidR="00EE5FDD">
        <w:rPr>
          <w:rFonts w:cs="Times New Roman"/>
          <w:sz w:val="24"/>
          <w:szCs w:val="24"/>
          <w:lang w:val="en-GB"/>
        </w:rPr>
        <w:t>.</w:t>
      </w:r>
    </w:p>
    <w:p w:rsidR="002937B1" w:rsidRPr="00815907" w:rsidRDefault="002937B1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815907">
        <w:rPr>
          <w:rFonts w:cs="Times New Roman"/>
          <w:i/>
          <w:szCs w:val="24"/>
          <w:lang w:val="en-US"/>
        </w:rPr>
        <w:t>*</w:t>
      </w:r>
      <w:hyperlink r:id="rId8" w:history="1">
        <w:r w:rsidR="00815907" w:rsidRPr="00815907">
          <w:rPr>
            <w:rStyle w:val="Hyperlink"/>
            <w:lang w:val="en-US"/>
          </w:rPr>
          <w:t>pin.falara@gmail.com</w:t>
        </w:r>
      </w:hyperlink>
      <w:r w:rsidR="00815907" w:rsidRPr="00815907">
        <w:rPr>
          <w:lang w:val="en-US"/>
        </w:rPr>
        <w:t xml:space="preserve">, </w:t>
      </w:r>
      <w:hyperlink r:id="rId9" w:history="1">
        <w:r w:rsidR="00653295" w:rsidRPr="00246CC8">
          <w:rPr>
            <w:rStyle w:val="Hyperlink"/>
            <w:lang w:val="en-US"/>
          </w:rPr>
          <w:t>kordatos@mail.ntua.gr</w:t>
        </w:r>
      </w:hyperlink>
    </w:p>
    <w:p w:rsidR="00257888" w:rsidRPr="00815907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:rsidR="002937B1" w:rsidRPr="00DB1745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</w:p>
    <w:p w:rsidR="00287C08" w:rsidRDefault="00287C08" w:rsidP="007B7922">
      <w:pPr>
        <w:spacing w:after="20" w:line="240" w:lineRule="auto"/>
        <w:jc w:val="both"/>
        <w:rPr>
          <w:rFonts w:cs="Times New Roman"/>
          <w:szCs w:val="24"/>
          <w:lang w:val="en-US"/>
        </w:rPr>
      </w:pPr>
    </w:p>
    <w:p w:rsidR="002A0637" w:rsidRDefault="00B751C7" w:rsidP="00011633">
      <w:pPr>
        <w:spacing w:after="2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During the last years, </w:t>
      </w:r>
      <w:r w:rsidRPr="00B751C7">
        <w:rPr>
          <w:rFonts w:cs="Times New Roman"/>
          <w:szCs w:val="24"/>
          <w:lang w:val="en-US"/>
        </w:rPr>
        <w:t>semicon</w:t>
      </w:r>
      <w:r w:rsidR="00A0533E">
        <w:rPr>
          <w:rFonts w:cs="Times New Roman"/>
          <w:szCs w:val="24"/>
          <w:lang w:val="en-US"/>
        </w:rPr>
        <w:t>ductor photocatalysts have attracted</w:t>
      </w:r>
      <w:r w:rsidR="00653295">
        <w:rPr>
          <w:rFonts w:cs="Times New Roman"/>
          <w:szCs w:val="24"/>
          <w:lang w:val="en-US"/>
        </w:rPr>
        <w:t xml:space="preserve"> </w:t>
      </w:r>
      <w:r w:rsidRPr="00B751C7">
        <w:rPr>
          <w:rFonts w:cs="Times New Roman"/>
          <w:szCs w:val="24"/>
          <w:lang w:val="en-US"/>
        </w:rPr>
        <w:t>significant attention because of the</w:t>
      </w:r>
      <w:r w:rsidR="00A0533E">
        <w:rPr>
          <w:rFonts w:cs="Times New Roman"/>
          <w:szCs w:val="24"/>
          <w:lang w:val="en-US"/>
        </w:rPr>
        <w:t>ir use in</w:t>
      </w:r>
      <w:r w:rsidR="00653295">
        <w:rPr>
          <w:rFonts w:cs="Times New Roman"/>
          <w:szCs w:val="24"/>
          <w:lang w:val="en-US"/>
        </w:rPr>
        <w:t xml:space="preserve"> </w:t>
      </w:r>
      <w:r w:rsidR="00A0533E">
        <w:rPr>
          <w:rFonts w:cs="Times New Roman"/>
          <w:szCs w:val="24"/>
          <w:lang w:val="en-US"/>
        </w:rPr>
        <w:t>water purification from organic and inorganic pollutants</w:t>
      </w:r>
      <w:r w:rsidRPr="00B751C7">
        <w:rPr>
          <w:rFonts w:cs="Times New Roman"/>
          <w:szCs w:val="24"/>
          <w:lang w:val="en-US"/>
        </w:rPr>
        <w:t xml:space="preserve"> and hydrogen </w:t>
      </w:r>
      <w:r w:rsidR="006C6BB3">
        <w:rPr>
          <w:rFonts w:cs="Times New Roman"/>
          <w:szCs w:val="24"/>
          <w:lang w:val="en-US"/>
        </w:rPr>
        <w:t>production</w:t>
      </w:r>
      <w:r w:rsidRPr="00B751C7">
        <w:rPr>
          <w:rFonts w:cs="Times New Roman"/>
          <w:szCs w:val="24"/>
          <w:lang w:val="en-US"/>
        </w:rPr>
        <w:t xml:space="preserve"> from water</w:t>
      </w:r>
      <w:r w:rsidR="00A0533E">
        <w:rPr>
          <w:rFonts w:cs="Times New Roman"/>
          <w:szCs w:val="24"/>
          <w:lang w:val="en-US"/>
        </w:rPr>
        <w:t xml:space="preserve"> splitting</w:t>
      </w:r>
      <w:r w:rsidRPr="00B751C7">
        <w:rPr>
          <w:rFonts w:cs="Times New Roman"/>
          <w:szCs w:val="24"/>
          <w:lang w:val="en-US"/>
        </w:rPr>
        <w:t xml:space="preserve"> using</w:t>
      </w:r>
      <w:r w:rsidR="00653295">
        <w:rPr>
          <w:rFonts w:cs="Times New Roman"/>
          <w:szCs w:val="24"/>
          <w:lang w:val="en-US"/>
        </w:rPr>
        <w:t xml:space="preserve"> </w:t>
      </w:r>
      <w:r w:rsidRPr="00A0533E">
        <w:rPr>
          <w:rFonts w:cs="Times New Roman"/>
          <w:szCs w:val="24"/>
          <w:lang w:val="en-US"/>
        </w:rPr>
        <w:t>solar energy</w:t>
      </w:r>
      <w:r w:rsidR="002D713B">
        <w:rPr>
          <w:rFonts w:cs="Times New Roman"/>
          <w:szCs w:val="24"/>
          <w:lang w:val="en-US"/>
        </w:rPr>
        <w:t xml:space="preserve"> [</w:t>
      </w:r>
      <w:r w:rsidR="00571BBB">
        <w:rPr>
          <w:rFonts w:cs="Times New Roman"/>
          <w:szCs w:val="24"/>
          <w:lang w:val="en-US"/>
        </w:rPr>
        <w:t>1</w:t>
      </w:r>
      <w:r w:rsidR="002D713B">
        <w:rPr>
          <w:rFonts w:cs="Times New Roman"/>
          <w:szCs w:val="24"/>
          <w:lang w:val="en-US"/>
        </w:rPr>
        <w:t>]</w:t>
      </w:r>
      <w:r w:rsidRPr="00A0533E">
        <w:rPr>
          <w:rFonts w:cs="Times New Roman"/>
          <w:szCs w:val="24"/>
          <w:lang w:val="en-US"/>
        </w:rPr>
        <w:t>.</w:t>
      </w:r>
      <w:r w:rsidR="000731B9">
        <w:rPr>
          <w:rFonts w:cs="Times New Roman"/>
          <w:szCs w:val="24"/>
          <w:lang w:val="en-US"/>
        </w:rPr>
        <w:t xml:space="preserve"> Alternatively, hydrogen can be generated from the decomposition of organic pollutants in water </w:t>
      </w:r>
      <w:r w:rsidR="000731B9" w:rsidRPr="000731B9">
        <w:rPr>
          <w:rFonts w:cs="Times New Roman"/>
          <w:szCs w:val="24"/>
          <w:lang w:val="en-US"/>
        </w:rPr>
        <w:t xml:space="preserve">through </w:t>
      </w:r>
      <w:proofErr w:type="spellStart"/>
      <w:r w:rsidR="000731B9">
        <w:rPr>
          <w:rFonts w:cs="Times New Roman"/>
          <w:szCs w:val="24"/>
          <w:lang w:val="en-US"/>
        </w:rPr>
        <w:t>photoelectrocatalysis</w:t>
      </w:r>
      <w:proofErr w:type="spellEnd"/>
      <w:r w:rsidR="000731B9">
        <w:rPr>
          <w:rFonts w:cs="Times New Roman"/>
          <w:szCs w:val="24"/>
          <w:lang w:val="en-US"/>
        </w:rPr>
        <w:t xml:space="preserve">, </w:t>
      </w:r>
      <w:r w:rsidR="0054166A">
        <w:rPr>
          <w:rFonts w:cs="Times New Roman"/>
          <w:szCs w:val="24"/>
          <w:lang w:val="en-US"/>
        </w:rPr>
        <w:t>leading to</w:t>
      </w:r>
      <w:r w:rsidR="007259E5">
        <w:rPr>
          <w:rFonts w:cs="Times New Roman"/>
          <w:szCs w:val="24"/>
          <w:lang w:val="en-US"/>
        </w:rPr>
        <w:t xml:space="preserve"> a</w:t>
      </w:r>
      <w:r w:rsidR="00653295">
        <w:rPr>
          <w:rFonts w:cs="Times New Roman"/>
          <w:szCs w:val="24"/>
          <w:lang w:val="en-US"/>
        </w:rPr>
        <w:t xml:space="preserve"> </w:t>
      </w:r>
      <w:r w:rsidR="00833203" w:rsidRPr="00833203">
        <w:rPr>
          <w:rFonts w:cs="Times New Roman"/>
          <w:szCs w:val="24"/>
          <w:lang w:val="en-US"/>
        </w:rPr>
        <w:t>m</w:t>
      </w:r>
      <w:r w:rsidR="00833203">
        <w:rPr>
          <w:rFonts w:cs="Times New Roman"/>
          <w:szCs w:val="24"/>
          <w:lang w:val="en-US"/>
        </w:rPr>
        <w:t>ore</w:t>
      </w:r>
      <w:r w:rsidR="0054166A">
        <w:rPr>
          <w:rFonts w:cs="Times New Roman"/>
          <w:szCs w:val="24"/>
          <w:lang w:val="en-US"/>
        </w:rPr>
        <w:t xml:space="preserve"> efficien</w:t>
      </w:r>
      <w:r w:rsidR="00833203">
        <w:rPr>
          <w:rFonts w:cs="Times New Roman"/>
          <w:szCs w:val="24"/>
          <w:lang w:val="en-US"/>
        </w:rPr>
        <w:t>t process</w:t>
      </w:r>
      <w:r w:rsidR="00653295">
        <w:rPr>
          <w:rFonts w:cs="Times New Roman"/>
          <w:szCs w:val="24"/>
          <w:lang w:val="en-US"/>
        </w:rPr>
        <w:t xml:space="preserve"> </w:t>
      </w:r>
      <w:r w:rsidR="002D713B">
        <w:rPr>
          <w:rFonts w:cs="Times New Roman"/>
          <w:szCs w:val="24"/>
          <w:lang w:val="en-US"/>
        </w:rPr>
        <w:t>[</w:t>
      </w:r>
      <w:r w:rsidR="00571BBB">
        <w:rPr>
          <w:rFonts w:cs="Times New Roman"/>
          <w:szCs w:val="24"/>
          <w:lang w:val="en-US"/>
        </w:rPr>
        <w:t>2</w:t>
      </w:r>
      <w:r w:rsidR="002D713B">
        <w:rPr>
          <w:rFonts w:cs="Times New Roman"/>
          <w:szCs w:val="24"/>
          <w:lang w:val="en-US"/>
        </w:rPr>
        <w:t>]</w:t>
      </w:r>
      <w:r w:rsidR="00833203">
        <w:rPr>
          <w:rFonts w:cs="Times New Roman"/>
          <w:szCs w:val="24"/>
          <w:lang w:val="en-US"/>
        </w:rPr>
        <w:t xml:space="preserve">. </w:t>
      </w:r>
      <w:r w:rsidR="00833203">
        <w:rPr>
          <w:rFonts w:cs="Times New Roman"/>
          <w:szCs w:val="24"/>
          <w:lang w:val="el-GR"/>
        </w:rPr>
        <w:t>Β</w:t>
      </w:r>
      <w:proofErr w:type="spellStart"/>
      <w:r w:rsidR="00833203" w:rsidRPr="00833203">
        <w:rPr>
          <w:rFonts w:cs="Times New Roman"/>
          <w:szCs w:val="24"/>
          <w:lang w:val="en-US"/>
        </w:rPr>
        <w:t>ismut</w:t>
      </w:r>
      <w:r w:rsidR="00833203">
        <w:rPr>
          <w:rFonts w:cs="Times New Roman"/>
          <w:szCs w:val="24"/>
          <w:lang w:val="en-US"/>
        </w:rPr>
        <w:t>h</w:t>
      </w:r>
      <w:proofErr w:type="spellEnd"/>
      <w:r w:rsidR="00833203">
        <w:rPr>
          <w:rFonts w:cs="Times New Roman"/>
          <w:szCs w:val="24"/>
          <w:lang w:val="en-US"/>
        </w:rPr>
        <w:t>-based semiconductor</w:t>
      </w:r>
      <w:r w:rsidR="00833203" w:rsidRPr="00833203">
        <w:rPr>
          <w:rFonts w:cs="Times New Roman"/>
          <w:szCs w:val="24"/>
          <w:lang w:val="en-US"/>
        </w:rPr>
        <w:t xml:space="preserve"> oxides are c</w:t>
      </w:r>
      <w:r w:rsidR="00833203">
        <w:rPr>
          <w:rFonts w:cs="Times New Roman"/>
          <w:szCs w:val="24"/>
          <w:lang w:val="en-US"/>
        </w:rPr>
        <w:t>onsidered</w:t>
      </w:r>
      <w:r w:rsidR="00833203" w:rsidRPr="00833203">
        <w:rPr>
          <w:rFonts w:cs="Times New Roman"/>
          <w:szCs w:val="24"/>
          <w:lang w:val="en-US"/>
        </w:rPr>
        <w:t xml:space="preserve"> as a</w:t>
      </w:r>
      <w:r w:rsidR="00833203">
        <w:rPr>
          <w:rFonts w:cs="Times New Roman"/>
          <w:szCs w:val="24"/>
          <w:lang w:val="en-US"/>
        </w:rPr>
        <w:t>n</w:t>
      </w:r>
      <w:r w:rsidR="00833203" w:rsidRPr="00833203">
        <w:rPr>
          <w:rFonts w:cs="Times New Roman"/>
          <w:szCs w:val="24"/>
          <w:lang w:val="en-US"/>
        </w:rPr>
        <w:t xml:space="preserve"> essential category among </w:t>
      </w:r>
      <w:r w:rsidR="000A0909">
        <w:rPr>
          <w:rFonts w:cs="Times New Roman"/>
          <w:szCs w:val="24"/>
          <w:lang w:val="en-US"/>
        </w:rPr>
        <w:t>a wide range</w:t>
      </w:r>
      <w:r w:rsidR="0054019D">
        <w:rPr>
          <w:rFonts w:cs="Times New Roman"/>
          <w:szCs w:val="24"/>
          <w:lang w:val="en-US"/>
        </w:rPr>
        <w:t xml:space="preserve"> of</w:t>
      </w:r>
      <w:r w:rsidR="00653295">
        <w:rPr>
          <w:rFonts w:cs="Times New Roman"/>
          <w:szCs w:val="24"/>
          <w:lang w:val="en-US"/>
        </w:rPr>
        <w:t xml:space="preserve"> </w:t>
      </w:r>
      <w:r w:rsidR="00833203" w:rsidRPr="000A0909">
        <w:rPr>
          <w:rFonts w:cs="Times New Roman"/>
          <w:szCs w:val="24"/>
          <w:lang w:val="en-US"/>
        </w:rPr>
        <w:t>visible-light responsive photocatalysts</w:t>
      </w:r>
      <w:r w:rsidR="00A922B1">
        <w:rPr>
          <w:rFonts w:cs="Times New Roman"/>
          <w:szCs w:val="24"/>
          <w:lang w:val="en-US"/>
        </w:rPr>
        <w:t xml:space="preserve">, especially </w:t>
      </w:r>
      <w:r w:rsidR="00A922B1" w:rsidRPr="00A922B1">
        <w:rPr>
          <w:rFonts w:cs="Times New Roman"/>
          <w:szCs w:val="24"/>
          <w:lang w:val="en-US"/>
        </w:rPr>
        <w:t>BiVO</w:t>
      </w:r>
      <w:r w:rsidR="00A922B1" w:rsidRPr="00A922B1">
        <w:rPr>
          <w:rFonts w:cs="Times New Roman"/>
          <w:szCs w:val="24"/>
          <w:vertAlign w:val="subscript"/>
          <w:lang w:val="en-US"/>
        </w:rPr>
        <w:t>4</w:t>
      </w:r>
      <w:r w:rsidR="00A922B1" w:rsidRPr="00A922B1">
        <w:rPr>
          <w:rFonts w:cs="Times New Roman"/>
          <w:szCs w:val="24"/>
          <w:lang w:val="en-US"/>
        </w:rPr>
        <w:t xml:space="preserve"> semiconductors with a band gap of </w:t>
      </w:r>
      <w:r w:rsidR="00A922B1">
        <w:rPr>
          <w:rFonts w:cs="Times New Roman"/>
          <w:szCs w:val="24"/>
          <w:lang w:val="en-US"/>
        </w:rPr>
        <w:t xml:space="preserve">approximately </w:t>
      </w:r>
      <w:r w:rsidR="00A922B1" w:rsidRPr="00A922B1">
        <w:rPr>
          <w:rFonts w:cs="Times New Roman"/>
          <w:szCs w:val="24"/>
          <w:lang w:val="en-US"/>
        </w:rPr>
        <w:t>2.3 eV</w:t>
      </w:r>
      <w:r w:rsidR="00A922B1">
        <w:rPr>
          <w:rFonts w:cs="Times New Roman"/>
          <w:szCs w:val="24"/>
          <w:lang w:val="en-US"/>
        </w:rPr>
        <w:t>.</w:t>
      </w:r>
      <w:r w:rsidR="002A0637">
        <w:rPr>
          <w:rFonts w:cs="Times New Roman"/>
          <w:szCs w:val="24"/>
          <w:lang w:val="en-US"/>
        </w:rPr>
        <w:t xml:space="preserve"> In order to boost the </w:t>
      </w:r>
      <w:proofErr w:type="spellStart"/>
      <w:r w:rsidR="002A0637">
        <w:rPr>
          <w:rFonts w:cs="Times New Roman"/>
          <w:szCs w:val="24"/>
          <w:lang w:val="en-US"/>
        </w:rPr>
        <w:t>photoelectrochemical</w:t>
      </w:r>
      <w:proofErr w:type="spellEnd"/>
      <w:r w:rsidR="00653295">
        <w:rPr>
          <w:rFonts w:cs="Times New Roman"/>
          <w:szCs w:val="24"/>
          <w:lang w:val="en-US"/>
        </w:rPr>
        <w:t xml:space="preserve"> </w:t>
      </w:r>
      <w:r w:rsidR="00011633">
        <w:rPr>
          <w:rFonts w:cs="Times New Roman"/>
          <w:szCs w:val="24"/>
          <w:lang w:val="en-US"/>
        </w:rPr>
        <w:t xml:space="preserve">(PEC) </w:t>
      </w:r>
      <w:r w:rsidR="002A0637">
        <w:rPr>
          <w:rFonts w:cs="Times New Roman"/>
          <w:szCs w:val="24"/>
          <w:lang w:val="en-US"/>
        </w:rPr>
        <w:t>performance of BiVO</w:t>
      </w:r>
      <w:r w:rsidR="002A0637" w:rsidRPr="007B7922">
        <w:rPr>
          <w:rFonts w:cs="Times New Roman"/>
          <w:szCs w:val="24"/>
          <w:vertAlign w:val="subscript"/>
          <w:lang w:val="en-US"/>
        </w:rPr>
        <w:t>4</w:t>
      </w:r>
      <w:r w:rsidR="00653295">
        <w:rPr>
          <w:rFonts w:cs="Times New Roman"/>
          <w:szCs w:val="24"/>
          <w:vertAlign w:val="subscript"/>
          <w:lang w:val="en-US"/>
        </w:rPr>
        <w:t xml:space="preserve"> </w:t>
      </w:r>
      <w:proofErr w:type="spellStart"/>
      <w:r w:rsidR="002A0637">
        <w:rPr>
          <w:rFonts w:cs="Times New Roman"/>
          <w:szCs w:val="24"/>
          <w:lang w:val="en-US"/>
        </w:rPr>
        <w:t>photoanodes</w:t>
      </w:r>
      <w:proofErr w:type="spellEnd"/>
      <w:r w:rsidR="007B7922">
        <w:rPr>
          <w:rFonts w:cs="Times New Roman"/>
          <w:szCs w:val="24"/>
          <w:lang w:val="en-US"/>
        </w:rPr>
        <w:t xml:space="preserve"> and reduce </w:t>
      </w:r>
      <w:r w:rsidR="007B7922" w:rsidRPr="002A0637">
        <w:rPr>
          <w:rFonts w:cs="Times New Roman"/>
          <w:szCs w:val="24"/>
          <w:lang w:val="en-US"/>
        </w:rPr>
        <w:t>quick recombination of photoinduced charge carriers</w:t>
      </w:r>
      <w:r w:rsidR="007B7922">
        <w:rPr>
          <w:rFonts w:cs="Times New Roman"/>
          <w:szCs w:val="24"/>
          <w:lang w:val="en-US"/>
        </w:rPr>
        <w:t>,</w:t>
      </w:r>
      <w:r w:rsidR="00653295">
        <w:rPr>
          <w:rFonts w:cs="Times New Roman"/>
          <w:szCs w:val="24"/>
          <w:lang w:val="en-US"/>
        </w:rPr>
        <w:t xml:space="preserve"> </w:t>
      </w:r>
      <w:r w:rsidR="002A0637" w:rsidRPr="002A0637">
        <w:rPr>
          <w:rFonts w:cs="Times New Roman"/>
          <w:szCs w:val="24"/>
          <w:lang w:val="en-US"/>
        </w:rPr>
        <w:t xml:space="preserve">the </w:t>
      </w:r>
      <w:r w:rsidR="007B7922">
        <w:rPr>
          <w:rFonts w:cs="Times New Roman"/>
          <w:szCs w:val="24"/>
          <w:lang w:val="en-US"/>
        </w:rPr>
        <w:t xml:space="preserve">formation of </w:t>
      </w:r>
      <w:proofErr w:type="spellStart"/>
      <w:r w:rsidR="007B7922">
        <w:rPr>
          <w:rFonts w:cs="Times New Roman"/>
          <w:szCs w:val="24"/>
          <w:lang w:val="en-US"/>
        </w:rPr>
        <w:t>heterojunctions</w:t>
      </w:r>
      <w:proofErr w:type="spellEnd"/>
      <w:r w:rsidR="007B7922">
        <w:rPr>
          <w:rFonts w:cs="Times New Roman"/>
          <w:szCs w:val="24"/>
          <w:lang w:val="en-US"/>
        </w:rPr>
        <w:t xml:space="preserve"> with metal oxide semiconductors is recommended. Recently, </w:t>
      </w:r>
      <w:proofErr w:type="spellStart"/>
      <w:r w:rsidR="007B7922" w:rsidRPr="007B7922">
        <w:rPr>
          <w:rFonts w:cs="Times New Roman"/>
          <w:szCs w:val="24"/>
          <w:lang w:val="en-US"/>
        </w:rPr>
        <w:t>perovskite</w:t>
      </w:r>
      <w:proofErr w:type="spellEnd"/>
      <w:r w:rsidR="007B7922" w:rsidRPr="007B7922">
        <w:rPr>
          <w:rFonts w:cs="Times New Roman"/>
          <w:szCs w:val="24"/>
          <w:lang w:val="en-US"/>
        </w:rPr>
        <w:t>-type BiFeO</w:t>
      </w:r>
      <w:r w:rsidR="007B7922" w:rsidRPr="007B7922">
        <w:rPr>
          <w:rFonts w:cs="Times New Roman"/>
          <w:szCs w:val="24"/>
          <w:vertAlign w:val="subscript"/>
          <w:lang w:val="en-US"/>
        </w:rPr>
        <w:t>3</w:t>
      </w:r>
      <w:r w:rsidR="007B7922" w:rsidRPr="007B7922">
        <w:rPr>
          <w:rFonts w:cs="Times New Roman"/>
          <w:szCs w:val="24"/>
          <w:lang w:val="en-US"/>
        </w:rPr>
        <w:t xml:space="preserve"> has</w:t>
      </w:r>
      <w:r w:rsidR="007B7922">
        <w:rPr>
          <w:rFonts w:cs="Times New Roman"/>
          <w:szCs w:val="24"/>
          <w:lang w:val="en-US"/>
        </w:rPr>
        <w:t xml:space="preserve"> received huge scientific attention due to its </w:t>
      </w:r>
      <w:r w:rsidR="007B7922" w:rsidRPr="007B7922">
        <w:rPr>
          <w:rFonts w:cs="Times New Roman"/>
          <w:szCs w:val="24"/>
          <w:lang w:val="en-US"/>
        </w:rPr>
        <w:t xml:space="preserve">excellent </w:t>
      </w:r>
      <w:proofErr w:type="spellStart"/>
      <w:r w:rsidR="007B7922" w:rsidRPr="007B7922">
        <w:rPr>
          <w:rFonts w:cs="Times New Roman"/>
          <w:szCs w:val="24"/>
          <w:lang w:val="en-US"/>
        </w:rPr>
        <w:t>multiferroic</w:t>
      </w:r>
      <w:proofErr w:type="spellEnd"/>
      <w:r w:rsidR="007B7922" w:rsidRPr="007B7922">
        <w:rPr>
          <w:rFonts w:cs="Times New Roman"/>
          <w:szCs w:val="24"/>
          <w:lang w:val="en-US"/>
        </w:rPr>
        <w:t xml:space="preserve"> properties</w:t>
      </w:r>
      <w:r w:rsidR="007B7922">
        <w:rPr>
          <w:rFonts w:cs="Times New Roman"/>
          <w:szCs w:val="24"/>
          <w:lang w:val="en-US"/>
        </w:rPr>
        <w:t>,</w:t>
      </w:r>
      <w:r w:rsidR="00653295">
        <w:rPr>
          <w:rFonts w:cs="Times New Roman"/>
          <w:szCs w:val="24"/>
          <w:lang w:val="en-US"/>
        </w:rPr>
        <w:t xml:space="preserve"> </w:t>
      </w:r>
      <w:r w:rsidR="007B7922" w:rsidRPr="007B7922">
        <w:rPr>
          <w:rFonts w:cs="Times New Roman"/>
          <w:szCs w:val="24"/>
          <w:lang w:val="en-US"/>
        </w:rPr>
        <w:t>narrow band gap energy (2.2 eV) and high physical and chemical stabilitie</w:t>
      </w:r>
      <w:r w:rsidR="007B7922">
        <w:rPr>
          <w:rFonts w:cs="Times New Roman"/>
          <w:szCs w:val="24"/>
          <w:lang w:val="en-US"/>
        </w:rPr>
        <w:t xml:space="preserve">s. </w:t>
      </w:r>
      <w:r w:rsidR="00287C08">
        <w:rPr>
          <w:rFonts w:cs="Times New Roman"/>
          <w:szCs w:val="24"/>
          <w:lang w:val="en-US"/>
        </w:rPr>
        <w:t xml:space="preserve">When </w:t>
      </w:r>
      <w:proofErr w:type="gramStart"/>
      <w:r w:rsidR="00287C08">
        <w:rPr>
          <w:rFonts w:cs="Times New Roman"/>
          <w:szCs w:val="24"/>
          <w:lang w:val="en-US"/>
        </w:rPr>
        <w:t>a</w:t>
      </w:r>
      <w:proofErr w:type="gramEnd"/>
      <w:r w:rsidR="00653295">
        <w:rPr>
          <w:rFonts w:cs="Times New Roman"/>
          <w:szCs w:val="24"/>
          <w:lang w:val="en-US"/>
        </w:rPr>
        <w:t xml:space="preserve"> </w:t>
      </w:r>
      <w:r w:rsidR="00287C08" w:rsidRPr="007B7922">
        <w:rPr>
          <w:rFonts w:cs="Times New Roman"/>
          <w:szCs w:val="24"/>
          <w:lang w:val="en-US"/>
        </w:rPr>
        <w:t>n-type BiVO</w:t>
      </w:r>
      <w:r w:rsidR="00287C08" w:rsidRPr="00287C08">
        <w:rPr>
          <w:rFonts w:cs="Times New Roman"/>
          <w:szCs w:val="24"/>
          <w:vertAlign w:val="subscript"/>
          <w:lang w:val="en-US"/>
        </w:rPr>
        <w:t>4</w:t>
      </w:r>
      <w:r w:rsidR="00287C08" w:rsidRPr="007B7922">
        <w:rPr>
          <w:rFonts w:cs="Times New Roman"/>
          <w:szCs w:val="24"/>
          <w:lang w:val="en-US"/>
        </w:rPr>
        <w:t xml:space="preserve"> and</w:t>
      </w:r>
      <w:r w:rsidR="00287C08">
        <w:rPr>
          <w:rFonts w:cs="Times New Roman"/>
          <w:szCs w:val="24"/>
          <w:lang w:val="en-US"/>
        </w:rPr>
        <w:t xml:space="preserve"> a</w:t>
      </w:r>
      <w:r w:rsidR="00287C08" w:rsidRPr="007B7922">
        <w:rPr>
          <w:rFonts w:cs="Times New Roman"/>
          <w:szCs w:val="24"/>
          <w:lang w:val="en-US"/>
        </w:rPr>
        <w:t xml:space="preserve"> p-type BiFeO</w:t>
      </w:r>
      <w:r w:rsidR="00287C08" w:rsidRPr="00287C08">
        <w:rPr>
          <w:rFonts w:cs="Times New Roman"/>
          <w:szCs w:val="24"/>
          <w:vertAlign w:val="subscript"/>
          <w:lang w:val="en-US"/>
        </w:rPr>
        <w:t>3</w:t>
      </w:r>
      <w:r w:rsidR="00287C08">
        <w:rPr>
          <w:rFonts w:cs="Times New Roman"/>
          <w:szCs w:val="24"/>
          <w:lang w:val="en-US"/>
        </w:rPr>
        <w:t xml:space="preserve"> are combined, </w:t>
      </w:r>
      <w:r w:rsidR="000C4251">
        <w:rPr>
          <w:rFonts w:cs="Times New Roman"/>
          <w:szCs w:val="24"/>
          <w:lang w:val="en-US"/>
        </w:rPr>
        <w:t xml:space="preserve">the photo-induced electrons from the conduction band of </w:t>
      </w:r>
      <w:r w:rsidR="000C4251" w:rsidRPr="000C4251">
        <w:rPr>
          <w:rFonts w:cs="Times New Roman"/>
          <w:szCs w:val="24"/>
          <w:lang w:val="en-US"/>
        </w:rPr>
        <w:t>BiFeO</w:t>
      </w:r>
      <w:r w:rsidR="000C4251" w:rsidRPr="000C4251">
        <w:rPr>
          <w:rFonts w:cs="Times New Roman"/>
          <w:szCs w:val="24"/>
          <w:vertAlign w:val="subscript"/>
          <w:lang w:val="en-US"/>
        </w:rPr>
        <w:t>3</w:t>
      </w:r>
      <w:r w:rsidR="000C4251">
        <w:rPr>
          <w:rFonts w:cs="Times New Roman"/>
          <w:szCs w:val="24"/>
          <w:lang w:val="en-US"/>
        </w:rPr>
        <w:t xml:space="preserve"> are facilely transferred to the conduction band of </w:t>
      </w:r>
      <w:r w:rsidR="000C4251" w:rsidRPr="007B7922">
        <w:rPr>
          <w:rFonts w:cs="Times New Roman"/>
          <w:szCs w:val="24"/>
          <w:lang w:val="en-US"/>
        </w:rPr>
        <w:t>BiVO</w:t>
      </w:r>
      <w:r w:rsidR="000C4251" w:rsidRPr="00287C08">
        <w:rPr>
          <w:rFonts w:cs="Times New Roman"/>
          <w:szCs w:val="24"/>
          <w:vertAlign w:val="subscript"/>
          <w:lang w:val="en-US"/>
        </w:rPr>
        <w:t>4</w:t>
      </w:r>
      <w:r w:rsidR="002D713B">
        <w:rPr>
          <w:rFonts w:cs="Times New Roman"/>
          <w:szCs w:val="24"/>
          <w:lang w:val="en-US"/>
        </w:rPr>
        <w:t xml:space="preserve"> [</w:t>
      </w:r>
      <w:r w:rsidR="00571BBB">
        <w:rPr>
          <w:rFonts w:cs="Times New Roman"/>
          <w:szCs w:val="24"/>
          <w:lang w:val="en-US"/>
        </w:rPr>
        <w:t>3</w:t>
      </w:r>
      <w:r w:rsidR="002D713B">
        <w:rPr>
          <w:rFonts w:cs="Times New Roman"/>
          <w:szCs w:val="24"/>
          <w:lang w:val="en-US"/>
        </w:rPr>
        <w:t>]</w:t>
      </w:r>
      <w:r w:rsidR="000C4251">
        <w:rPr>
          <w:rFonts w:cs="Times New Roman"/>
          <w:szCs w:val="24"/>
          <w:lang w:val="en-US"/>
        </w:rPr>
        <w:t xml:space="preserve">. </w:t>
      </w:r>
      <w:r w:rsidR="00B16F92">
        <w:rPr>
          <w:rFonts w:cs="Times New Roman"/>
          <w:szCs w:val="24"/>
          <w:lang w:val="en-US"/>
        </w:rPr>
        <w:t xml:space="preserve">Simultaneously, surface </w:t>
      </w:r>
      <w:proofErr w:type="spellStart"/>
      <w:r w:rsidR="00B16F92">
        <w:rPr>
          <w:rFonts w:cs="Times New Roman"/>
          <w:szCs w:val="24"/>
          <w:lang w:val="en-US"/>
        </w:rPr>
        <w:t>modicification</w:t>
      </w:r>
      <w:proofErr w:type="spellEnd"/>
      <w:r w:rsidR="00B16F92">
        <w:rPr>
          <w:rFonts w:cs="Times New Roman"/>
          <w:szCs w:val="24"/>
          <w:lang w:val="en-US"/>
        </w:rPr>
        <w:t xml:space="preserve"> of </w:t>
      </w:r>
      <w:proofErr w:type="spellStart"/>
      <w:r w:rsidR="00B16F92">
        <w:rPr>
          <w:rFonts w:cs="Times New Roman"/>
          <w:szCs w:val="24"/>
          <w:lang w:val="en-US"/>
        </w:rPr>
        <w:t>photoanode</w:t>
      </w:r>
      <w:proofErr w:type="spellEnd"/>
      <w:r w:rsidR="00B16F92">
        <w:rPr>
          <w:rFonts w:cs="Times New Roman"/>
          <w:szCs w:val="24"/>
          <w:lang w:val="en-US"/>
        </w:rPr>
        <w:t xml:space="preserve"> materials </w:t>
      </w:r>
      <w:r w:rsidR="00B16F92" w:rsidRPr="00B16F92">
        <w:rPr>
          <w:rFonts w:cs="Times New Roman"/>
          <w:szCs w:val="24"/>
          <w:lang w:val="en-US"/>
        </w:rPr>
        <w:t xml:space="preserve">constitutes a commonly </w:t>
      </w:r>
      <w:r w:rsidR="00B16F92">
        <w:rPr>
          <w:rFonts w:cs="Times New Roman"/>
          <w:szCs w:val="24"/>
          <w:lang w:val="en-US"/>
        </w:rPr>
        <w:t xml:space="preserve">applied strategy to enhance their </w:t>
      </w:r>
      <w:r w:rsidR="00011633">
        <w:rPr>
          <w:rFonts w:cs="Times New Roman"/>
          <w:szCs w:val="24"/>
          <w:lang w:val="en-US"/>
        </w:rPr>
        <w:t>PEC</w:t>
      </w:r>
      <w:r w:rsidR="00B16F92">
        <w:rPr>
          <w:rFonts w:cs="Times New Roman"/>
          <w:szCs w:val="24"/>
          <w:lang w:val="en-US"/>
        </w:rPr>
        <w:t xml:space="preserve"> activity.</w:t>
      </w:r>
      <w:r w:rsidR="00B16F92">
        <w:t xml:space="preserve"> It has been proven that the </w:t>
      </w:r>
      <w:r w:rsidR="00B16F92" w:rsidRPr="00B16F92">
        <w:rPr>
          <w:rFonts w:cs="Times New Roman"/>
          <w:szCs w:val="24"/>
          <w:lang w:val="en-US"/>
        </w:rPr>
        <w:t>incorporation</w:t>
      </w:r>
      <w:r w:rsidR="00B16F92">
        <w:rPr>
          <w:rFonts w:cs="Times New Roman"/>
          <w:szCs w:val="24"/>
          <w:lang w:val="en-US"/>
        </w:rPr>
        <w:t xml:space="preserve"> of carbon </w:t>
      </w:r>
      <w:proofErr w:type="gramStart"/>
      <w:r w:rsidR="00B16F92">
        <w:rPr>
          <w:rFonts w:cs="Times New Roman"/>
          <w:szCs w:val="24"/>
          <w:lang w:val="en-US"/>
        </w:rPr>
        <w:t>quantum</w:t>
      </w:r>
      <w:proofErr w:type="gramEnd"/>
      <w:r w:rsidR="00B16F92">
        <w:rPr>
          <w:rFonts w:cs="Times New Roman"/>
          <w:szCs w:val="24"/>
          <w:lang w:val="en-US"/>
        </w:rPr>
        <w:t xml:space="preserve"> dots (C-QDs) increases</w:t>
      </w:r>
      <w:r w:rsidR="00B16F92" w:rsidRPr="00B16F92">
        <w:rPr>
          <w:rFonts w:cs="Times New Roman"/>
          <w:szCs w:val="24"/>
          <w:lang w:val="en-US"/>
        </w:rPr>
        <w:t xml:space="preserve"> oxygen vacancies (</w:t>
      </w:r>
      <w:proofErr w:type="spellStart"/>
      <w:r w:rsidR="00B16F92" w:rsidRPr="00B16F92">
        <w:rPr>
          <w:rFonts w:cs="Times New Roman"/>
          <w:szCs w:val="24"/>
          <w:lang w:val="en-US"/>
        </w:rPr>
        <w:t>O</w:t>
      </w:r>
      <w:r w:rsidR="00B16F92" w:rsidRPr="00B16F92">
        <w:rPr>
          <w:rFonts w:cs="Times New Roman"/>
          <w:szCs w:val="24"/>
          <w:vertAlign w:val="subscript"/>
          <w:lang w:val="en-US"/>
        </w:rPr>
        <w:t>v</w:t>
      </w:r>
      <w:proofErr w:type="spellEnd"/>
      <w:r w:rsidR="00B16F92">
        <w:rPr>
          <w:rFonts w:cs="Times New Roman"/>
          <w:szCs w:val="24"/>
          <w:lang w:val="en-US"/>
        </w:rPr>
        <w:t xml:space="preserve">) density, thus remarkably </w:t>
      </w:r>
      <w:r w:rsidR="00B16F92" w:rsidRPr="00B16F92">
        <w:rPr>
          <w:rFonts w:cs="Times New Roman"/>
          <w:szCs w:val="24"/>
          <w:lang w:val="en-US"/>
        </w:rPr>
        <w:t>b</w:t>
      </w:r>
      <w:r w:rsidR="00B16F92">
        <w:rPr>
          <w:rFonts w:cs="Times New Roman"/>
          <w:szCs w:val="24"/>
          <w:lang w:val="en-US"/>
        </w:rPr>
        <w:t xml:space="preserve">oosts </w:t>
      </w:r>
      <w:r w:rsidR="00011633">
        <w:rPr>
          <w:rFonts w:cs="Times New Roman"/>
          <w:szCs w:val="24"/>
          <w:lang w:val="en-US"/>
        </w:rPr>
        <w:t>PEC activity</w:t>
      </w:r>
      <w:r w:rsidR="002D713B">
        <w:rPr>
          <w:rFonts w:cs="Times New Roman"/>
          <w:szCs w:val="24"/>
          <w:lang w:val="en-US"/>
        </w:rPr>
        <w:t xml:space="preserve"> [</w:t>
      </w:r>
      <w:r w:rsidR="00571BBB">
        <w:rPr>
          <w:rFonts w:cs="Times New Roman"/>
          <w:szCs w:val="24"/>
          <w:lang w:val="en-US"/>
        </w:rPr>
        <w:t>4</w:t>
      </w:r>
      <w:r w:rsidR="002D713B">
        <w:rPr>
          <w:rFonts w:cs="Times New Roman"/>
          <w:szCs w:val="24"/>
          <w:lang w:val="en-US"/>
        </w:rPr>
        <w:t>]</w:t>
      </w:r>
      <w:r w:rsidR="00011633">
        <w:rPr>
          <w:rFonts w:cs="Times New Roman"/>
          <w:szCs w:val="24"/>
          <w:lang w:val="en-US"/>
        </w:rPr>
        <w:t>.</w:t>
      </w:r>
    </w:p>
    <w:p w:rsidR="00011633" w:rsidRPr="00A100D8" w:rsidRDefault="00A45893" w:rsidP="00A100D8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Inspired by the above mentioned reasons, a ternary </w:t>
      </w:r>
      <w:r>
        <w:rPr>
          <w:rStyle w:val="hps"/>
          <w:rFonts w:cs="Times New Roman"/>
          <w:szCs w:val="24"/>
          <w:lang w:val="en-US"/>
        </w:rPr>
        <w:t>C-QDs</w:t>
      </w:r>
      <w:r w:rsidRPr="00A45893">
        <w:rPr>
          <w:rStyle w:val="hps"/>
          <w:rFonts w:cs="Times New Roman"/>
          <w:szCs w:val="24"/>
          <w:lang w:val="en-US"/>
        </w:rPr>
        <w:t>/BiFeO</w:t>
      </w:r>
      <w:r w:rsidRPr="00A45893">
        <w:rPr>
          <w:rStyle w:val="hps"/>
          <w:rFonts w:cs="Times New Roman"/>
          <w:szCs w:val="24"/>
          <w:vertAlign w:val="subscript"/>
          <w:lang w:val="en-US"/>
        </w:rPr>
        <w:t>3</w:t>
      </w:r>
      <w:r w:rsidRPr="00A45893">
        <w:rPr>
          <w:rStyle w:val="hps"/>
          <w:rFonts w:cs="Times New Roman"/>
          <w:szCs w:val="24"/>
          <w:lang w:val="en-US"/>
        </w:rPr>
        <w:t>/BiVO</w:t>
      </w:r>
      <w:r w:rsidRPr="00A45893">
        <w:rPr>
          <w:rStyle w:val="hps"/>
          <w:rFonts w:cs="Times New Roman"/>
          <w:szCs w:val="24"/>
          <w:vertAlign w:val="subscript"/>
          <w:lang w:val="en-US"/>
        </w:rPr>
        <w:t>4</w:t>
      </w:r>
      <w:r w:rsidR="00653295">
        <w:rPr>
          <w:rStyle w:val="hps"/>
          <w:rFonts w:cs="Times New Roman"/>
          <w:szCs w:val="24"/>
          <w:vertAlign w:val="subscript"/>
          <w:lang w:val="en-US"/>
        </w:rPr>
        <w:t xml:space="preserve"> </w:t>
      </w:r>
      <w:r w:rsidRPr="00A45893">
        <w:rPr>
          <w:rFonts w:cs="Times New Roman"/>
          <w:szCs w:val="24"/>
          <w:lang w:val="en-US"/>
        </w:rPr>
        <w:t>nanocomposite</w:t>
      </w:r>
      <w:r>
        <w:rPr>
          <w:rFonts w:cs="Times New Roman"/>
          <w:szCs w:val="24"/>
          <w:lang w:val="en-US"/>
        </w:rPr>
        <w:t xml:space="preserve"> was synthesized</w:t>
      </w:r>
      <w:r w:rsidR="00A100D8">
        <w:rPr>
          <w:rFonts w:cs="Times New Roman"/>
          <w:szCs w:val="24"/>
          <w:lang w:val="en-US"/>
        </w:rPr>
        <w:t xml:space="preserve">. </w:t>
      </w:r>
      <w:r w:rsidR="00A100D8" w:rsidRPr="00A100D8">
        <w:rPr>
          <w:rFonts w:cs="Times New Roman"/>
          <w:szCs w:val="24"/>
          <w:lang w:val="en-US"/>
        </w:rPr>
        <w:t xml:space="preserve">The obtained </w:t>
      </w:r>
      <w:r w:rsidR="00A100D8">
        <w:rPr>
          <w:rFonts w:cs="Times New Roman"/>
          <w:szCs w:val="24"/>
          <w:lang w:val="en-US"/>
        </w:rPr>
        <w:t>nanocomposite</w:t>
      </w:r>
      <w:r w:rsidR="00653295">
        <w:rPr>
          <w:rFonts w:cs="Times New Roman"/>
          <w:szCs w:val="24"/>
          <w:lang w:val="en-US"/>
        </w:rPr>
        <w:t xml:space="preserve"> </w:t>
      </w:r>
      <w:r w:rsidR="00A100D8">
        <w:rPr>
          <w:rFonts w:cs="Times New Roman"/>
          <w:szCs w:val="24"/>
          <w:lang w:val="en-US"/>
        </w:rPr>
        <w:t>w</w:t>
      </w:r>
      <w:r w:rsidR="007109C5">
        <w:rPr>
          <w:rFonts w:cs="Times New Roman"/>
          <w:szCs w:val="24"/>
          <w:lang w:val="en-US"/>
        </w:rPr>
        <w:t>as</w:t>
      </w:r>
      <w:r w:rsidR="00A100D8" w:rsidRPr="00A100D8">
        <w:rPr>
          <w:rFonts w:cs="Times New Roman"/>
          <w:szCs w:val="24"/>
          <w:lang w:val="en-US"/>
        </w:rPr>
        <w:t xml:space="preserve"> characterized by several techniques </w:t>
      </w:r>
      <w:r>
        <w:rPr>
          <w:rFonts w:cs="Times New Roman"/>
          <w:szCs w:val="24"/>
          <w:lang w:val="en-US"/>
        </w:rPr>
        <w:t xml:space="preserve">and used as </w:t>
      </w:r>
      <w:proofErr w:type="spellStart"/>
      <w:r>
        <w:rPr>
          <w:rFonts w:cs="Times New Roman"/>
          <w:szCs w:val="24"/>
          <w:lang w:val="en-US"/>
        </w:rPr>
        <w:t>photoanode</w:t>
      </w:r>
      <w:proofErr w:type="spellEnd"/>
      <w:r>
        <w:rPr>
          <w:rFonts w:cs="Times New Roman"/>
          <w:szCs w:val="24"/>
          <w:lang w:val="en-US"/>
        </w:rPr>
        <w:t xml:space="preserve"> electrode </w:t>
      </w:r>
      <w:r w:rsidR="00EF1F02">
        <w:rPr>
          <w:rFonts w:cs="Times New Roman"/>
          <w:szCs w:val="24"/>
          <w:lang w:val="en-US"/>
        </w:rPr>
        <w:t>for the PEC hydrogen production</w:t>
      </w:r>
      <w:r w:rsidR="00653295">
        <w:rPr>
          <w:rFonts w:cs="Times New Roman"/>
          <w:szCs w:val="24"/>
          <w:lang w:val="en-US"/>
        </w:rPr>
        <w:t xml:space="preserve"> </w:t>
      </w:r>
      <w:r w:rsidR="00A100D8" w:rsidRPr="00A100D8">
        <w:rPr>
          <w:rFonts w:cs="Times New Roman"/>
          <w:szCs w:val="24"/>
          <w:lang w:val="en-US"/>
        </w:rPr>
        <w:t>linked to the oxidation of compounds found in wastewater</w:t>
      </w:r>
      <w:r w:rsidR="00EF1F02">
        <w:rPr>
          <w:rFonts w:cs="Times New Roman"/>
          <w:szCs w:val="24"/>
          <w:lang w:val="en-US"/>
        </w:rPr>
        <w:t xml:space="preserve">. </w:t>
      </w:r>
      <w:r w:rsidR="00A100D8" w:rsidRPr="00A100D8">
        <w:rPr>
          <w:rFonts w:cs="Times New Roman"/>
          <w:szCs w:val="24"/>
          <w:lang w:val="en-US"/>
        </w:rPr>
        <w:t>For t</w:t>
      </w:r>
      <w:r w:rsidR="00A100D8">
        <w:rPr>
          <w:rFonts w:cs="Times New Roman"/>
          <w:szCs w:val="24"/>
          <w:lang w:val="en-US"/>
        </w:rPr>
        <w:t xml:space="preserve">his purpose, </w:t>
      </w:r>
      <w:r w:rsidR="00FC383A">
        <w:rPr>
          <w:rFonts w:cs="Times New Roman"/>
          <w:szCs w:val="24"/>
          <w:lang w:val="en-US"/>
        </w:rPr>
        <w:t xml:space="preserve">alcohols, sugars and </w:t>
      </w:r>
      <w:proofErr w:type="spellStart"/>
      <w:r w:rsidR="00FC383A">
        <w:rPr>
          <w:rFonts w:cs="Times New Roman"/>
          <w:szCs w:val="24"/>
          <w:lang w:val="en-US"/>
        </w:rPr>
        <w:t>polyols</w:t>
      </w:r>
      <w:proofErr w:type="spellEnd"/>
      <w:r w:rsidR="00653295">
        <w:rPr>
          <w:rFonts w:cs="Times New Roman"/>
          <w:szCs w:val="24"/>
          <w:lang w:val="en-US"/>
        </w:rPr>
        <w:t xml:space="preserve"> </w:t>
      </w:r>
      <w:r w:rsidR="00A100D8">
        <w:rPr>
          <w:rFonts w:cs="Times New Roman"/>
          <w:szCs w:val="24"/>
          <w:lang w:val="en-US"/>
        </w:rPr>
        <w:t xml:space="preserve">have </w:t>
      </w:r>
      <w:r w:rsidR="00A100D8" w:rsidRPr="00A100D8">
        <w:rPr>
          <w:rFonts w:cs="Times New Roman"/>
          <w:szCs w:val="24"/>
          <w:lang w:val="en-US"/>
        </w:rPr>
        <w:t>been used as target substance</w:t>
      </w:r>
      <w:r w:rsidR="00A100D8">
        <w:rPr>
          <w:rFonts w:cs="Times New Roman"/>
          <w:szCs w:val="24"/>
          <w:lang w:val="en-US"/>
        </w:rPr>
        <w:t>s</w:t>
      </w:r>
      <w:r w:rsidR="00A100D8" w:rsidRPr="00A100D8">
        <w:rPr>
          <w:rFonts w:cs="Times New Roman"/>
          <w:szCs w:val="24"/>
          <w:lang w:val="en-US"/>
        </w:rPr>
        <w:t xml:space="preserve"> a</w:t>
      </w:r>
      <w:r w:rsidR="00A100D8">
        <w:rPr>
          <w:rFonts w:cs="Times New Roman"/>
          <w:szCs w:val="24"/>
          <w:lang w:val="en-US"/>
        </w:rPr>
        <w:t xml:space="preserve">nd the </w:t>
      </w:r>
      <w:r w:rsidR="007109C5">
        <w:rPr>
          <w:rFonts w:cs="Times New Roman"/>
          <w:szCs w:val="24"/>
          <w:lang w:val="en-US"/>
        </w:rPr>
        <w:t xml:space="preserve">amount of generated hydrogen was measured via gas chromatography. </w:t>
      </w:r>
    </w:p>
    <w:p w:rsidR="00A922B1" w:rsidRPr="00A45893" w:rsidRDefault="00A922B1" w:rsidP="00A922B1">
      <w:pPr>
        <w:spacing w:after="20" w:line="240" w:lineRule="auto"/>
        <w:jc w:val="both"/>
        <w:rPr>
          <w:rFonts w:cs="Times New Roman"/>
          <w:bCs/>
          <w:szCs w:val="24"/>
          <w:lang w:val="en-US"/>
        </w:rPr>
      </w:pPr>
    </w:p>
    <w:p w:rsidR="00670DAB" w:rsidRPr="007F3809" w:rsidRDefault="00411CC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DB1745">
        <w:rPr>
          <w:rFonts w:cs="Times New Roman"/>
          <w:b/>
          <w:bCs/>
          <w:szCs w:val="24"/>
          <w:lang w:val="en-US"/>
        </w:rPr>
        <w:t>:</w:t>
      </w:r>
      <w:r w:rsidR="00653295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="007F3809">
        <w:rPr>
          <w:rFonts w:cs="Times New Roman"/>
          <w:sz w:val="20"/>
          <w:szCs w:val="20"/>
          <w:lang w:val="en-US"/>
        </w:rPr>
        <w:t>photoelectrochemical</w:t>
      </w:r>
      <w:proofErr w:type="spellEnd"/>
      <w:r w:rsidR="007F3809">
        <w:rPr>
          <w:rFonts w:cs="Times New Roman"/>
          <w:sz w:val="20"/>
          <w:szCs w:val="20"/>
          <w:lang w:val="en-US"/>
        </w:rPr>
        <w:t xml:space="preserve"> cell,</w:t>
      </w:r>
      <w:r w:rsidR="00653295">
        <w:rPr>
          <w:rFonts w:cs="Times New Roman"/>
          <w:sz w:val="20"/>
          <w:szCs w:val="20"/>
          <w:lang w:val="en-US"/>
        </w:rPr>
        <w:t xml:space="preserve"> </w:t>
      </w:r>
      <w:r w:rsidR="005943EB">
        <w:rPr>
          <w:rFonts w:cs="Times New Roman"/>
          <w:sz w:val="20"/>
          <w:szCs w:val="20"/>
          <w:lang w:val="en-US"/>
        </w:rPr>
        <w:t xml:space="preserve">hydrogen production, </w:t>
      </w:r>
      <w:r w:rsidR="007F3809">
        <w:rPr>
          <w:rFonts w:cs="Times New Roman"/>
          <w:sz w:val="20"/>
          <w:szCs w:val="20"/>
          <w:lang w:val="en-US"/>
        </w:rPr>
        <w:t>BiVO</w:t>
      </w:r>
      <w:r w:rsidR="007F3809" w:rsidRPr="007F3809">
        <w:rPr>
          <w:rFonts w:cs="Times New Roman"/>
          <w:sz w:val="20"/>
          <w:szCs w:val="20"/>
          <w:vertAlign w:val="subscript"/>
          <w:lang w:val="en-US"/>
        </w:rPr>
        <w:t>4</w:t>
      </w:r>
      <w:r w:rsidR="007F3809">
        <w:rPr>
          <w:rFonts w:cs="Times New Roman"/>
          <w:sz w:val="20"/>
          <w:szCs w:val="20"/>
          <w:lang w:val="en-US"/>
        </w:rPr>
        <w:t>, BiFeO</w:t>
      </w:r>
      <w:r w:rsidR="007F3809">
        <w:rPr>
          <w:rFonts w:cs="Times New Roman"/>
          <w:sz w:val="20"/>
          <w:szCs w:val="20"/>
          <w:vertAlign w:val="subscript"/>
          <w:lang w:val="en-US"/>
        </w:rPr>
        <w:t>3</w:t>
      </w:r>
      <w:r w:rsidR="007F3809">
        <w:rPr>
          <w:rFonts w:cs="Times New Roman"/>
          <w:sz w:val="20"/>
          <w:szCs w:val="20"/>
          <w:lang w:val="en-US"/>
        </w:rPr>
        <w:t>, carbon quantum dots.</w:t>
      </w:r>
    </w:p>
    <w:p w:rsidR="000E7582" w:rsidRPr="00DB1745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:rsidR="000E7582" w:rsidRPr="009D13B7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s-ES"/>
        </w:rPr>
      </w:pPr>
      <w:r w:rsidRPr="009D13B7">
        <w:rPr>
          <w:rFonts w:cs="Times New Roman"/>
          <w:b/>
          <w:bCs/>
          <w:szCs w:val="24"/>
          <w:lang w:val="es-ES"/>
        </w:rPr>
        <w:t>REFE</w:t>
      </w:r>
      <w:r w:rsidR="00AC44BD" w:rsidRPr="009D13B7">
        <w:rPr>
          <w:rFonts w:cs="Times New Roman"/>
          <w:b/>
          <w:bCs/>
          <w:szCs w:val="24"/>
          <w:lang w:val="es-ES"/>
        </w:rPr>
        <w:t>R</w:t>
      </w:r>
      <w:r w:rsidRPr="009D13B7">
        <w:rPr>
          <w:rFonts w:cs="Times New Roman"/>
          <w:b/>
          <w:bCs/>
          <w:szCs w:val="24"/>
          <w:lang w:val="es-ES"/>
        </w:rPr>
        <w:t>ENCES</w:t>
      </w:r>
    </w:p>
    <w:p w:rsidR="0029583D" w:rsidRPr="0029583D" w:rsidRDefault="0027478C" w:rsidP="00705DF0">
      <w:pPr>
        <w:spacing w:after="120" w:line="240" w:lineRule="auto"/>
        <w:rPr>
          <w:rStyle w:val="hps"/>
          <w:rFonts w:cs="Times New Roman"/>
          <w:bCs/>
          <w:iCs/>
          <w:sz w:val="20"/>
          <w:szCs w:val="20"/>
          <w:lang w:val="es-ES"/>
        </w:rPr>
      </w:pPr>
      <w:r w:rsidRPr="0029583D">
        <w:rPr>
          <w:rStyle w:val="hps"/>
          <w:rFonts w:cs="Times New Roman"/>
          <w:bCs/>
          <w:sz w:val="20"/>
          <w:szCs w:val="20"/>
          <w:lang w:val="es-ES"/>
        </w:rPr>
        <w:t xml:space="preserve">[1] </w:t>
      </w:r>
      <w:r w:rsidR="0029583D" w:rsidRPr="0029583D">
        <w:rPr>
          <w:rStyle w:val="hps"/>
          <w:rFonts w:cs="Times New Roman"/>
          <w:bCs/>
          <w:sz w:val="20"/>
          <w:szCs w:val="20"/>
          <w:lang w:val="es-ES"/>
        </w:rPr>
        <w:t xml:space="preserve">V. M. </w:t>
      </w:r>
      <w:proofErr w:type="spellStart"/>
      <w:r w:rsidR="0029583D" w:rsidRPr="0029583D">
        <w:rPr>
          <w:rStyle w:val="hps"/>
          <w:rFonts w:cs="Times New Roman"/>
          <w:bCs/>
          <w:sz w:val="20"/>
          <w:szCs w:val="20"/>
          <w:lang w:val="es-ES"/>
        </w:rPr>
        <w:t>Daskalaki</w:t>
      </w:r>
      <w:proofErr w:type="spellEnd"/>
      <w:r w:rsidR="0029583D" w:rsidRPr="0029583D">
        <w:rPr>
          <w:rStyle w:val="hps"/>
          <w:rFonts w:cs="Times New Roman"/>
          <w:bCs/>
          <w:sz w:val="20"/>
          <w:szCs w:val="20"/>
          <w:lang w:val="es-ES"/>
        </w:rPr>
        <w:t xml:space="preserve">, M. </w:t>
      </w:r>
      <w:proofErr w:type="spellStart"/>
      <w:r w:rsidR="0029583D" w:rsidRPr="0029583D">
        <w:rPr>
          <w:rStyle w:val="hps"/>
          <w:rFonts w:cs="Times New Roman"/>
          <w:bCs/>
          <w:sz w:val="20"/>
          <w:szCs w:val="20"/>
          <w:lang w:val="es-ES"/>
        </w:rPr>
        <w:t>Antoniadou</w:t>
      </w:r>
      <w:proofErr w:type="spellEnd"/>
      <w:r w:rsidR="0029583D" w:rsidRPr="0029583D">
        <w:rPr>
          <w:rStyle w:val="hps"/>
          <w:rFonts w:cs="Times New Roman"/>
          <w:bCs/>
          <w:sz w:val="20"/>
          <w:szCs w:val="20"/>
          <w:lang w:val="es-ES"/>
        </w:rPr>
        <w:t xml:space="preserve">, G. L. Puma, D. I. </w:t>
      </w:r>
      <w:proofErr w:type="spellStart"/>
      <w:r w:rsidR="0029583D" w:rsidRPr="0029583D">
        <w:rPr>
          <w:rStyle w:val="hps"/>
          <w:rFonts w:cs="Times New Roman"/>
          <w:bCs/>
          <w:sz w:val="20"/>
          <w:szCs w:val="20"/>
          <w:lang w:val="es-ES"/>
        </w:rPr>
        <w:t>Kondarides</w:t>
      </w:r>
      <w:proofErr w:type="spellEnd"/>
      <w:r w:rsidR="0029583D" w:rsidRPr="0029583D">
        <w:rPr>
          <w:rStyle w:val="hps"/>
          <w:rFonts w:cs="Times New Roman"/>
          <w:bCs/>
          <w:sz w:val="20"/>
          <w:szCs w:val="20"/>
          <w:lang w:val="es-ES"/>
        </w:rPr>
        <w:t xml:space="preserve">, P. </w:t>
      </w:r>
      <w:proofErr w:type="spellStart"/>
      <w:r w:rsidR="0029583D" w:rsidRPr="0029583D">
        <w:rPr>
          <w:rStyle w:val="hps"/>
          <w:rFonts w:cs="Times New Roman"/>
          <w:bCs/>
          <w:sz w:val="20"/>
          <w:szCs w:val="20"/>
          <w:lang w:val="es-ES"/>
        </w:rPr>
        <w:t>Lianos</w:t>
      </w:r>
      <w:proofErr w:type="spellEnd"/>
      <w:r w:rsidR="00653295">
        <w:rPr>
          <w:rStyle w:val="hps"/>
          <w:rFonts w:cs="Times New Roman"/>
          <w:bCs/>
          <w:sz w:val="20"/>
          <w:szCs w:val="20"/>
          <w:lang w:val="es-ES"/>
        </w:rPr>
        <w:t xml:space="preserve"> </w:t>
      </w:r>
      <w:r w:rsidRPr="0029583D">
        <w:rPr>
          <w:rStyle w:val="hps"/>
          <w:rFonts w:cs="Times New Roman"/>
          <w:bCs/>
          <w:sz w:val="20"/>
          <w:szCs w:val="20"/>
          <w:lang w:val="es-ES"/>
        </w:rPr>
        <w:t>(20</w:t>
      </w:r>
      <w:r w:rsidR="0029583D" w:rsidRPr="0029583D">
        <w:rPr>
          <w:rStyle w:val="hps"/>
          <w:rFonts w:cs="Times New Roman"/>
          <w:bCs/>
          <w:sz w:val="20"/>
          <w:szCs w:val="20"/>
          <w:lang w:val="es-ES"/>
        </w:rPr>
        <w:t>10</w:t>
      </w:r>
      <w:r w:rsidRPr="0029583D">
        <w:rPr>
          <w:rStyle w:val="hps"/>
          <w:rFonts w:cs="Times New Roman"/>
          <w:bCs/>
          <w:sz w:val="20"/>
          <w:szCs w:val="20"/>
          <w:lang w:val="es-ES"/>
        </w:rPr>
        <w:t xml:space="preserve">). </w:t>
      </w:r>
      <w:proofErr w:type="spellStart"/>
      <w:r w:rsidR="0029583D" w:rsidRPr="0029583D">
        <w:rPr>
          <w:rStyle w:val="hps"/>
          <w:rFonts w:cs="Times New Roman"/>
          <w:bCs/>
          <w:i/>
          <w:iCs/>
          <w:sz w:val="20"/>
          <w:szCs w:val="20"/>
          <w:lang w:val="es-ES"/>
        </w:rPr>
        <w:t>Environ</w:t>
      </w:r>
      <w:proofErr w:type="spellEnd"/>
      <w:r w:rsidR="0029583D" w:rsidRPr="0029583D">
        <w:rPr>
          <w:rStyle w:val="hps"/>
          <w:rFonts w:cs="Times New Roman"/>
          <w:bCs/>
          <w:i/>
          <w:iCs/>
          <w:sz w:val="20"/>
          <w:szCs w:val="20"/>
          <w:lang w:val="es-ES"/>
        </w:rPr>
        <w:t xml:space="preserve">. </w:t>
      </w:r>
      <w:proofErr w:type="spellStart"/>
      <w:r w:rsidR="0029583D" w:rsidRPr="0029583D">
        <w:rPr>
          <w:rStyle w:val="hps"/>
          <w:rFonts w:cs="Times New Roman"/>
          <w:bCs/>
          <w:i/>
          <w:iCs/>
          <w:sz w:val="20"/>
          <w:szCs w:val="20"/>
          <w:lang w:val="es-ES"/>
        </w:rPr>
        <w:t>Sci</w:t>
      </w:r>
      <w:proofErr w:type="spellEnd"/>
      <w:r w:rsidR="0029583D" w:rsidRPr="0029583D">
        <w:rPr>
          <w:rStyle w:val="hps"/>
          <w:rFonts w:cs="Times New Roman"/>
          <w:bCs/>
          <w:i/>
          <w:iCs/>
          <w:sz w:val="20"/>
          <w:szCs w:val="20"/>
          <w:lang w:val="es-ES"/>
        </w:rPr>
        <w:t xml:space="preserve">. </w:t>
      </w:r>
      <w:proofErr w:type="spellStart"/>
      <w:r w:rsidR="0029583D" w:rsidRPr="0029583D">
        <w:rPr>
          <w:rStyle w:val="hps"/>
          <w:rFonts w:cs="Times New Roman"/>
          <w:bCs/>
          <w:i/>
          <w:iCs/>
          <w:sz w:val="20"/>
          <w:szCs w:val="20"/>
          <w:lang w:val="es-ES"/>
        </w:rPr>
        <w:t>Technol</w:t>
      </w:r>
      <w:proofErr w:type="spellEnd"/>
      <w:r w:rsidR="0029583D" w:rsidRPr="0029583D">
        <w:rPr>
          <w:rStyle w:val="hps"/>
          <w:rFonts w:cs="Times New Roman"/>
          <w:bCs/>
          <w:i/>
          <w:iCs/>
          <w:sz w:val="20"/>
          <w:szCs w:val="20"/>
          <w:lang w:val="es-ES"/>
        </w:rPr>
        <w:t xml:space="preserve">. </w:t>
      </w:r>
      <w:r w:rsidR="0029583D" w:rsidRPr="0029583D">
        <w:rPr>
          <w:rStyle w:val="hps"/>
          <w:rFonts w:cs="Times New Roman"/>
          <w:bCs/>
          <w:iCs/>
          <w:sz w:val="20"/>
          <w:szCs w:val="20"/>
          <w:lang w:val="es-ES"/>
        </w:rPr>
        <w:t xml:space="preserve">44 (19): 7200–7205. </w:t>
      </w:r>
    </w:p>
    <w:p w:rsidR="00EA5180" w:rsidRPr="0029583D" w:rsidRDefault="00EA5180" w:rsidP="00705DF0">
      <w:pPr>
        <w:spacing w:after="120" w:line="240" w:lineRule="auto"/>
        <w:rPr>
          <w:rStyle w:val="hps"/>
          <w:rFonts w:cs="Times New Roman"/>
          <w:bCs/>
          <w:iCs/>
          <w:sz w:val="20"/>
          <w:szCs w:val="20"/>
          <w:lang w:val="en-US"/>
        </w:rPr>
      </w:pPr>
      <w:r w:rsidRPr="0029583D">
        <w:rPr>
          <w:rStyle w:val="hps"/>
          <w:rFonts w:cs="Times New Roman"/>
          <w:bCs/>
          <w:sz w:val="20"/>
          <w:szCs w:val="20"/>
          <w:lang w:val="en-US"/>
        </w:rPr>
        <w:t xml:space="preserve">[2] </w:t>
      </w:r>
      <w:r w:rsidR="002249D7" w:rsidRPr="0029583D">
        <w:rPr>
          <w:rStyle w:val="hps"/>
          <w:rFonts w:cs="Times New Roman"/>
          <w:bCs/>
          <w:sz w:val="20"/>
          <w:szCs w:val="20"/>
          <w:lang w:val="en-US"/>
        </w:rPr>
        <w:t xml:space="preserve">P. </w:t>
      </w:r>
      <w:proofErr w:type="spellStart"/>
      <w:r w:rsidR="002249D7" w:rsidRPr="0029583D">
        <w:rPr>
          <w:rStyle w:val="hps"/>
          <w:rFonts w:cs="Times New Roman"/>
          <w:bCs/>
          <w:sz w:val="20"/>
          <w:szCs w:val="20"/>
          <w:lang w:val="en-US"/>
        </w:rPr>
        <w:t>Lianos</w:t>
      </w:r>
      <w:proofErr w:type="spellEnd"/>
      <w:r w:rsidR="002249D7" w:rsidRPr="0029583D">
        <w:rPr>
          <w:rStyle w:val="hps"/>
          <w:rFonts w:cs="Times New Roman"/>
          <w:bCs/>
          <w:sz w:val="20"/>
          <w:szCs w:val="20"/>
          <w:lang w:val="en-US"/>
        </w:rPr>
        <w:t xml:space="preserve">, N. </w:t>
      </w:r>
      <w:proofErr w:type="spellStart"/>
      <w:r w:rsidR="002249D7" w:rsidRPr="0029583D">
        <w:rPr>
          <w:rStyle w:val="hps"/>
          <w:rFonts w:cs="Times New Roman"/>
          <w:bCs/>
          <w:sz w:val="20"/>
          <w:szCs w:val="20"/>
          <w:lang w:val="en-US"/>
        </w:rPr>
        <w:t>Strataki</w:t>
      </w:r>
      <w:proofErr w:type="spellEnd"/>
      <w:r w:rsidR="002249D7" w:rsidRPr="0029583D">
        <w:rPr>
          <w:rStyle w:val="hps"/>
          <w:rFonts w:cs="Times New Roman"/>
          <w:bCs/>
          <w:sz w:val="20"/>
          <w:szCs w:val="20"/>
          <w:lang w:val="en-US"/>
        </w:rPr>
        <w:t xml:space="preserve">, M. </w:t>
      </w:r>
      <w:proofErr w:type="spellStart"/>
      <w:r w:rsidR="002249D7" w:rsidRPr="0029583D">
        <w:rPr>
          <w:rStyle w:val="hps"/>
          <w:rFonts w:cs="Times New Roman"/>
          <w:bCs/>
          <w:sz w:val="20"/>
          <w:szCs w:val="20"/>
          <w:lang w:val="en-US"/>
        </w:rPr>
        <w:t>Antoniadou</w:t>
      </w:r>
      <w:proofErr w:type="spellEnd"/>
      <w:r w:rsidR="00653295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Pr="0029583D">
        <w:rPr>
          <w:rStyle w:val="hps"/>
          <w:rFonts w:cs="Times New Roman"/>
          <w:bCs/>
          <w:sz w:val="20"/>
          <w:szCs w:val="20"/>
          <w:lang w:val="en-US"/>
        </w:rPr>
        <w:t>(200</w:t>
      </w:r>
      <w:r w:rsidR="002249D7" w:rsidRPr="0029583D">
        <w:rPr>
          <w:rStyle w:val="hps"/>
          <w:rFonts w:cs="Times New Roman"/>
          <w:bCs/>
          <w:sz w:val="20"/>
          <w:szCs w:val="20"/>
          <w:lang w:val="en-US"/>
        </w:rPr>
        <w:t>9</w:t>
      </w:r>
      <w:r w:rsidRPr="0029583D">
        <w:rPr>
          <w:rStyle w:val="hps"/>
          <w:rFonts w:cs="Times New Roman"/>
          <w:bCs/>
          <w:sz w:val="20"/>
          <w:szCs w:val="20"/>
          <w:lang w:val="en-US"/>
        </w:rPr>
        <w:t xml:space="preserve">), </w:t>
      </w:r>
      <w:r w:rsidR="002249D7" w:rsidRPr="0029583D">
        <w:rPr>
          <w:rStyle w:val="hps"/>
          <w:rFonts w:cs="Times New Roman"/>
          <w:bCs/>
          <w:i/>
          <w:sz w:val="20"/>
          <w:szCs w:val="20"/>
          <w:lang w:val="en-US"/>
        </w:rPr>
        <w:t xml:space="preserve">Pure Appl. </w:t>
      </w:r>
      <w:r w:rsidR="002249D7">
        <w:rPr>
          <w:rStyle w:val="hps"/>
          <w:rFonts w:cs="Times New Roman"/>
          <w:bCs/>
          <w:i/>
          <w:sz w:val="20"/>
          <w:szCs w:val="20"/>
          <w:lang w:val="en-US"/>
        </w:rPr>
        <w:t xml:space="preserve">Chem. </w:t>
      </w:r>
      <w:r w:rsidR="002249D7" w:rsidRPr="002249D7">
        <w:rPr>
          <w:rStyle w:val="hps"/>
          <w:rFonts w:cs="Times New Roman"/>
          <w:bCs/>
          <w:sz w:val="20"/>
          <w:szCs w:val="20"/>
          <w:lang w:val="en-US"/>
        </w:rPr>
        <w:t>81 (8): 1441–1448</w:t>
      </w:r>
      <w:r w:rsidRPr="002249D7">
        <w:rPr>
          <w:rStyle w:val="hps"/>
          <w:rFonts w:cs="Times New Roman"/>
          <w:bCs/>
          <w:sz w:val="20"/>
          <w:szCs w:val="20"/>
          <w:lang w:val="en-US"/>
        </w:rPr>
        <w:t>.</w:t>
      </w:r>
    </w:p>
    <w:p w:rsidR="00571BBB" w:rsidRPr="00B37FAC" w:rsidRDefault="00571BBB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B37FAC">
        <w:rPr>
          <w:rStyle w:val="hps"/>
          <w:rFonts w:cs="Times New Roman"/>
          <w:bCs/>
          <w:sz w:val="20"/>
          <w:szCs w:val="20"/>
          <w:lang w:val="en-US"/>
        </w:rPr>
        <w:t>[3]</w:t>
      </w:r>
      <w:r w:rsidR="00337E3E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Pr="00B37FAC">
        <w:rPr>
          <w:rStyle w:val="hps"/>
          <w:rFonts w:cs="Times New Roman"/>
          <w:bCs/>
          <w:sz w:val="20"/>
          <w:szCs w:val="20"/>
          <w:lang w:val="en-US"/>
        </w:rPr>
        <w:t xml:space="preserve">B. </w:t>
      </w:r>
      <w:proofErr w:type="spellStart"/>
      <w:r w:rsidRPr="00B37FAC">
        <w:rPr>
          <w:rStyle w:val="hps"/>
          <w:rFonts w:cs="Times New Roman"/>
          <w:bCs/>
          <w:sz w:val="20"/>
          <w:szCs w:val="20"/>
          <w:lang w:val="en-US"/>
        </w:rPr>
        <w:t>Samran</w:t>
      </w:r>
      <w:proofErr w:type="spellEnd"/>
      <w:r w:rsidRPr="00B37FAC">
        <w:rPr>
          <w:rStyle w:val="hps"/>
          <w:rFonts w:cs="Times New Roman"/>
          <w:bCs/>
          <w:sz w:val="20"/>
          <w:szCs w:val="20"/>
          <w:lang w:val="en-US"/>
        </w:rPr>
        <w:t xml:space="preserve">, S. </w:t>
      </w:r>
      <w:proofErr w:type="spellStart"/>
      <w:r w:rsidRPr="00B37FAC">
        <w:rPr>
          <w:rStyle w:val="hps"/>
          <w:rFonts w:cs="Times New Roman"/>
          <w:bCs/>
          <w:sz w:val="20"/>
          <w:szCs w:val="20"/>
          <w:lang w:val="en-US"/>
        </w:rPr>
        <w:t>lunput</w:t>
      </w:r>
      <w:proofErr w:type="spellEnd"/>
      <w:r w:rsidRPr="00B37FAC">
        <w:rPr>
          <w:rStyle w:val="hps"/>
          <w:rFonts w:cs="Times New Roman"/>
          <w:bCs/>
          <w:sz w:val="20"/>
          <w:szCs w:val="20"/>
          <w:lang w:val="en-US"/>
        </w:rPr>
        <w:t xml:space="preserve">, S. </w:t>
      </w:r>
      <w:proofErr w:type="spellStart"/>
      <w:r w:rsidRPr="00B37FAC">
        <w:rPr>
          <w:rStyle w:val="hps"/>
          <w:rFonts w:cs="Times New Roman"/>
          <w:bCs/>
          <w:sz w:val="20"/>
          <w:szCs w:val="20"/>
          <w:lang w:val="en-US"/>
        </w:rPr>
        <w:t>Tonnonchiang</w:t>
      </w:r>
      <w:proofErr w:type="spellEnd"/>
      <w:r w:rsidRPr="00B37FAC">
        <w:rPr>
          <w:rStyle w:val="hps"/>
          <w:rFonts w:cs="Times New Roman"/>
          <w:bCs/>
          <w:sz w:val="20"/>
          <w:szCs w:val="20"/>
          <w:lang w:val="en-US"/>
        </w:rPr>
        <w:t xml:space="preserve">, S. </w:t>
      </w:r>
      <w:proofErr w:type="spellStart"/>
      <w:r w:rsidRPr="00B37FAC">
        <w:rPr>
          <w:rStyle w:val="hps"/>
          <w:rFonts w:cs="Times New Roman"/>
          <w:bCs/>
          <w:sz w:val="20"/>
          <w:szCs w:val="20"/>
          <w:lang w:val="en-US"/>
        </w:rPr>
        <w:t>Chaiwichian</w:t>
      </w:r>
      <w:bookmarkStart w:id="0" w:name="_GoBack"/>
      <w:proofErr w:type="spellEnd"/>
      <w:r w:rsidR="00653295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bookmarkEnd w:id="0"/>
      <w:r w:rsidRPr="00B37FAC">
        <w:rPr>
          <w:rStyle w:val="hps"/>
          <w:rFonts w:cs="Times New Roman"/>
          <w:bCs/>
          <w:sz w:val="20"/>
          <w:szCs w:val="20"/>
          <w:lang w:val="en-US"/>
        </w:rPr>
        <w:t xml:space="preserve">(2019), </w:t>
      </w:r>
      <w:r w:rsidR="0029583D" w:rsidRPr="0029583D">
        <w:rPr>
          <w:rStyle w:val="hps"/>
          <w:rFonts w:cs="Times New Roman"/>
          <w:bCs/>
          <w:i/>
          <w:sz w:val="20"/>
          <w:szCs w:val="20"/>
          <w:lang w:val="en-US"/>
        </w:rPr>
        <w:t xml:space="preserve">Phys. B: </w:t>
      </w:r>
      <w:proofErr w:type="spellStart"/>
      <w:r w:rsidR="0029583D" w:rsidRPr="0029583D">
        <w:rPr>
          <w:rStyle w:val="hps"/>
          <w:rFonts w:cs="Times New Roman"/>
          <w:bCs/>
          <w:i/>
          <w:sz w:val="20"/>
          <w:szCs w:val="20"/>
          <w:lang w:val="en-US"/>
        </w:rPr>
        <w:t>Condens</w:t>
      </w:r>
      <w:proofErr w:type="spellEnd"/>
      <w:r w:rsidR="0029583D" w:rsidRPr="0029583D">
        <w:rPr>
          <w:rStyle w:val="hps"/>
          <w:rFonts w:cs="Times New Roman"/>
          <w:bCs/>
          <w:i/>
          <w:sz w:val="20"/>
          <w:szCs w:val="20"/>
          <w:lang w:val="en-US"/>
        </w:rPr>
        <w:t xml:space="preserve">. Matter </w:t>
      </w:r>
      <w:r w:rsidR="00B37FAC" w:rsidRPr="00B37FAC">
        <w:rPr>
          <w:rStyle w:val="hps"/>
          <w:rFonts w:cs="Times New Roman"/>
          <w:bCs/>
          <w:sz w:val="20"/>
          <w:szCs w:val="20"/>
          <w:lang w:val="en-US"/>
        </w:rPr>
        <w:t xml:space="preserve">561: </w:t>
      </w:r>
      <w:r w:rsidRPr="00B37FAC">
        <w:rPr>
          <w:rStyle w:val="hps"/>
          <w:rFonts w:cs="Times New Roman"/>
          <w:bCs/>
          <w:sz w:val="20"/>
          <w:szCs w:val="20"/>
          <w:lang w:val="en-US"/>
        </w:rPr>
        <w:t>23–28</w:t>
      </w:r>
      <w:r w:rsidR="00B37FAC" w:rsidRPr="00B37FAC">
        <w:rPr>
          <w:rStyle w:val="hps"/>
          <w:rFonts w:cs="Times New Roman"/>
          <w:bCs/>
          <w:sz w:val="20"/>
          <w:szCs w:val="20"/>
          <w:lang w:val="en-US"/>
        </w:rPr>
        <w:t>.</w:t>
      </w:r>
    </w:p>
    <w:p w:rsidR="004F7B38" w:rsidRPr="0057275E" w:rsidRDefault="002266A3" w:rsidP="00055CAD">
      <w:pPr>
        <w:spacing w:after="20" w:line="240" w:lineRule="auto"/>
        <w:jc w:val="both"/>
        <w:rPr>
          <w:rFonts w:cs="Times New Roman"/>
          <w:bCs/>
          <w:sz w:val="20"/>
          <w:szCs w:val="20"/>
          <w:lang w:val="en-US"/>
        </w:rPr>
      </w:pPr>
      <w:r>
        <w:rPr>
          <w:rFonts w:cs="Times New Roman"/>
          <w:bCs/>
          <w:sz w:val="20"/>
          <w:szCs w:val="20"/>
          <w:lang w:val="en-US"/>
        </w:rPr>
        <w:t xml:space="preserve">[4] </w:t>
      </w:r>
      <w:r w:rsidRPr="002266A3">
        <w:rPr>
          <w:rFonts w:cs="Times New Roman"/>
          <w:bCs/>
          <w:sz w:val="20"/>
          <w:szCs w:val="20"/>
        </w:rPr>
        <w:t>T</w:t>
      </w:r>
      <w:r>
        <w:rPr>
          <w:rFonts w:cs="Times New Roman"/>
          <w:bCs/>
          <w:sz w:val="20"/>
          <w:szCs w:val="20"/>
        </w:rPr>
        <w:t>. Zhou</w:t>
      </w:r>
      <w:r w:rsidRPr="002266A3">
        <w:rPr>
          <w:rFonts w:cs="Times New Roman"/>
          <w:bCs/>
          <w:sz w:val="20"/>
          <w:szCs w:val="20"/>
        </w:rPr>
        <w:t>, S</w:t>
      </w:r>
      <w:r>
        <w:rPr>
          <w:rFonts w:cs="Times New Roman"/>
          <w:bCs/>
          <w:sz w:val="20"/>
          <w:szCs w:val="20"/>
        </w:rPr>
        <w:t>. Chen</w:t>
      </w:r>
      <w:r w:rsidRPr="002266A3">
        <w:rPr>
          <w:rFonts w:cs="Times New Roman"/>
          <w:bCs/>
          <w:sz w:val="20"/>
          <w:szCs w:val="20"/>
        </w:rPr>
        <w:t>, J</w:t>
      </w:r>
      <w:r>
        <w:rPr>
          <w:rFonts w:cs="Times New Roman"/>
          <w:bCs/>
          <w:sz w:val="20"/>
          <w:szCs w:val="20"/>
        </w:rPr>
        <w:t>. Wang</w:t>
      </w:r>
      <w:r w:rsidRPr="002266A3">
        <w:rPr>
          <w:rFonts w:cs="Times New Roman"/>
          <w:bCs/>
          <w:sz w:val="20"/>
          <w:szCs w:val="20"/>
        </w:rPr>
        <w:t xml:space="preserve">, </w:t>
      </w:r>
      <w:proofErr w:type="spellStart"/>
      <w:r w:rsidRPr="002266A3">
        <w:rPr>
          <w:rFonts w:cs="Times New Roman"/>
          <w:bCs/>
          <w:sz w:val="20"/>
          <w:szCs w:val="20"/>
        </w:rPr>
        <w:t>Y</w:t>
      </w:r>
      <w:r>
        <w:rPr>
          <w:rFonts w:cs="Times New Roman"/>
          <w:bCs/>
          <w:sz w:val="20"/>
          <w:szCs w:val="20"/>
        </w:rPr>
        <w:t>.Zhang</w:t>
      </w:r>
      <w:proofErr w:type="spellEnd"/>
      <w:r>
        <w:rPr>
          <w:rFonts w:cs="Times New Roman"/>
          <w:bCs/>
          <w:sz w:val="20"/>
          <w:szCs w:val="20"/>
        </w:rPr>
        <w:t xml:space="preserve">, </w:t>
      </w:r>
      <w:proofErr w:type="spellStart"/>
      <w:r>
        <w:rPr>
          <w:rFonts w:cs="Times New Roman"/>
          <w:bCs/>
          <w:sz w:val="20"/>
          <w:szCs w:val="20"/>
        </w:rPr>
        <w:t>J</w:t>
      </w:r>
      <w:r w:rsidR="0057275E">
        <w:rPr>
          <w:rFonts w:cs="Times New Roman"/>
          <w:bCs/>
          <w:sz w:val="20"/>
          <w:szCs w:val="20"/>
        </w:rPr>
        <w:t>.</w:t>
      </w:r>
      <w:r>
        <w:rPr>
          <w:rFonts w:cs="Times New Roman"/>
          <w:bCs/>
          <w:sz w:val="20"/>
          <w:szCs w:val="20"/>
        </w:rPr>
        <w:t>Lia</w:t>
      </w:r>
      <w:proofErr w:type="spellEnd"/>
      <w:r>
        <w:rPr>
          <w:rFonts w:cs="Times New Roman"/>
          <w:bCs/>
          <w:sz w:val="20"/>
          <w:szCs w:val="20"/>
        </w:rPr>
        <w:t xml:space="preserve">, </w:t>
      </w:r>
      <w:proofErr w:type="spellStart"/>
      <w:r>
        <w:rPr>
          <w:rFonts w:cs="Times New Roman"/>
          <w:bCs/>
          <w:sz w:val="20"/>
          <w:szCs w:val="20"/>
        </w:rPr>
        <w:t>J</w:t>
      </w:r>
      <w:r w:rsidR="0057275E">
        <w:rPr>
          <w:rFonts w:cs="Times New Roman"/>
          <w:bCs/>
          <w:sz w:val="20"/>
          <w:szCs w:val="20"/>
        </w:rPr>
        <w:t>.</w:t>
      </w:r>
      <w:r>
        <w:rPr>
          <w:rFonts w:cs="Times New Roman"/>
          <w:bCs/>
          <w:sz w:val="20"/>
          <w:szCs w:val="20"/>
        </w:rPr>
        <w:t>Bai</w:t>
      </w:r>
      <w:proofErr w:type="spellEnd"/>
      <w:r w:rsidRPr="002266A3">
        <w:rPr>
          <w:rFonts w:cs="Times New Roman"/>
          <w:bCs/>
          <w:sz w:val="20"/>
          <w:szCs w:val="20"/>
        </w:rPr>
        <w:t>, B</w:t>
      </w:r>
      <w:r w:rsidR="0057275E">
        <w:rPr>
          <w:rFonts w:cs="Times New Roman"/>
          <w:bCs/>
          <w:sz w:val="20"/>
          <w:szCs w:val="20"/>
        </w:rPr>
        <w:t>.</w:t>
      </w:r>
      <w:r w:rsidRPr="002266A3">
        <w:rPr>
          <w:rFonts w:cs="Times New Roman"/>
          <w:bCs/>
          <w:sz w:val="20"/>
          <w:szCs w:val="20"/>
        </w:rPr>
        <w:t xml:space="preserve"> Zhou</w:t>
      </w:r>
      <w:r>
        <w:rPr>
          <w:rFonts w:cs="Times New Roman"/>
          <w:bCs/>
          <w:sz w:val="20"/>
          <w:szCs w:val="20"/>
        </w:rPr>
        <w:t xml:space="preserve"> (2021), </w:t>
      </w:r>
      <w:r w:rsidR="0057275E" w:rsidRPr="0057275E">
        <w:rPr>
          <w:rFonts w:cs="Times New Roman"/>
          <w:bCs/>
          <w:i/>
          <w:sz w:val="20"/>
          <w:szCs w:val="20"/>
        </w:rPr>
        <w:t>Chem</w:t>
      </w:r>
      <w:r w:rsidR="0029583D">
        <w:rPr>
          <w:rFonts w:cs="Times New Roman"/>
          <w:bCs/>
          <w:i/>
          <w:sz w:val="20"/>
          <w:szCs w:val="20"/>
        </w:rPr>
        <w:t xml:space="preserve">. </w:t>
      </w:r>
      <w:r w:rsidR="0057275E" w:rsidRPr="0057275E">
        <w:rPr>
          <w:rFonts w:cs="Times New Roman"/>
          <w:bCs/>
          <w:i/>
          <w:sz w:val="20"/>
          <w:szCs w:val="20"/>
        </w:rPr>
        <w:t>Eng</w:t>
      </w:r>
      <w:r w:rsidR="0029583D">
        <w:rPr>
          <w:rFonts w:cs="Times New Roman"/>
          <w:bCs/>
          <w:i/>
          <w:sz w:val="20"/>
          <w:szCs w:val="20"/>
        </w:rPr>
        <w:t>. J.</w:t>
      </w:r>
      <w:r w:rsidR="0057275E">
        <w:rPr>
          <w:rFonts w:cs="Times New Roman"/>
          <w:bCs/>
          <w:sz w:val="20"/>
          <w:szCs w:val="20"/>
        </w:rPr>
        <w:t xml:space="preserve"> 403: </w:t>
      </w:r>
      <w:r w:rsidR="0057275E" w:rsidRPr="0057275E">
        <w:rPr>
          <w:rFonts w:cs="Times New Roman"/>
          <w:bCs/>
          <w:sz w:val="20"/>
          <w:szCs w:val="20"/>
        </w:rPr>
        <w:t>126350</w:t>
      </w:r>
      <w:r w:rsidR="0057275E">
        <w:rPr>
          <w:rFonts w:cs="Times New Roman"/>
          <w:bCs/>
          <w:sz w:val="20"/>
          <w:szCs w:val="20"/>
        </w:rPr>
        <w:t>.</w:t>
      </w:r>
    </w:p>
    <w:sectPr w:rsidR="004F7B38" w:rsidRPr="0057275E" w:rsidSect="000323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C7" w:rsidRDefault="00094BC7" w:rsidP="00B10FCD">
      <w:pPr>
        <w:spacing w:after="0" w:line="240" w:lineRule="auto"/>
      </w:pPr>
      <w:r>
        <w:separator/>
      </w:r>
    </w:p>
  </w:endnote>
  <w:endnote w:type="continuationSeparator" w:id="0">
    <w:p w:rsidR="00094BC7" w:rsidRDefault="00094BC7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763091"/>
      <w:docPartObj>
        <w:docPartGallery w:val="Page Numbers (Bottom of Page)"/>
        <w:docPartUnique/>
      </w:docPartObj>
    </w:sdtPr>
    <w:sdtEndPr/>
    <w:sdtContent>
      <w:p w:rsidR="0027478C" w:rsidRDefault="00924267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="0027478C"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9D13B7" w:rsidRPr="009D13B7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C7" w:rsidRDefault="00094BC7" w:rsidP="00B10FCD">
      <w:pPr>
        <w:spacing w:after="0" w:line="240" w:lineRule="auto"/>
      </w:pPr>
      <w:r>
        <w:separator/>
      </w:r>
    </w:p>
  </w:footnote>
  <w:footnote w:type="continuationSeparator" w:id="0">
    <w:p w:rsidR="00094BC7" w:rsidRDefault="00094BC7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11633"/>
    <w:rsid w:val="00055CAD"/>
    <w:rsid w:val="000731B9"/>
    <w:rsid w:val="00094BC7"/>
    <w:rsid w:val="000A0909"/>
    <w:rsid w:val="000C4251"/>
    <w:rsid w:val="000E7582"/>
    <w:rsid w:val="000F2DA2"/>
    <w:rsid w:val="00100E5B"/>
    <w:rsid w:val="001327BE"/>
    <w:rsid w:val="00134726"/>
    <w:rsid w:val="00137B0D"/>
    <w:rsid w:val="002249D7"/>
    <w:rsid w:val="002266A3"/>
    <w:rsid w:val="00257888"/>
    <w:rsid w:val="002607CE"/>
    <w:rsid w:val="0027478C"/>
    <w:rsid w:val="00287C08"/>
    <w:rsid w:val="002937B1"/>
    <w:rsid w:val="002938E7"/>
    <w:rsid w:val="0029583D"/>
    <w:rsid w:val="002A0637"/>
    <w:rsid w:val="002A0864"/>
    <w:rsid w:val="002B13CB"/>
    <w:rsid w:val="002D713B"/>
    <w:rsid w:val="00337E3E"/>
    <w:rsid w:val="00384200"/>
    <w:rsid w:val="003F4BCB"/>
    <w:rsid w:val="00406EAA"/>
    <w:rsid w:val="00411CC6"/>
    <w:rsid w:val="004F7B38"/>
    <w:rsid w:val="0054019D"/>
    <w:rsid w:val="0054166A"/>
    <w:rsid w:val="00571BBB"/>
    <w:rsid w:val="0057275E"/>
    <w:rsid w:val="005943EB"/>
    <w:rsid w:val="005A4565"/>
    <w:rsid w:val="00625D34"/>
    <w:rsid w:val="00650F36"/>
    <w:rsid w:val="00653295"/>
    <w:rsid w:val="00670DAB"/>
    <w:rsid w:val="006C6BB3"/>
    <w:rsid w:val="00705DF0"/>
    <w:rsid w:val="007109C5"/>
    <w:rsid w:val="00713E49"/>
    <w:rsid w:val="007259E5"/>
    <w:rsid w:val="007809C3"/>
    <w:rsid w:val="007A1013"/>
    <w:rsid w:val="007B7922"/>
    <w:rsid w:val="007F3809"/>
    <w:rsid w:val="00815907"/>
    <w:rsid w:val="00833203"/>
    <w:rsid w:val="008413E8"/>
    <w:rsid w:val="00915963"/>
    <w:rsid w:val="0091656E"/>
    <w:rsid w:val="00924267"/>
    <w:rsid w:val="00935497"/>
    <w:rsid w:val="009745D2"/>
    <w:rsid w:val="009803F2"/>
    <w:rsid w:val="00997EF7"/>
    <w:rsid w:val="009C653D"/>
    <w:rsid w:val="009D13B7"/>
    <w:rsid w:val="009F4FB4"/>
    <w:rsid w:val="00A0533E"/>
    <w:rsid w:val="00A100D8"/>
    <w:rsid w:val="00A45893"/>
    <w:rsid w:val="00A84D47"/>
    <w:rsid w:val="00A922B1"/>
    <w:rsid w:val="00AA4FE7"/>
    <w:rsid w:val="00AB16ED"/>
    <w:rsid w:val="00AC44BD"/>
    <w:rsid w:val="00AD393E"/>
    <w:rsid w:val="00AF459A"/>
    <w:rsid w:val="00B10FCD"/>
    <w:rsid w:val="00B16F92"/>
    <w:rsid w:val="00B36AC7"/>
    <w:rsid w:val="00B37FAC"/>
    <w:rsid w:val="00B751C7"/>
    <w:rsid w:val="00C033E0"/>
    <w:rsid w:val="00C04EBD"/>
    <w:rsid w:val="00C07544"/>
    <w:rsid w:val="00C55D63"/>
    <w:rsid w:val="00C84852"/>
    <w:rsid w:val="00CF4EEC"/>
    <w:rsid w:val="00D678BE"/>
    <w:rsid w:val="00DA5472"/>
    <w:rsid w:val="00DB1745"/>
    <w:rsid w:val="00DE346C"/>
    <w:rsid w:val="00DE589B"/>
    <w:rsid w:val="00E63CAC"/>
    <w:rsid w:val="00E853C3"/>
    <w:rsid w:val="00E87E35"/>
    <w:rsid w:val="00EA5180"/>
    <w:rsid w:val="00EC5370"/>
    <w:rsid w:val="00ED7AD7"/>
    <w:rsid w:val="00EE5FDD"/>
    <w:rsid w:val="00EF1F02"/>
    <w:rsid w:val="00F838E5"/>
    <w:rsid w:val="00FC3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.falara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rdatos@mail.ntua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Πηνελόπη Φαλάρα</cp:lastModifiedBy>
  <cp:revision>2</cp:revision>
  <cp:lastPrinted>2016-12-14T08:08:00Z</cp:lastPrinted>
  <dcterms:created xsi:type="dcterms:W3CDTF">2022-02-13T15:46:00Z</dcterms:created>
  <dcterms:modified xsi:type="dcterms:W3CDTF">2022-02-13T15:46:00Z</dcterms:modified>
</cp:coreProperties>
</file>