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4EA45103" w14:textId="65BCAC65" w:rsidR="003C6352" w:rsidRDefault="003C6352" w:rsidP="003C6352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ΜΕΛΕΤΗ ΤΗΣ </w:t>
      </w:r>
      <w:r w:rsidRPr="003C6352">
        <w:rPr>
          <w:rStyle w:val="hps"/>
          <w:rFonts w:cs="Times New Roman"/>
          <w:b/>
          <w:szCs w:val="24"/>
          <w:lang w:val="el-GR"/>
        </w:rPr>
        <w:t>ΣΥΜΠΕΡΙΦΟΡΑ</w:t>
      </w:r>
      <w:r>
        <w:rPr>
          <w:rStyle w:val="hps"/>
          <w:rFonts w:cs="Times New Roman"/>
          <w:b/>
          <w:szCs w:val="24"/>
          <w:lang w:val="el-GR"/>
        </w:rPr>
        <w:t>Σ</w:t>
      </w:r>
      <w:r w:rsidRPr="003C6352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ΝΑΝΟ-ΤΡΟΠΟΠΟΙΗΜΕΝ</w:t>
      </w:r>
      <w:r w:rsidR="00D22A84">
        <w:rPr>
          <w:rStyle w:val="hps"/>
          <w:rFonts w:cs="Times New Roman"/>
          <w:b/>
          <w:szCs w:val="24"/>
          <w:lang w:val="el-GR"/>
        </w:rPr>
        <w:t>ΟΥ</w:t>
      </w:r>
      <w:r>
        <w:rPr>
          <w:rStyle w:val="hps"/>
          <w:rFonts w:cs="Times New Roman"/>
          <w:b/>
          <w:szCs w:val="24"/>
          <w:lang w:val="el-GR"/>
        </w:rPr>
        <w:t xml:space="preserve"> </w:t>
      </w:r>
      <w:r w:rsidR="00D22A84">
        <w:rPr>
          <w:rStyle w:val="hps"/>
          <w:rFonts w:cs="Times New Roman"/>
          <w:b/>
          <w:szCs w:val="24"/>
          <w:lang w:val="el-GR"/>
        </w:rPr>
        <w:t>ΚΟΝΙΑΜΑΤΟΣ ΚΑΙ ΣΚΥΡΟΔΕΜΑΤΟΣ</w:t>
      </w:r>
    </w:p>
    <w:p w14:paraId="058C46DA" w14:textId="1C178DB6" w:rsidR="00257888" w:rsidRPr="00DA5472" w:rsidRDefault="003C6352" w:rsidP="003C6352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 w:rsidRPr="003C6352">
        <w:rPr>
          <w:rStyle w:val="hps"/>
          <w:rFonts w:cs="Times New Roman"/>
          <w:b/>
          <w:szCs w:val="24"/>
          <w:lang w:val="el-GR"/>
        </w:rPr>
        <w:t>ΣΕ ΥΨΗΛΕΣ ΘΕΡΜΟΚΡΑΣΙΕΣ</w:t>
      </w:r>
    </w:p>
    <w:p w14:paraId="7186BB36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58C8F24A" w14:textId="139821D2" w:rsidR="00257888" w:rsidRPr="00C04EBD" w:rsidRDefault="00BD414F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Ν. Χουσίδης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1,2</w:t>
      </w:r>
      <w:r w:rsidRPr="00C04EBD">
        <w:rPr>
          <w:rStyle w:val="hps"/>
          <w:rFonts w:cs="Times New Roman"/>
          <w:b/>
          <w:szCs w:val="24"/>
          <w:lang w:val="el-GR"/>
        </w:rPr>
        <w:t>*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Γ. Κωνσταντινιδης</w:t>
      </w:r>
      <w:r w:rsidR="00DA5472" w:rsidRPr="00DA547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F109CC" w:rsidRPr="003411DD">
        <w:rPr>
          <w:rStyle w:val="hps"/>
          <w:rFonts w:cs="Times New Roman"/>
          <w:b/>
          <w:szCs w:val="24"/>
          <w:vertAlign w:val="superscript"/>
          <w:lang w:val="el-GR"/>
        </w:rPr>
        <w:t>*</w:t>
      </w:r>
      <w:r>
        <w:rPr>
          <w:rStyle w:val="hps"/>
          <w:rFonts w:cs="Times New Roman"/>
          <w:b/>
          <w:szCs w:val="24"/>
          <w:lang w:val="el-GR"/>
        </w:rPr>
        <w:t>.</w:t>
      </w:r>
    </w:p>
    <w:p w14:paraId="3003DB79" w14:textId="3807F11C" w:rsidR="00257888" w:rsidRPr="002238B5" w:rsidRDefault="00257888" w:rsidP="00257888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bookmarkStart w:id="0" w:name="OLE_LINK10"/>
      <w:r w:rsidR="00CD47D7">
        <w:rPr>
          <w:rStyle w:val="hps"/>
          <w:rFonts w:cs="Times New Roman"/>
          <w:sz w:val="24"/>
          <w:szCs w:val="24"/>
        </w:rPr>
        <w:t>Τεχνολογικό Πανεπιστ</w:t>
      </w:r>
      <w:r w:rsidR="00D22A84">
        <w:rPr>
          <w:rStyle w:val="hps"/>
          <w:rFonts w:cs="Times New Roman"/>
          <w:sz w:val="24"/>
          <w:szCs w:val="24"/>
        </w:rPr>
        <w:t>ή</w:t>
      </w:r>
      <w:r w:rsidR="00CD47D7">
        <w:rPr>
          <w:rStyle w:val="hps"/>
          <w:rFonts w:cs="Times New Roman"/>
          <w:sz w:val="24"/>
          <w:szCs w:val="24"/>
        </w:rPr>
        <w:t>μιο Κ</w:t>
      </w:r>
      <w:r w:rsidR="00D22A84">
        <w:rPr>
          <w:rStyle w:val="hps"/>
          <w:rFonts w:cs="Times New Roman"/>
          <w:sz w:val="24"/>
          <w:szCs w:val="24"/>
        </w:rPr>
        <w:t>ύ</w:t>
      </w:r>
      <w:r w:rsidR="00CD47D7">
        <w:rPr>
          <w:rStyle w:val="hps"/>
          <w:rFonts w:cs="Times New Roman"/>
          <w:sz w:val="24"/>
          <w:szCs w:val="24"/>
        </w:rPr>
        <w:t>πρου, Τμ</w:t>
      </w:r>
      <w:r w:rsidR="00D22A84">
        <w:rPr>
          <w:rStyle w:val="hps"/>
          <w:rFonts w:cs="Times New Roman"/>
          <w:sz w:val="24"/>
          <w:szCs w:val="24"/>
        </w:rPr>
        <w:t>ή</w:t>
      </w:r>
      <w:r w:rsidR="00CD47D7">
        <w:rPr>
          <w:rStyle w:val="hps"/>
          <w:rFonts w:cs="Times New Roman"/>
          <w:sz w:val="24"/>
          <w:szCs w:val="24"/>
        </w:rPr>
        <w:t xml:space="preserve">μα </w:t>
      </w:r>
      <w:r w:rsidR="00CD47D7" w:rsidRPr="00CD47D7">
        <w:rPr>
          <w:rStyle w:val="hps"/>
          <w:rFonts w:cs="Times New Roman"/>
          <w:sz w:val="24"/>
          <w:szCs w:val="24"/>
        </w:rPr>
        <w:t>Μηχανολόγων Μηχανικών &amp; Επιστήμης και Μηχανικής Υλικών</w:t>
      </w:r>
      <w:r w:rsidR="002238B5" w:rsidRPr="002238B5">
        <w:rPr>
          <w:rStyle w:val="hps"/>
          <w:rFonts w:cs="Times New Roman"/>
          <w:sz w:val="24"/>
          <w:szCs w:val="24"/>
        </w:rPr>
        <w:t xml:space="preserve">, </w:t>
      </w:r>
      <w:bookmarkEnd w:id="0"/>
      <w:r w:rsidR="00D5459E">
        <w:rPr>
          <w:rStyle w:val="hps"/>
          <w:rFonts w:cs="Times New Roman"/>
          <w:sz w:val="24"/>
          <w:szCs w:val="24"/>
        </w:rPr>
        <w:t>Κιτίου Κυπριανού 45, Λεμεσός Κύπρος.</w:t>
      </w:r>
    </w:p>
    <w:p w14:paraId="049F58A6" w14:textId="7D914FDA" w:rsidR="00DA5472" w:rsidRPr="00DA5472" w:rsidRDefault="00257888" w:rsidP="00DA5472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bookmarkStart w:id="1" w:name="OLE_LINK9"/>
      <w:r w:rsidR="006931FA">
        <w:rPr>
          <w:rStyle w:val="hps"/>
          <w:rFonts w:cs="Times New Roman"/>
          <w:sz w:val="24"/>
          <w:szCs w:val="24"/>
        </w:rPr>
        <w:t>Εθνικό</w:t>
      </w:r>
      <w:r w:rsidR="00CD47D7">
        <w:rPr>
          <w:rStyle w:val="hps"/>
          <w:rFonts w:cs="Times New Roman"/>
          <w:sz w:val="24"/>
          <w:szCs w:val="24"/>
        </w:rPr>
        <w:t xml:space="preserve"> </w:t>
      </w:r>
      <w:r w:rsidR="006931FA">
        <w:rPr>
          <w:rStyle w:val="hps"/>
          <w:rFonts w:cs="Times New Roman"/>
          <w:sz w:val="24"/>
          <w:szCs w:val="24"/>
        </w:rPr>
        <w:t>Μετσόβιο</w:t>
      </w:r>
      <w:r w:rsidR="00CD47D7">
        <w:rPr>
          <w:rStyle w:val="hps"/>
          <w:rFonts w:cs="Times New Roman"/>
          <w:sz w:val="24"/>
          <w:szCs w:val="24"/>
        </w:rPr>
        <w:t xml:space="preserve"> </w:t>
      </w:r>
      <w:r w:rsidR="006931FA">
        <w:rPr>
          <w:rStyle w:val="hps"/>
          <w:rFonts w:cs="Times New Roman"/>
          <w:sz w:val="24"/>
          <w:szCs w:val="24"/>
        </w:rPr>
        <w:t>Πολυτεχνείο</w:t>
      </w:r>
      <w:r w:rsidR="00CD47D7" w:rsidRPr="00CD47D7">
        <w:rPr>
          <w:rStyle w:val="hps"/>
          <w:rFonts w:cs="Times New Roman"/>
          <w:sz w:val="24"/>
          <w:szCs w:val="24"/>
        </w:rPr>
        <w:t xml:space="preserve">, </w:t>
      </w:r>
      <w:r w:rsidR="006931FA">
        <w:rPr>
          <w:rStyle w:val="hps"/>
          <w:rFonts w:cs="Times New Roman"/>
          <w:sz w:val="24"/>
          <w:szCs w:val="24"/>
        </w:rPr>
        <w:t>Σχολή</w:t>
      </w:r>
      <w:r w:rsidR="00CD47D7">
        <w:rPr>
          <w:rStyle w:val="hps"/>
          <w:rFonts w:cs="Times New Roman"/>
          <w:sz w:val="24"/>
          <w:szCs w:val="24"/>
        </w:rPr>
        <w:t xml:space="preserve"> Χημικών Μηχανικών</w:t>
      </w:r>
      <w:bookmarkEnd w:id="1"/>
      <w:r w:rsidR="002238B5" w:rsidRPr="002238B5">
        <w:rPr>
          <w:rStyle w:val="hps"/>
          <w:rFonts w:cs="Times New Roman"/>
          <w:sz w:val="24"/>
          <w:szCs w:val="24"/>
        </w:rPr>
        <w:t xml:space="preserve">, Ηρώων Πολυτεχνείου 9, Ζωγράφου 157 80, Αθήνα, </w:t>
      </w:r>
      <w:r w:rsidR="00D22A84" w:rsidRPr="002238B5">
        <w:rPr>
          <w:rStyle w:val="hps"/>
          <w:rFonts w:cs="Times New Roman"/>
          <w:sz w:val="24"/>
          <w:szCs w:val="24"/>
        </w:rPr>
        <w:t>Ελλάδα</w:t>
      </w:r>
      <w:r w:rsidR="00D5459E">
        <w:rPr>
          <w:rStyle w:val="hps"/>
          <w:rFonts w:cs="Times New Roman"/>
          <w:sz w:val="24"/>
          <w:szCs w:val="24"/>
        </w:rPr>
        <w:t>.</w:t>
      </w:r>
    </w:p>
    <w:p w14:paraId="7D1D0008" w14:textId="23B99BEF" w:rsidR="002937B1" w:rsidRPr="00590984" w:rsidRDefault="00257888" w:rsidP="00590984">
      <w:pPr>
        <w:pStyle w:val="a6"/>
        <w:spacing w:before="0" w:line="240" w:lineRule="auto"/>
        <w:ind w:left="0"/>
        <w:contextualSpacing w:val="0"/>
        <w:jc w:val="left"/>
        <w:rPr>
          <w:rFonts w:cs="Times New Roman"/>
          <w:i/>
          <w:sz w:val="20"/>
          <w:szCs w:val="20"/>
        </w:rPr>
      </w:pPr>
      <w:r w:rsidRPr="00D5459E">
        <w:rPr>
          <w:rFonts w:eastAsia="Times New Roman" w:cs="Times New Roman"/>
          <w:i/>
          <w:szCs w:val="24"/>
        </w:rPr>
        <w:t xml:space="preserve"> </w:t>
      </w:r>
      <w:r w:rsidR="002937B1" w:rsidRPr="00590984">
        <w:rPr>
          <w:rFonts w:cs="Times New Roman"/>
          <w:i/>
          <w:sz w:val="20"/>
          <w:szCs w:val="20"/>
        </w:rPr>
        <w:t>*</w:t>
      </w:r>
      <w:r w:rsidR="00C04EBD" w:rsidRPr="00590984">
        <w:rPr>
          <w:rFonts w:cs="Times New Roman"/>
          <w:i/>
          <w:sz w:val="20"/>
          <w:szCs w:val="20"/>
        </w:rPr>
        <w:t xml:space="preserve"> </w:t>
      </w:r>
      <w:r w:rsidR="00643D77" w:rsidRPr="007A0B38">
        <w:rPr>
          <w:rFonts w:cs="Times New Roman"/>
          <w:i/>
          <w:sz w:val="20"/>
          <w:szCs w:val="20"/>
        </w:rPr>
        <w:t>Χουσίδης Νικόλαος</w:t>
      </w:r>
      <w:r w:rsidR="00590984" w:rsidRPr="007A0B38">
        <w:rPr>
          <w:rFonts w:cs="Times New Roman"/>
          <w:i/>
          <w:sz w:val="20"/>
          <w:szCs w:val="20"/>
        </w:rPr>
        <w:t xml:space="preserve"> </w:t>
      </w:r>
      <w:hyperlink r:id="rId8" w:history="1">
        <w:r w:rsidR="00590984" w:rsidRPr="007A0B38">
          <w:rPr>
            <w:rStyle w:val="-"/>
            <w:rFonts w:cs="Times New Roman"/>
            <w:i/>
            <w:sz w:val="20"/>
            <w:szCs w:val="20"/>
            <w:lang w:val="en-US"/>
          </w:rPr>
          <w:t>nickhous</w:t>
        </w:r>
        <w:r w:rsidR="00590984" w:rsidRPr="007A0B38">
          <w:rPr>
            <w:rStyle w:val="-"/>
            <w:rFonts w:cs="Times New Roman"/>
            <w:i/>
            <w:sz w:val="20"/>
            <w:szCs w:val="20"/>
          </w:rPr>
          <w:t>@</w:t>
        </w:r>
        <w:r w:rsidR="00590984" w:rsidRPr="007A0B38">
          <w:rPr>
            <w:rStyle w:val="-"/>
            <w:rFonts w:cs="Times New Roman"/>
            <w:i/>
            <w:sz w:val="20"/>
            <w:szCs w:val="20"/>
            <w:lang w:val="en-US"/>
          </w:rPr>
          <w:t>central</w:t>
        </w:r>
        <w:r w:rsidR="00590984" w:rsidRPr="007A0B38">
          <w:rPr>
            <w:rStyle w:val="-"/>
            <w:rFonts w:cs="Times New Roman"/>
            <w:i/>
            <w:sz w:val="20"/>
            <w:szCs w:val="20"/>
          </w:rPr>
          <w:t>.</w:t>
        </w:r>
        <w:r w:rsidR="00590984" w:rsidRPr="007A0B38">
          <w:rPr>
            <w:rStyle w:val="-"/>
            <w:rFonts w:cs="Times New Roman"/>
            <w:i/>
            <w:sz w:val="20"/>
            <w:szCs w:val="20"/>
            <w:lang w:val="en-US"/>
          </w:rPr>
          <w:t>ntua</w:t>
        </w:r>
        <w:r w:rsidR="00590984" w:rsidRPr="007A0B38">
          <w:rPr>
            <w:rStyle w:val="-"/>
            <w:rFonts w:cs="Times New Roman"/>
            <w:i/>
            <w:sz w:val="20"/>
            <w:szCs w:val="20"/>
          </w:rPr>
          <w:t>.</w:t>
        </w:r>
        <w:r w:rsidR="00590984" w:rsidRPr="007A0B38">
          <w:rPr>
            <w:rStyle w:val="-"/>
            <w:rFonts w:cs="Times New Roman"/>
            <w:i/>
            <w:sz w:val="20"/>
            <w:szCs w:val="20"/>
            <w:lang w:val="en-US"/>
          </w:rPr>
          <w:t>gr</w:t>
        </w:r>
      </w:hyperlink>
      <w:r w:rsidR="00596752" w:rsidRPr="007A0B38">
        <w:rPr>
          <w:rFonts w:cs="Times New Roman"/>
          <w:i/>
          <w:sz w:val="20"/>
          <w:szCs w:val="20"/>
        </w:rPr>
        <w:t>,</w:t>
      </w:r>
      <w:r w:rsidR="00590984" w:rsidRPr="007A0B38">
        <w:rPr>
          <w:rFonts w:cs="Times New Roman"/>
          <w:i/>
          <w:sz w:val="20"/>
          <w:szCs w:val="20"/>
        </w:rPr>
        <w:t xml:space="preserve"> </w:t>
      </w:r>
      <w:r w:rsidR="00D22A84" w:rsidRPr="007A0B38">
        <w:rPr>
          <w:rFonts w:cs="Times New Roman"/>
          <w:i/>
          <w:sz w:val="20"/>
          <w:szCs w:val="20"/>
        </w:rPr>
        <w:t>Γεώργιος</w:t>
      </w:r>
      <w:r w:rsidR="00643D77" w:rsidRPr="007A0B38">
        <w:rPr>
          <w:rFonts w:cs="Times New Roman"/>
          <w:i/>
          <w:sz w:val="20"/>
          <w:szCs w:val="20"/>
        </w:rPr>
        <w:t xml:space="preserve"> Κωνσταντινίδης </w:t>
      </w:r>
      <w:hyperlink r:id="rId9" w:history="1">
        <w:r w:rsidR="00643D77" w:rsidRPr="007A0B38">
          <w:rPr>
            <w:rStyle w:val="-"/>
            <w:rFonts w:cs="Times New Roman"/>
            <w:i/>
            <w:sz w:val="20"/>
            <w:szCs w:val="20"/>
          </w:rPr>
          <w:t>g.constantinides@cut.ac.cy</w:t>
        </w:r>
      </w:hyperlink>
      <w:r w:rsidR="00596752" w:rsidRPr="00590984">
        <w:rPr>
          <w:rFonts w:cs="Times New Roman"/>
          <w:i/>
          <w:sz w:val="20"/>
          <w:szCs w:val="20"/>
        </w:rPr>
        <w:t xml:space="preserve"> </w:t>
      </w:r>
    </w:p>
    <w:p w14:paraId="5C972B3D" w14:textId="77777777" w:rsidR="00257888" w:rsidRPr="0059675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6FC6960C" w14:textId="6DE0A207" w:rsidR="00BD414F" w:rsidRPr="000647F6" w:rsidRDefault="002937B1" w:rsidP="00BD414F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64A7F8D5" w14:textId="43BA75BE" w:rsidR="00664A20" w:rsidRPr="00664A20" w:rsidRDefault="003A7BD2" w:rsidP="00FE413C">
      <w:pPr>
        <w:spacing w:before="240" w:after="20" w:line="240" w:lineRule="auto"/>
        <w:jc w:val="both"/>
        <w:rPr>
          <w:rStyle w:val="hps"/>
          <w:rFonts w:cs="Times New Roman"/>
          <w:bCs/>
          <w:color w:val="auto"/>
          <w:szCs w:val="24"/>
          <w:lang w:val="el-GR"/>
        </w:rPr>
      </w:pPr>
      <w:bookmarkStart w:id="2" w:name="OLE_LINK4"/>
      <w:bookmarkStart w:id="3" w:name="OLE_LINK3"/>
      <w:r>
        <w:rPr>
          <w:rStyle w:val="hps"/>
          <w:rFonts w:cs="Times New Roman"/>
          <w:bCs/>
          <w:color w:val="auto"/>
          <w:szCs w:val="24"/>
          <w:lang w:val="el-GR"/>
        </w:rPr>
        <w:t xml:space="preserve">Στην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παρούσα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εργασία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εξετάζεται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η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χρήση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νανοσωλήνων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άνθρακα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στο </w:t>
      </w:r>
      <w:r w:rsidR="00D22A84">
        <w:rPr>
          <w:rStyle w:val="hps"/>
          <w:rFonts w:cs="Times New Roman"/>
          <w:bCs/>
          <w:color w:val="auto"/>
          <w:szCs w:val="24"/>
          <w:lang w:val="el-GR"/>
        </w:rPr>
        <w:t xml:space="preserve">κονίαμα και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σκυρόδεμα</w:t>
      </w:r>
      <w:r w:rsidR="002865D6">
        <w:rPr>
          <w:rStyle w:val="hps"/>
          <w:rFonts w:cs="Times New Roman"/>
          <w:bCs/>
          <w:color w:val="auto"/>
          <w:szCs w:val="24"/>
          <w:lang w:val="el-GR"/>
        </w:rPr>
        <w:t>,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με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σκοπό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την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παραγωγή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υψηλής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επιτελεστικότητας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δομικ</w:t>
      </w:r>
      <w:r w:rsidR="00D22A84">
        <w:rPr>
          <w:rStyle w:val="hps"/>
          <w:rFonts w:cs="Times New Roman"/>
          <w:bCs/>
          <w:color w:val="auto"/>
          <w:szCs w:val="24"/>
          <w:lang w:val="el-GR"/>
        </w:rPr>
        <w:t>ών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υλικ</w:t>
      </w:r>
      <w:r w:rsidR="00D22A84">
        <w:rPr>
          <w:rStyle w:val="hps"/>
          <w:rFonts w:cs="Times New Roman"/>
          <w:bCs/>
          <w:color w:val="auto"/>
          <w:szCs w:val="24"/>
          <w:lang w:val="el-GR"/>
        </w:rPr>
        <w:t>ών</w:t>
      </w:r>
      <w:r>
        <w:rPr>
          <w:rStyle w:val="hps"/>
          <w:rFonts w:cs="Times New Roman"/>
          <w:bCs/>
          <w:color w:val="auto"/>
          <w:szCs w:val="24"/>
          <w:lang w:val="el-GR"/>
        </w:rPr>
        <w:t xml:space="preserve"> με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ανθεκτικότητα</w:t>
      </w:r>
      <w:r w:rsidR="00C10D3C">
        <w:rPr>
          <w:rStyle w:val="hps"/>
          <w:rFonts w:cs="Times New Roman"/>
          <w:bCs/>
          <w:color w:val="auto"/>
          <w:szCs w:val="24"/>
          <w:lang w:val="el-GR"/>
        </w:rPr>
        <w:t xml:space="preserve"> σε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υψηλές</w:t>
      </w:r>
      <w:r w:rsidR="00C10D3C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θερμοκρασίες</w:t>
      </w:r>
      <w:r w:rsidR="00C10D3C">
        <w:rPr>
          <w:rStyle w:val="hps"/>
          <w:rFonts w:cs="Times New Roman"/>
          <w:bCs/>
          <w:color w:val="auto"/>
          <w:szCs w:val="24"/>
          <w:lang w:val="el-GR"/>
        </w:rPr>
        <w:t>.</w:t>
      </w:r>
      <w:r w:rsidR="00850791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850791" w:rsidRPr="00850791">
        <w:rPr>
          <w:rStyle w:val="hps"/>
          <w:rFonts w:cs="Times New Roman"/>
          <w:bCs/>
          <w:color w:val="auto"/>
          <w:szCs w:val="24"/>
          <w:lang w:val="el-GR"/>
        </w:rPr>
        <w:t xml:space="preserve">Για την κατασκευή των δοκιμίων χρησιμοποιήθηκε </w:t>
      </w:r>
      <w:r w:rsidR="00E0262D">
        <w:rPr>
          <w:rStyle w:val="hps"/>
          <w:rFonts w:cs="Times New Roman"/>
          <w:bCs/>
          <w:color w:val="auto"/>
          <w:szCs w:val="24"/>
          <w:lang w:val="el-GR"/>
        </w:rPr>
        <w:t xml:space="preserve">τσιμέντο </w:t>
      </w:r>
      <w:r w:rsidR="00850791" w:rsidRPr="00850791">
        <w:rPr>
          <w:rStyle w:val="hps"/>
          <w:rFonts w:cs="Times New Roman"/>
          <w:bCs/>
          <w:color w:val="auto"/>
          <w:szCs w:val="24"/>
          <w:lang w:val="el-GR"/>
        </w:rPr>
        <w:t xml:space="preserve">τύπου CEM Ι 42.5Ν, ασβεστολιθικά αδρανή και νερό δικτύου, ενώ ο λόγος </w:t>
      </w:r>
      <w:proofErr w:type="spellStart"/>
      <w:r w:rsidR="00CF0296">
        <w:rPr>
          <w:rStyle w:val="hps"/>
          <w:rFonts w:cs="Times New Roman"/>
          <w:bCs/>
          <w:color w:val="auto"/>
          <w:szCs w:val="24"/>
          <w:lang w:val="el-GR"/>
        </w:rPr>
        <w:t>νερου</w:t>
      </w:r>
      <w:r w:rsidR="00CF0296" w:rsidRPr="00CF0296">
        <w:rPr>
          <w:rStyle w:val="hps"/>
          <w:rFonts w:cs="Times New Roman"/>
          <w:bCs/>
          <w:color w:val="auto"/>
          <w:szCs w:val="24"/>
          <w:lang w:val="el-GR"/>
        </w:rPr>
        <w:t>:</w:t>
      </w:r>
      <w:r w:rsidR="00CF0296">
        <w:rPr>
          <w:rStyle w:val="hps"/>
          <w:rFonts w:cs="Times New Roman"/>
          <w:bCs/>
          <w:color w:val="auto"/>
          <w:szCs w:val="24"/>
          <w:lang w:val="el-GR"/>
        </w:rPr>
        <w:t>τσιμέντου</w:t>
      </w:r>
      <w:proofErr w:type="spellEnd"/>
      <w:r w:rsidR="00CF0296">
        <w:rPr>
          <w:rStyle w:val="hps"/>
          <w:rFonts w:cs="Times New Roman"/>
          <w:bCs/>
          <w:color w:val="auto"/>
          <w:szCs w:val="24"/>
          <w:lang w:val="el-GR"/>
        </w:rPr>
        <w:t xml:space="preserve"> (</w:t>
      </w:r>
      <w:r w:rsidR="00A73022">
        <w:rPr>
          <w:rStyle w:val="hps"/>
          <w:rFonts w:cs="Times New Roman"/>
          <w:bCs/>
          <w:color w:val="auto"/>
          <w:szCs w:val="24"/>
          <w:lang w:val="en-US"/>
        </w:rPr>
        <w:t>w</w:t>
      </w:r>
      <w:r w:rsidR="00A73022" w:rsidRPr="00A73022">
        <w:rPr>
          <w:rStyle w:val="hps"/>
          <w:rFonts w:cs="Times New Roman"/>
          <w:bCs/>
          <w:color w:val="auto"/>
          <w:szCs w:val="24"/>
          <w:lang w:val="el-GR"/>
        </w:rPr>
        <w:t>:</w:t>
      </w:r>
      <w:r w:rsidR="00A73022">
        <w:rPr>
          <w:rStyle w:val="hps"/>
          <w:rFonts w:cs="Times New Roman"/>
          <w:bCs/>
          <w:color w:val="auto"/>
          <w:szCs w:val="24"/>
          <w:lang w:val="en-US"/>
        </w:rPr>
        <w:t>c</w:t>
      </w:r>
      <w:r w:rsidR="00A73022" w:rsidRPr="00A73022">
        <w:rPr>
          <w:rStyle w:val="hps"/>
          <w:rFonts w:cs="Times New Roman"/>
          <w:bCs/>
          <w:color w:val="auto"/>
          <w:szCs w:val="24"/>
          <w:lang w:val="el-GR"/>
        </w:rPr>
        <w:t>)</w:t>
      </w:r>
      <w:r w:rsidR="00850791" w:rsidRPr="00850791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850791">
        <w:rPr>
          <w:rStyle w:val="hps"/>
          <w:rFonts w:cs="Times New Roman"/>
          <w:bCs/>
          <w:color w:val="auto"/>
          <w:szCs w:val="24"/>
          <w:lang w:val="el-GR"/>
        </w:rPr>
        <w:t xml:space="preserve">ήταν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κυμαινόμενος</w:t>
      </w:r>
      <w:r w:rsidR="00850791">
        <w:rPr>
          <w:rStyle w:val="hps"/>
          <w:rFonts w:cs="Times New Roman"/>
          <w:bCs/>
          <w:color w:val="auto"/>
          <w:szCs w:val="24"/>
          <w:lang w:val="el-GR"/>
        </w:rPr>
        <w:t xml:space="preserve"> με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στόχο</w:t>
      </w:r>
      <w:r w:rsidR="00850791">
        <w:rPr>
          <w:rStyle w:val="hps"/>
          <w:rFonts w:cs="Times New Roman"/>
          <w:bCs/>
          <w:color w:val="auto"/>
          <w:szCs w:val="24"/>
          <w:lang w:val="el-GR"/>
        </w:rPr>
        <w:t xml:space="preserve"> την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διατήρηση</w:t>
      </w:r>
      <w:r w:rsidR="00850791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ιδίας</w:t>
      </w:r>
      <w:r w:rsidR="00850791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εργασιμότητας</w:t>
      </w:r>
      <w:r w:rsidR="002865D6" w:rsidRPr="002865D6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όλων</w:t>
      </w:r>
      <w:r w:rsidR="00850791">
        <w:rPr>
          <w:rStyle w:val="hps"/>
          <w:rFonts w:cs="Times New Roman"/>
          <w:bCs/>
          <w:color w:val="auto"/>
          <w:szCs w:val="24"/>
          <w:lang w:val="el-GR"/>
        </w:rPr>
        <w:t xml:space="preserve"> των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μιγμάτων</w:t>
      </w:r>
      <w:r w:rsidR="00850791">
        <w:rPr>
          <w:rStyle w:val="hps"/>
          <w:rFonts w:cs="Times New Roman"/>
          <w:bCs/>
          <w:color w:val="auto"/>
          <w:szCs w:val="24"/>
          <w:lang w:val="el-GR"/>
        </w:rPr>
        <w:t xml:space="preserve">. </w:t>
      </w:r>
      <w:r w:rsidR="00D84F4B" w:rsidRPr="00BD414F">
        <w:rPr>
          <w:rStyle w:val="hps"/>
          <w:rFonts w:cs="Times New Roman"/>
          <w:bCs/>
          <w:color w:val="auto"/>
          <w:szCs w:val="24"/>
          <w:lang w:val="el-GR"/>
        </w:rPr>
        <w:t xml:space="preserve">Τα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νανοϋλικά</w:t>
      </w:r>
      <w:r w:rsidR="00830E66">
        <w:rPr>
          <w:rStyle w:val="hps"/>
          <w:rFonts w:cs="Times New Roman"/>
          <w:bCs/>
          <w:color w:val="auto"/>
          <w:szCs w:val="24"/>
          <w:lang w:val="el-GR"/>
        </w:rPr>
        <w:t>,</w:t>
      </w:r>
      <w:r w:rsidR="00D84F4B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χρησιμοποιήθηκαν</w:t>
      </w:r>
      <w:r w:rsidR="00D84F4B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F013C2">
        <w:rPr>
          <w:rStyle w:val="hps"/>
          <w:rFonts w:cs="Times New Roman"/>
          <w:bCs/>
          <w:color w:val="auto"/>
          <w:szCs w:val="24"/>
          <w:lang w:val="el-GR"/>
        </w:rPr>
        <w:t xml:space="preserve">ως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πρόσμικτα</w:t>
      </w:r>
      <w:r w:rsidR="00F013C2">
        <w:rPr>
          <w:rStyle w:val="hps"/>
          <w:rFonts w:cs="Times New Roman"/>
          <w:bCs/>
          <w:color w:val="auto"/>
          <w:szCs w:val="24"/>
          <w:lang w:val="el-GR"/>
        </w:rPr>
        <w:t xml:space="preserve"> κατά τη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διάρκεια</w:t>
      </w:r>
      <w:r w:rsidR="00F013C2">
        <w:rPr>
          <w:rStyle w:val="hps"/>
          <w:rFonts w:cs="Times New Roman"/>
          <w:bCs/>
          <w:color w:val="auto"/>
          <w:szCs w:val="24"/>
          <w:lang w:val="el-GR"/>
        </w:rPr>
        <w:t xml:space="preserve"> της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ανάμιξης</w:t>
      </w:r>
      <w:r w:rsidR="00F013C2">
        <w:rPr>
          <w:rStyle w:val="hps"/>
          <w:rFonts w:cs="Times New Roman"/>
          <w:bCs/>
          <w:color w:val="auto"/>
          <w:szCs w:val="24"/>
          <w:lang w:val="el-GR"/>
        </w:rPr>
        <w:t xml:space="preserve"> των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πρώτων</w:t>
      </w:r>
      <w:r w:rsidR="00F013C2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υλών</w:t>
      </w:r>
      <w:r w:rsidR="00F013C2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84F4B">
        <w:rPr>
          <w:rStyle w:val="hps"/>
          <w:rFonts w:cs="Times New Roman"/>
          <w:bCs/>
          <w:color w:val="auto"/>
          <w:szCs w:val="24"/>
          <w:lang w:val="el-GR"/>
        </w:rPr>
        <w:t xml:space="preserve">σε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ποσοστό</w:t>
      </w:r>
      <w:r w:rsidR="00D84F4B">
        <w:rPr>
          <w:rStyle w:val="hps"/>
          <w:rFonts w:cs="Times New Roman"/>
          <w:bCs/>
          <w:color w:val="auto"/>
          <w:szCs w:val="24"/>
          <w:lang w:val="el-GR"/>
        </w:rPr>
        <w:t xml:space="preserve"> 0.</w:t>
      </w:r>
      <w:r w:rsidR="003411DD" w:rsidRPr="00D22A84">
        <w:rPr>
          <w:rStyle w:val="hps"/>
          <w:rFonts w:cs="Times New Roman"/>
          <w:bCs/>
          <w:color w:val="auto"/>
          <w:szCs w:val="24"/>
          <w:lang w:val="el-GR"/>
        </w:rPr>
        <w:t>2</w:t>
      </w:r>
      <w:r w:rsidR="00D84F4B">
        <w:rPr>
          <w:rStyle w:val="hps"/>
          <w:rFonts w:cs="Times New Roman"/>
          <w:bCs/>
          <w:color w:val="auto"/>
          <w:szCs w:val="24"/>
          <w:lang w:val="el-GR"/>
        </w:rPr>
        <w:t>% κ.β τσιμέντου</w:t>
      </w:r>
      <w:r w:rsidR="00F013C2">
        <w:rPr>
          <w:rStyle w:val="hps"/>
          <w:rFonts w:cs="Times New Roman"/>
          <w:bCs/>
          <w:color w:val="auto"/>
          <w:szCs w:val="24"/>
          <w:lang w:val="el-GR"/>
        </w:rPr>
        <w:t>.</w:t>
      </w:r>
      <w:r w:rsidR="00D84F4B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E2591" w:rsidRPr="00DE2591">
        <w:rPr>
          <w:rStyle w:val="hps"/>
          <w:rFonts w:cs="Times New Roman"/>
          <w:bCs/>
          <w:color w:val="auto"/>
          <w:szCs w:val="24"/>
          <w:lang w:val="el-GR"/>
        </w:rPr>
        <w:t>Για το σκο</w:t>
      </w:r>
      <w:r w:rsidR="00850791">
        <w:rPr>
          <w:rStyle w:val="hps"/>
          <w:rFonts w:cs="Times New Roman"/>
          <w:bCs/>
          <w:color w:val="auto"/>
          <w:szCs w:val="24"/>
          <w:lang w:val="el-GR"/>
        </w:rPr>
        <w:t>π</w:t>
      </w:r>
      <w:r w:rsidR="00DE2591" w:rsidRPr="00DE2591">
        <w:rPr>
          <w:rStyle w:val="hps"/>
          <w:rFonts w:cs="Times New Roman"/>
          <w:bCs/>
          <w:color w:val="auto"/>
          <w:szCs w:val="24"/>
          <w:lang w:val="el-GR"/>
        </w:rPr>
        <w:t xml:space="preserve">ό </w:t>
      </w:r>
      <w:r w:rsidR="00C36F9B">
        <w:rPr>
          <w:rStyle w:val="hps"/>
          <w:rFonts w:cs="Times New Roman"/>
          <w:bCs/>
          <w:color w:val="auto"/>
          <w:szCs w:val="24"/>
          <w:lang w:val="el-GR"/>
        </w:rPr>
        <w:t xml:space="preserve">της </w:t>
      </w:r>
      <w:r w:rsidR="007917A3">
        <w:rPr>
          <w:rStyle w:val="hps"/>
          <w:rFonts w:cs="Times New Roman"/>
          <w:bCs/>
          <w:color w:val="auto"/>
          <w:szCs w:val="24"/>
          <w:lang w:val="el-GR"/>
        </w:rPr>
        <w:t>έρευνας</w:t>
      </w:r>
      <w:r w:rsidR="00DE2591" w:rsidRPr="00DE2591">
        <w:rPr>
          <w:rStyle w:val="hps"/>
          <w:rFonts w:cs="Times New Roman"/>
          <w:bCs/>
          <w:color w:val="auto"/>
          <w:szCs w:val="24"/>
          <w:lang w:val="el-GR"/>
        </w:rPr>
        <w:t xml:space="preserve"> παρασκευάστηκαν κυβικά (100</w:t>
      </w:r>
      <w:r w:rsidR="006058B8">
        <w:rPr>
          <w:rStyle w:val="hps"/>
          <w:rFonts w:cs="Times New Roman"/>
          <w:bCs/>
          <w:color w:val="auto"/>
          <w:szCs w:val="24"/>
          <w:lang w:val="en-US"/>
        </w:rPr>
        <w:t>x</w:t>
      </w:r>
      <w:r w:rsidR="006058B8" w:rsidRPr="006058B8">
        <w:rPr>
          <w:rStyle w:val="hps"/>
          <w:rFonts w:cs="Times New Roman"/>
          <w:bCs/>
          <w:color w:val="auto"/>
          <w:szCs w:val="24"/>
          <w:lang w:val="el-GR"/>
        </w:rPr>
        <w:t>100</w:t>
      </w:r>
      <w:r w:rsidR="006058B8">
        <w:rPr>
          <w:rStyle w:val="hps"/>
          <w:rFonts w:cs="Times New Roman"/>
          <w:bCs/>
          <w:color w:val="auto"/>
          <w:szCs w:val="24"/>
          <w:lang w:val="en-US"/>
        </w:rPr>
        <w:t>x</w:t>
      </w:r>
      <w:r w:rsidR="006058B8" w:rsidRPr="006058B8">
        <w:rPr>
          <w:rStyle w:val="hps"/>
          <w:rFonts w:cs="Times New Roman"/>
          <w:bCs/>
          <w:color w:val="auto"/>
          <w:szCs w:val="24"/>
          <w:lang w:val="el-GR"/>
        </w:rPr>
        <w:t xml:space="preserve">100 </w:t>
      </w:r>
      <w:r w:rsidR="00DE2591" w:rsidRPr="00DE2591">
        <w:rPr>
          <w:rStyle w:val="hps"/>
          <w:rFonts w:cs="Times New Roman"/>
          <w:bCs/>
          <w:color w:val="auto"/>
          <w:szCs w:val="24"/>
          <w:lang w:val="el-GR"/>
        </w:rPr>
        <w:t>mm</w:t>
      </w:r>
      <w:r w:rsidR="006058B8" w:rsidRPr="006058B8">
        <w:rPr>
          <w:rStyle w:val="hps"/>
          <w:rFonts w:cs="Times New Roman"/>
          <w:bCs/>
          <w:color w:val="auto"/>
          <w:szCs w:val="24"/>
          <w:vertAlign w:val="superscript"/>
          <w:lang w:val="el-GR"/>
        </w:rPr>
        <w:t>3</w:t>
      </w:r>
      <w:r w:rsidR="00DE2591" w:rsidRPr="00DE2591">
        <w:rPr>
          <w:rStyle w:val="hps"/>
          <w:rFonts w:cs="Times New Roman"/>
          <w:bCs/>
          <w:color w:val="auto"/>
          <w:szCs w:val="24"/>
          <w:lang w:val="el-GR"/>
        </w:rPr>
        <w:t>) και κυλινδρικά (H=300mm</w:t>
      </w:r>
      <w:r w:rsidR="00386D3B">
        <w:rPr>
          <w:rStyle w:val="hps"/>
          <w:rFonts w:cs="Times New Roman"/>
          <w:bCs/>
          <w:color w:val="auto"/>
          <w:szCs w:val="24"/>
          <w:lang w:val="el-GR"/>
        </w:rPr>
        <w:t xml:space="preserve">, </w:t>
      </w:r>
      <w:r w:rsidR="00DE2591" w:rsidRPr="00E45B31">
        <w:rPr>
          <w:rStyle w:val="hps"/>
          <w:rFonts w:cs="Times New Roman"/>
          <w:bCs/>
          <w:i/>
          <w:iCs/>
          <w:color w:val="auto"/>
          <w:szCs w:val="24"/>
          <w:lang w:val="el-GR"/>
        </w:rPr>
        <w:t>φ</w:t>
      </w:r>
      <w:r w:rsidR="00DE2591" w:rsidRPr="00DE2591">
        <w:rPr>
          <w:rStyle w:val="hps"/>
          <w:rFonts w:cs="Times New Roman"/>
          <w:bCs/>
          <w:color w:val="auto"/>
          <w:szCs w:val="24"/>
          <w:lang w:val="el-GR"/>
        </w:rPr>
        <w:t>=150mm) δοκίμια άοπλου σκυροδέματος τα οποία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εκτέθηκαν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 σε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θερμοκρασίες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E2591">
        <w:rPr>
          <w:rStyle w:val="hps"/>
          <w:rFonts w:cstheme="minorHAnsi"/>
          <w:bCs/>
          <w:color w:val="auto"/>
          <w:szCs w:val="24"/>
          <w:lang w:val="el-GR"/>
        </w:rPr>
        <w:t>≤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>800</w:t>
      </w:r>
      <w:r w:rsidR="00DE2591" w:rsidRPr="00DE2591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E2591" w:rsidRPr="00DE2591">
        <w:rPr>
          <w:rStyle w:val="hps"/>
          <w:rFonts w:cs="Times New Roman"/>
          <w:bCs/>
          <w:color w:val="auto"/>
          <w:szCs w:val="24"/>
          <w:vertAlign w:val="superscript"/>
          <w:lang w:val="en-US"/>
        </w:rPr>
        <w:t>o</w:t>
      </w:r>
      <w:r w:rsidR="00DE2591">
        <w:rPr>
          <w:rStyle w:val="hps"/>
          <w:rFonts w:cs="Times New Roman"/>
          <w:bCs/>
          <w:color w:val="auto"/>
          <w:szCs w:val="24"/>
          <w:lang w:val="en-US"/>
        </w:rPr>
        <w:t>C</w:t>
      </w:r>
      <w:r w:rsidR="00DE2591" w:rsidRPr="00DE2591">
        <w:rPr>
          <w:rStyle w:val="hps"/>
          <w:rFonts w:cs="Times New Roman"/>
          <w:bCs/>
          <w:color w:val="auto"/>
          <w:szCs w:val="24"/>
          <w:lang w:val="el-GR"/>
        </w:rPr>
        <w:t xml:space="preserve">. </w:t>
      </w:r>
      <w:bookmarkStart w:id="4" w:name="OLE_LINK1"/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Με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στόχο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 τη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>ν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εκτίμηση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 της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διάβρωσης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 και της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εναπομένουσας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αντοχής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 των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οπλισμών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, στα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εργαστήρια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 της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Σχολής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Χημικών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Μηχανικών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 ΕΜΠ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παρασκευάστηκαν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επίσης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 κυλινδρικά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οπλισμένα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τσιμεντοκονιάματα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τα </w:t>
      </w:r>
      <w:bookmarkStart w:id="5" w:name="OLE_LINK5"/>
      <w:r w:rsidR="00DA2B55">
        <w:rPr>
          <w:rStyle w:val="hps"/>
          <w:rFonts w:cs="Times New Roman"/>
          <w:bCs/>
          <w:color w:val="auto"/>
          <w:szCs w:val="24"/>
          <w:lang w:val="el-GR"/>
        </w:rPr>
        <w:t>οποία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θερμάνθηκαν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 στους 800 </w:t>
      </w:r>
      <w:r w:rsidR="00DE2591" w:rsidRPr="00DE2591">
        <w:rPr>
          <w:rStyle w:val="hps"/>
          <w:rFonts w:cs="Times New Roman"/>
          <w:bCs/>
          <w:color w:val="auto"/>
          <w:szCs w:val="24"/>
          <w:vertAlign w:val="superscript"/>
          <w:lang w:val="en-US"/>
        </w:rPr>
        <w:t>o</w:t>
      </w:r>
      <w:r w:rsidR="00DE2591">
        <w:rPr>
          <w:rStyle w:val="hps"/>
          <w:rFonts w:cs="Times New Roman"/>
          <w:bCs/>
          <w:color w:val="auto"/>
          <w:szCs w:val="24"/>
          <w:lang w:val="en-US"/>
        </w:rPr>
        <w:t>C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 για 1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ώρα</w:t>
      </w:r>
      <w:r w:rsidR="00DE2591">
        <w:rPr>
          <w:rStyle w:val="hps"/>
          <w:rFonts w:cs="Times New Roman"/>
          <w:bCs/>
          <w:color w:val="auto"/>
          <w:szCs w:val="24"/>
          <w:lang w:val="el-GR"/>
        </w:rPr>
        <w:t xml:space="preserve">. </w:t>
      </w:r>
      <w:r w:rsidR="00DE2591" w:rsidRPr="00DE2591">
        <w:rPr>
          <w:rStyle w:val="hps"/>
          <w:rFonts w:cs="Times New Roman"/>
          <w:bCs/>
          <w:color w:val="auto"/>
          <w:szCs w:val="24"/>
          <w:lang w:val="el-GR"/>
        </w:rPr>
        <w:t xml:space="preserve">Η πειραματική διαδικασία </w:t>
      </w:r>
      <w:proofErr w:type="spellStart"/>
      <w:r w:rsidR="00DA2B55" w:rsidRPr="00DE2591">
        <w:rPr>
          <w:rStyle w:val="hps"/>
          <w:rFonts w:cs="Times New Roman"/>
          <w:bCs/>
          <w:color w:val="auto"/>
          <w:szCs w:val="24"/>
          <w:lang w:val="el-GR"/>
        </w:rPr>
        <w:t>περιελά</w:t>
      </w:r>
      <w:r w:rsidR="007917A3">
        <w:rPr>
          <w:rStyle w:val="hps"/>
          <w:rFonts w:cs="Times New Roman"/>
          <w:bCs/>
          <w:color w:val="auto"/>
          <w:szCs w:val="24"/>
          <w:lang w:val="el-GR"/>
        </w:rPr>
        <w:t>μ</w:t>
      </w:r>
      <w:r w:rsidR="00DA2B55" w:rsidRPr="00DE2591">
        <w:rPr>
          <w:rStyle w:val="hps"/>
          <w:rFonts w:cs="Times New Roman"/>
          <w:bCs/>
          <w:color w:val="auto"/>
          <w:szCs w:val="24"/>
          <w:lang w:val="el-GR"/>
        </w:rPr>
        <w:t>βανε</w:t>
      </w:r>
      <w:proofErr w:type="spellEnd"/>
      <w:r w:rsidR="00DE2591" w:rsidRPr="00DE2591">
        <w:rPr>
          <w:rStyle w:val="hps"/>
          <w:rFonts w:cs="Times New Roman"/>
          <w:bCs/>
          <w:color w:val="auto"/>
          <w:szCs w:val="24"/>
          <w:lang w:val="el-GR"/>
        </w:rPr>
        <w:t xml:space="preserve"> δοκιμές </w:t>
      </w:r>
      <w:bookmarkStart w:id="6" w:name="OLE_LINK8"/>
      <w:r w:rsidR="00CF7C35">
        <w:rPr>
          <w:rStyle w:val="hps"/>
          <w:rFonts w:cs="Times New Roman"/>
          <w:bCs/>
          <w:color w:val="auto"/>
          <w:szCs w:val="24"/>
          <w:lang w:val="el-GR"/>
        </w:rPr>
        <w:t xml:space="preserve">φυσικών και </w:t>
      </w:r>
      <w:r w:rsidR="00DE2591" w:rsidRPr="00DE2591">
        <w:rPr>
          <w:rStyle w:val="hps"/>
          <w:rFonts w:cs="Times New Roman"/>
          <w:bCs/>
          <w:color w:val="auto"/>
          <w:szCs w:val="24"/>
          <w:lang w:val="el-GR"/>
        </w:rPr>
        <w:t xml:space="preserve">μηχανικών </w:t>
      </w:r>
      <w:bookmarkEnd w:id="2"/>
      <w:r w:rsidR="004A3CDB">
        <w:rPr>
          <w:rStyle w:val="hps"/>
          <w:rFonts w:cs="Times New Roman"/>
          <w:bCs/>
          <w:color w:val="auto"/>
          <w:szCs w:val="24"/>
          <w:lang w:val="el-GR"/>
        </w:rPr>
        <w:t>ιδιοτήτων</w:t>
      </w:r>
      <w:r w:rsidR="00DE2591" w:rsidRPr="00DE2591">
        <w:rPr>
          <w:rStyle w:val="hps"/>
          <w:rFonts w:cs="Times New Roman"/>
          <w:bCs/>
          <w:color w:val="auto"/>
          <w:szCs w:val="24"/>
          <w:lang w:val="el-GR"/>
        </w:rPr>
        <w:t xml:space="preserve"> (</w:t>
      </w:r>
      <w:r w:rsidR="00DD2390">
        <w:rPr>
          <w:rStyle w:val="hps"/>
          <w:rFonts w:cs="Times New Roman"/>
          <w:bCs/>
          <w:color w:val="auto"/>
          <w:szCs w:val="24"/>
          <w:lang w:val="el-GR"/>
        </w:rPr>
        <w:t>θλίψη, διάρρηξη</w:t>
      </w:r>
      <w:r w:rsidR="00CF7C35">
        <w:rPr>
          <w:rStyle w:val="hps"/>
          <w:rFonts w:cs="Times New Roman"/>
          <w:bCs/>
          <w:color w:val="auto"/>
          <w:szCs w:val="24"/>
          <w:lang w:val="el-GR"/>
        </w:rPr>
        <w:t xml:space="preserve">,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πορώδες</w:t>
      </w:r>
      <w:r w:rsidR="00CF7C35">
        <w:rPr>
          <w:rStyle w:val="hps"/>
          <w:rFonts w:cs="Times New Roman"/>
          <w:bCs/>
          <w:color w:val="auto"/>
          <w:szCs w:val="24"/>
          <w:lang w:val="el-GR"/>
        </w:rPr>
        <w:t xml:space="preserve">,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τριχοειδής</w:t>
      </w:r>
      <w:r w:rsidR="00CF7C35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απορροφητικότητα</w:t>
      </w:r>
      <w:r w:rsidR="00DE2591" w:rsidRPr="00DE2591">
        <w:rPr>
          <w:rStyle w:val="hps"/>
          <w:rFonts w:cs="Times New Roman"/>
          <w:bCs/>
          <w:color w:val="auto"/>
          <w:szCs w:val="24"/>
          <w:lang w:val="el-GR"/>
        </w:rPr>
        <w:t xml:space="preserve">) </w:t>
      </w:r>
      <w:r w:rsidR="00DA2B55" w:rsidRPr="00DE2591">
        <w:rPr>
          <w:rStyle w:val="hps"/>
          <w:rFonts w:cs="Times New Roman"/>
          <w:bCs/>
          <w:color w:val="auto"/>
          <w:szCs w:val="24"/>
          <w:lang w:val="el-GR"/>
        </w:rPr>
        <w:t>κα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θώς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 και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ηλεκτροχημικές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bookmarkEnd w:id="4"/>
      <w:r w:rsidR="00DA2B55">
        <w:rPr>
          <w:rStyle w:val="hps"/>
          <w:rFonts w:cs="Times New Roman"/>
          <w:bCs/>
          <w:color w:val="auto"/>
          <w:szCs w:val="24"/>
          <w:lang w:val="el-GR"/>
        </w:rPr>
        <w:t>μετρήσεις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 (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απώλεια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μάζας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,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δυναμικό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διάβρωσης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 και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πυκνότητα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ρεύματος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) με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σκοπό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 την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εκτίμηση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 της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διάβρωσης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 του </w:t>
      </w:r>
      <w:bookmarkStart w:id="7" w:name="OLE_LINK6"/>
      <w:r w:rsidR="00DA2B55">
        <w:rPr>
          <w:rStyle w:val="hps"/>
          <w:rFonts w:cs="Times New Roman"/>
          <w:bCs/>
          <w:color w:val="auto"/>
          <w:szCs w:val="24"/>
          <w:lang w:val="el-GR"/>
        </w:rPr>
        <w:t>οπλισμού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εξαιτίας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 της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θερμικής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καταπόνησης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 που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υπέστη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09741F">
        <w:rPr>
          <w:rStyle w:val="hps"/>
          <w:rFonts w:cs="Times New Roman"/>
          <w:bCs/>
          <w:color w:val="auto"/>
          <w:szCs w:val="24"/>
          <w:lang w:val="el-GR"/>
        </w:rPr>
        <w:t xml:space="preserve">ο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χάλυβας</w:t>
      </w:r>
      <w:r w:rsidR="0009741F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έπειτα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 από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έκθεση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 σε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υψηλή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A2B55">
        <w:rPr>
          <w:rStyle w:val="hps"/>
          <w:rFonts w:cs="Times New Roman"/>
          <w:bCs/>
          <w:color w:val="auto"/>
          <w:szCs w:val="24"/>
          <w:lang w:val="el-GR"/>
        </w:rPr>
        <w:t>θερμοκρασία</w:t>
      </w:r>
      <w:r w:rsidR="00FE413C">
        <w:rPr>
          <w:rStyle w:val="hps"/>
          <w:rFonts w:cs="Times New Roman"/>
          <w:bCs/>
          <w:color w:val="auto"/>
          <w:szCs w:val="24"/>
          <w:lang w:val="el-GR"/>
        </w:rPr>
        <w:t>.</w:t>
      </w:r>
      <w:r w:rsidR="0009741F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DE2591" w:rsidRPr="00DE2591">
        <w:rPr>
          <w:rStyle w:val="hps"/>
          <w:rFonts w:cs="Times New Roman"/>
          <w:bCs/>
          <w:color w:val="auto"/>
          <w:szCs w:val="24"/>
          <w:lang w:val="el-GR"/>
        </w:rPr>
        <w:t>Τα πειραματικά αποτελέσματα έδειξαν</w:t>
      </w:r>
      <w:r w:rsidR="00DE7ED8" w:rsidRPr="00DE7ED8">
        <w:rPr>
          <w:rStyle w:val="hps"/>
          <w:rFonts w:cs="Times New Roman"/>
          <w:bCs/>
          <w:color w:val="auto"/>
          <w:szCs w:val="24"/>
          <w:lang w:val="el-GR"/>
        </w:rPr>
        <w:t>,</w:t>
      </w:r>
      <w:r w:rsidR="00DE2591" w:rsidRPr="00DE2591">
        <w:rPr>
          <w:rStyle w:val="hps"/>
          <w:rFonts w:cs="Times New Roman"/>
          <w:bCs/>
          <w:color w:val="auto"/>
          <w:szCs w:val="24"/>
          <w:lang w:val="el-GR"/>
        </w:rPr>
        <w:t xml:space="preserve"> ότι οι μηχανικές αντοχές στο σκυρόδεμα που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προστέθηκαν</w:t>
      </w:r>
      <w:r w:rsidR="007917A3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7917A3">
        <w:rPr>
          <w:rStyle w:val="hps"/>
          <w:rFonts w:cs="Times New Roman"/>
          <w:bCs/>
          <w:color w:val="auto"/>
          <w:szCs w:val="24"/>
          <w:lang w:val="en-US"/>
        </w:rPr>
        <w:t>CNTs</w:t>
      </w:r>
      <w:r w:rsidR="00DE2591" w:rsidRPr="00DE2591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bookmarkStart w:id="8" w:name="OLE_LINK2"/>
      <w:r w:rsidR="00DE7ED8">
        <w:rPr>
          <w:rStyle w:val="hps"/>
          <w:rFonts w:cs="Times New Roman"/>
          <w:bCs/>
          <w:color w:val="auto"/>
          <w:szCs w:val="24"/>
          <w:lang w:val="el-GR"/>
        </w:rPr>
        <w:t>σε (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θερμοκρασίες</w:t>
      </w:r>
      <w:r w:rsidR="00DE7ED8">
        <w:rPr>
          <w:rStyle w:val="hps"/>
          <w:rFonts w:cs="Times New Roman"/>
          <w:bCs/>
          <w:color w:val="auto"/>
          <w:szCs w:val="24"/>
          <w:lang w:val="el-GR"/>
        </w:rPr>
        <w:t xml:space="preserve"> 200 – 800 </w:t>
      </w:r>
      <w:r w:rsidR="00DE7ED8" w:rsidRPr="00DE7ED8">
        <w:rPr>
          <w:rStyle w:val="hps"/>
          <w:rFonts w:cs="Times New Roman"/>
          <w:bCs/>
          <w:color w:val="auto"/>
          <w:szCs w:val="24"/>
          <w:vertAlign w:val="superscript"/>
          <w:lang w:val="en-US"/>
        </w:rPr>
        <w:t>o</w:t>
      </w:r>
      <w:r w:rsidR="00DE7ED8">
        <w:rPr>
          <w:rStyle w:val="hps"/>
          <w:rFonts w:cs="Times New Roman"/>
          <w:bCs/>
          <w:color w:val="auto"/>
          <w:szCs w:val="24"/>
          <w:lang w:val="en-US"/>
        </w:rPr>
        <w:t>C</w:t>
      </w:r>
      <w:bookmarkEnd w:id="8"/>
      <w:r w:rsidR="00DE7ED8">
        <w:rPr>
          <w:rStyle w:val="hps"/>
          <w:rFonts w:cs="Times New Roman"/>
          <w:bCs/>
          <w:color w:val="auto"/>
          <w:szCs w:val="24"/>
          <w:lang w:val="el-GR"/>
        </w:rPr>
        <w:t>)</w:t>
      </w:r>
      <w:r w:rsidR="00DE7ED8" w:rsidRPr="00DE7ED8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βελτιωθήκαν</w:t>
      </w:r>
      <w:r w:rsidR="00DE7ED8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σημαντικά</w:t>
      </w:r>
      <w:r w:rsidR="00DE7ED8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γεγονός</w:t>
      </w:r>
      <w:r w:rsidR="00DE7ED8">
        <w:rPr>
          <w:rStyle w:val="hps"/>
          <w:rFonts w:cs="Times New Roman"/>
          <w:bCs/>
          <w:color w:val="auto"/>
          <w:szCs w:val="24"/>
          <w:lang w:val="el-GR"/>
        </w:rPr>
        <w:t xml:space="preserve"> που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οφείλεται</w:t>
      </w:r>
      <w:r w:rsidR="00702950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702950" w:rsidRPr="00702950">
        <w:rPr>
          <w:rStyle w:val="hps"/>
          <w:rFonts w:cs="Times New Roman"/>
          <w:bCs/>
          <w:color w:val="auto"/>
          <w:szCs w:val="24"/>
          <w:lang w:val="el-GR"/>
        </w:rPr>
        <w:t>στην ανάπτυξη ισχυρών δεσμών υδρογόνου μεταξύ του νανοϋλικού και των προϊόντων ενυδάτωσης (C-S-H &amp; C-H) που εμποδίζουν τη θραύση του υλικού κατά τη διάρρηξη, δημιουργώντας γέφυρες (</w:t>
      </w:r>
      <w:proofErr w:type="spellStart"/>
      <w:r w:rsidR="00702950" w:rsidRPr="00702950">
        <w:rPr>
          <w:rStyle w:val="hps"/>
          <w:rFonts w:cs="Times New Roman"/>
          <w:bCs/>
          <w:color w:val="auto"/>
          <w:szCs w:val="24"/>
          <w:lang w:val="el-GR"/>
        </w:rPr>
        <w:t>bridges</w:t>
      </w:r>
      <w:proofErr w:type="spellEnd"/>
      <w:r w:rsidR="00702950" w:rsidRPr="00702950">
        <w:rPr>
          <w:rStyle w:val="hps"/>
          <w:rFonts w:cs="Times New Roman"/>
          <w:bCs/>
          <w:color w:val="auto"/>
          <w:szCs w:val="24"/>
          <w:lang w:val="el-GR"/>
        </w:rPr>
        <w:t>) μεταξύ των θραυσμένων επιφανειών</w:t>
      </w:r>
      <w:r w:rsidR="004C7824" w:rsidRPr="004C7824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5C7661" w:rsidRPr="005C7661">
        <w:rPr>
          <w:rStyle w:val="hps"/>
          <w:rFonts w:cs="Times New Roman"/>
          <w:bCs/>
          <w:color w:val="auto"/>
          <w:szCs w:val="24"/>
          <w:lang w:val="el-GR"/>
        </w:rPr>
        <w:t>[</w:t>
      </w:r>
      <w:r w:rsidR="004C7824" w:rsidRPr="004C7824">
        <w:rPr>
          <w:rStyle w:val="hps"/>
          <w:rFonts w:cs="Times New Roman"/>
          <w:bCs/>
          <w:color w:val="auto"/>
          <w:szCs w:val="24"/>
          <w:lang w:val="el-GR"/>
        </w:rPr>
        <w:t>1,2</w:t>
      </w:r>
      <w:r w:rsidR="005C7661" w:rsidRPr="005C7661">
        <w:rPr>
          <w:rStyle w:val="hps"/>
          <w:rFonts w:cs="Times New Roman"/>
          <w:bCs/>
          <w:color w:val="auto"/>
          <w:szCs w:val="24"/>
          <w:lang w:val="el-GR"/>
        </w:rPr>
        <w:t>]</w:t>
      </w:r>
      <w:r w:rsidR="00702950">
        <w:rPr>
          <w:rStyle w:val="hps"/>
          <w:rFonts w:cs="Times New Roman"/>
          <w:bCs/>
          <w:color w:val="auto"/>
          <w:szCs w:val="24"/>
          <w:lang w:val="el-GR"/>
        </w:rPr>
        <w:t xml:space="preserve">.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Σχετικά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 με τις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ηλεκτροχημικές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μετρήσεις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, </w:t>
      </w:r>
      <w:r w:rsidR="0073648C">
        <w:rPr>
          <w:rStyle w:val="hps"/>
          <w:rFonts w:cs="Times New Roman"/>
          <w:bCs/>
          <w:color w:val="auto"/>
          <w:szCs w:val="24"/>
          <w:lang w:val="el-GR"/>
        </w:rPr>
        <w:t xml:space="preserve">η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απώλει</w:t>
      </w:r>
      <w:r w:rsidR="00D22A84">
        <w:rPr>
          <w:rStyle w:val="hps"/>
          <w:rFonts w:cs="Times New Roman"/>
          <w:bCs/>
          <w:color w:val="auto"/>
          <w:szCs w:val="24"/>
          <w:lang w:val="el-GR"/>
        </w:rPr>
        <w:t>α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μάζας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καθώς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 και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πυκνότητας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ρεύματος</w:t>
      </w:r>
      <w:r w:rsidR="0073648C">
        <w:rPr>
          <w:rStyle w:val="hps"/>
          <w:rFonts w:cs="Times New Roman"/>
          <w:bCs/>
          <w:color w:val="auto"/>
          <w:szCs w:val="24"/>
          <w:lang w:val="el-GR"/>
        </w:rPr>
        <w:t xml:space="preserve"> έδειξαν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 ότι η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πλήρωση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 των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πόρων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λόγω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 της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χρήσης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 των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νανοϋλικών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5C7661" w:rsidRPr="005C7661">
        <w:rPr>
          <w:rStyle w:val="hps"/>
          <w:rFonts w:cs="Times New Roman"/>
          <w:bCs/>
          <w:color w:val="auto"/>
          <w:szCs w:val="24"/>
          <w:lang w:val="el-GR"/>
        </w:rPr>
        <w:t>[</w:t>
      </w:r>
      <w:r w:rsidR="004C7824" w:rsidRPr="004C7824">
        <w:rPr>
          <w:rStyle w:val="hps"/>
          <w:rFonts w:cs="Times New Roman"/>
          <w:bCs/>
          <w:color w:val="auto"/>
          <w:szCs w:val="24"/>
          <w:lang w:val="el-GR"/>
        </w:rPr>
        <w:t>3</w:t>
      </w:r>
      <w:r w:rsidR="005C7661" w:rsidRPr="005C7661">
        <w:rPr>
          <w:rStyle w:val="hps"/>
          <w:rFonts w:cs="Times New Roman"/>
          <w:bCs/>
          <w:color w:val="auto"/>
          <w:szCs w:val="24"/>
          <w:lang w:val="el-GR"/>
        </w:rPr>
        <w:t>]</w:t>
      </w:r>
      <w:r w:rsidR="004C7824" w:rsidRPr="004C7824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73648C">
        <w:rPr>
          <w:rStyle w:val="hps"/>
          <w:rFonts w:cs="Times New Roman"/>
          <w:bCs/>
          <w:color w:val="auto"/>
          <w:szCs w:val="24"/>
          <w:lang w:val="el-GR"/>
        </w:rPr>
        <w:t>συνεισφέρει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 στην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ελάττωση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 της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διάβρωσης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 του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οπλισμού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 σε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κονιάματα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 τα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οποία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είχαν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 </w:t>
      </w:r>
      <w:r w:rsidR="00ED7DC5">
        <w:rPr>
          <w:rStyle w:val="hps"/>
          <w:rFonts w:cs="Times New Roman"/>
          <w:bCs/>
          <w:color w:val="auto"/>
          <w:szCs w:val="24"/>
          <w:lang w:val="el-GR"/>
        </w:rPr>
        <w:t>εκτεθεί</w:t>
      </w:r>
      <w:r w:rsidR="00664A20">
        <w:rPr>
          <w:rStyle w:val="hps"/>
          <w:rFonts w:cs="Times New Roman"/>
          <w:bCs/>
          <w:color w:val="auto"/>
          <w:szCs w:val="24"/>
          <w:lang w:val="el-GR"/>
        </w:rPr>
        <w:t xml:space="preserve"> στους 800 </w:t>
      </w:r>
      <w:r w:rsidR="00664A20" w:rsidRPr="00664A20">
        <w:rPr>
          <w:rStyle w:val="hps"/>
          <w:rFonts w:cs="Times New Roman"/>
          <w:bCs/>
          <w:color w:val="auto"/>
          <w:szCs w:val="24"/>
          <w:vertAlign w:val="superscript"/>
          <w:lang w:val="en-US"/>
        </w:rPr>
        <w:t>o</w:t>
      </w:r>
      <w:r w:rsidR="00664A20">
        <w:rPr>
          <w:rStyle w:val="hps"/>
          <w:rFonts w:cs="Times New Roman"/>
          <w:bCs/>
          <w:color w:val="auto"/>
          <w:szCs w:val="24"/>
          <w:lang w:val="en-US"/>
        </w:rPr>
        <w:t>C</w:t>
      </w:r>
      <w:r w:rsidR="00664A20" w:rsidRPr="00664A20">
        <w:rPr>
          <w:rStyle w:val="hps"/>
          <w:rFonts w:cs="Times New Roman"/>
          <w:bCs/>
          <w:color w:val="auto"/>
          <w:szCs w:val="24"/>
          <w:lang w:val="el-GR"/>
        </w:rPr>
        <w:t>.</w:t>
      </w:r>
      <w:bookmarkEnd w:id="7"/>
    </w:p>
    <w:bookmarkEnd w:id="3"/>
    <w:bookmarkEnd w:id="5"/>
    <w:p w14:paraId="47CE261A" w14:textId="2610EB38" w:rsidR="00055CAD" w:rsidRPr="00DE2591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3EEC5FE6" w:rsidR="00670DAB" w:rsidRPr="00274DFD" w:rsidRDefault="00ED7AD7" w:rsidP="00055CAD">
      <w:pPr>
        <w:spacing w:after="20" w:line="240" w:lineRule="auto"/>
        <w:jc w:val="both"/>
        <w:rPr>
          <w:rFonts w:cs="Times New Roman"/>
          <w:b/>
          <w:bCs/>
          <w:sz w:val="20"/>
          <w:szCs w:val="20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 w:rsidR="00DE346C">
        <w:rPr>
          <w:rFonts w:cs="Times New Roman"/>
          <w:b/>
          <w:bCs/>
          <w:szCs w:val="24"/>
          <w:lang w:val="el-GR"/>
        </w:rPr>
        <w:t xml:space="preserve"> </w:t>
      </w:r>
      <w:bookmarkStart w:id="9" w:name="OLE_LINK7"/>
      <w:r w:rsidR="00F72FD5" w:rsidRPr="00687869">
        <w:rPr>
          <w:rFonts w:cs="Times New Roman"/>
          <w:sz w:val="20"/>
          <w:szCs w:val="20"/>
          <w:lang w:val="el-GR"/>
        </w:rPr>
        <w:t>Νανοσωλήνες</w:t>
      </w:r>
      <w:r w:rsidR="00274DFD" w:rsidRPr="00687869">
        <w:rPr>
          <w:rFonts w:cs="Times New Roman"/>
          <w:sz w:val="20"/>
          <w:szCs w:val="20"/>
          <w:lang w:val="el-GR"/>
        </w:rPr>
        <w:t xml:space="preserve"> </w:t>
      </w:r>
      <w:r w:rsidR="00F72FD5" w:rsidRPr="00687869">
        <w:rPr>
          <w:rFonts w:cs="Times New Roman"/>
          <w:sz w:val="20"/>
          <w:szCs w:val="20"/>
          <w:lang w:val="el-GR"/>
        </w:rPr>
        <w:t xml:space="preserve">άνθρακα, </w:t>
      </w:r>
      <w:r w:rsidR="00D22A84" w:rsidRPr="00687869">
        <w:rPr>
          <w:rFonts w:cs="Times New Roman"/>
          <w:sz w:val="20"/>
          <w:szCs w:val="20"/>
          <w:lang w:val="el-GR"/>
        </w:rPr>
        <w:t>κονίαμα</w:t>
      </w:r>
      <w:r w:rsidR="00687869">
        <w:rPr>
          <w:rFonts w:cs="Times New Roman"/>
          <w:sz w:val="20"/>
          <w:szCs w:val="20"/>
          <w:lang w:val="el-GR"/>
        </w:rPr>
        <w:t>/σκυρόδεμα</w:t>
      </w:r>
      <w:r w:rsidR="00F72FD5" w:rsidRPr="00687869">
        <w:rPr>
          <w:rFonts w:cs="Times New Roman"/>
          <w:sz w:val="20"/>
          <w:szCs w:val="20"/>
          <w:lang w:val="el-GR"/>
        </w:rPr>
        <w:t xml:space="preserve">, μηχανικές </w:t>
      </w:r>
      <w:bookmarkEnd w:id="9"/>
      <w:r w:rsidR="00F72FD5" w:rsidRPr="00687869">
        <w:rPr>
          <w:rFonts w:cs="Times New Roman"/>
          <w:sz w:val="20"/>
          <w:szCs w:val="20"/>
          <w:lang w:val="el-GR"/>
        </w:rPr>
        <w:t>ιδιότητες, πορώδες</w:t>
      </w:r>
      <w:bookmarkEnd w:id="6"/>
      <w:r w:rsidR="00F72FD5" w:rsidRPr="00687869">
        <w:rPr>
          <w:rFonts w:cs="Times New Roman"/>
          <w:sz w:val="20"/>
          <w:szCs w:val="20"/>
          <w:lang w:val="el-GR"/>
        </w:rPr>
        <w:t>, διάβρωση οπλισμού</w:t>
      </w:r>
      <w:r w:rsidR="00274DFD" w:rsidRPr="00687869">
        <w:rPr>
          <w:rFonts w:cs="Times New Roman"/>
          <w:sz w:val="20"/>
          <w:szCs w:val="20"/>
          <w:lang w:val="el-GR"/>
        </w:rPr>
        <w:t>.</w:t>
      </w:r>
    </w:p>
    <w:p w14:paraId="00B422E0" w14:textId="77777777" w:rsidR="005C7661" w:rsidRPr="003411DD" w:rsidRDefault="005C7661" w:rsidP="004F4E52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1D7BAB28" w14:textId="12C3E851" w:rsidR="004F7B38" w:rsidRDefault="005C7661" w:rsidP="00FC152A">
      <w:pPr>
        <w:spacing w:after="0" w:line="240" w:lineRule="auto"/>
        <w:jc w:val="both"/>
        <w:rPr>
          <w:rFonts w:cs="Times New Roman"/>
          <w:b/>
          <w:bCs/>
          <w:szCs w:val="24"/>
          <w:lang w:val="en-US"/>
        </w:rPr>
      </w:pPr>
      <w:r w:rsidRPr="005C7661">
        <w:rPr>
          <w:rFonts w:cs="Times New Roman"/>
          <w:b/>
          <w:bCs/>
          <w:szCs w:val="24"/>
          <w:lang w:val="en-US"/>
        </w:rPr>
        <w:t>ΑΝΑΦΟΡΕΣ</w:t>
      </w:r>
    </w:p>
    <w:p w14:paraId="65627935" w14:textId="77777777" w:rsidR="00A51588" w:rsidRPr="00A51588" w:rsidRDefault="00A51588" w:rsidP="00FC152A">
      <w:pPr>
        <w:pStyle w:val="a6"/>
        <w:numPr>
          <w:ilvl w:val="0"/>
          <w:numId w:val="2"/>
        </w:numPr>
        <w:spacing w:before="0" w:line="240" w:lineRule="auto"/>
        <w:ind w:left="284" w:hanging="284"/>
        <w:rPr>
          <w:rFonts w:cs="Times New Roman"/>
          <w:sz w:val="20"/>
          <w:lang w:val="en-US"/>
        </w:rPr>
      </w:pPr>
      <w:proofErr w:type="spellStart"/>
      <w:r w:rsidRPr="00A51588">
        <w:rPr>
          <w:rFonts w:cs="Times New Roman"/>
          <w:sz w:val="20"/>
          <w:lang w:val="en-US"/>
        </w:rPr>
        <w:t>Chaipanich</w:t>
      </w:r>
      <w:proofErr w:type="spellEnd"/>
      <w:r w:rsidRPr="00A51588">
        <w:rPr>
          <w:rFonts w:cs="Times New Roman"/>
          <w:sz w:val="20"/>
          <w:lang w:val="en-US"/>
        </w:rPr>
        <w:t>, A., et al. (2010). "Compressive strength and microstructure of carbon nanotubes–fly ash cement composites." Materials Science and Engineering: A 527(4-5): 1063-1067.</w:t>
      </w:r>
    </w:p>
    <w:p w14:paraId="4CE6653A" w14:textId="77777777" w:rsidR="00A51588" w:rsidRPr="00A51588" w:rsidRDefault="00A51588" w:rsidP="00FC152A">
      <w:pPr>
        <w:pStyle w:val="a6"/>
        <w:numPr>
          <w:ilvl w:val="0"/>
          <w:numId w:val="2"/>
        </w:numPr>
        <w:spacing w:before="0" w:line="240" w:lineRule="auto"/>
        <w:ind w:left="284" w:hanging="284"/>
        <w:rPr>
          <w:rFonts w:cs="Times New Roman"/>
          <w:sz w:val="20"/>
          <w:lang w:val="en-US"/>
        </w:rPr>
      </w:pPr>
      <w:proofErr w:type="spellStart"/>
      <w:r w:rsidRPr="00A51588">
        <w:rPr>
          <w:rFonts w:cs="Times New Roman"/>
          <w:sz w:val="20"/>
          <w:lang w:val="en-US"/>
        </w:rPr>
        <w:t>Rovnaník</w:t>
      </w:r>
      <w:proofErr w:type="spellEnd"/>
      <w:r w:rsidRPr="00A51588">
        <w:rPr>
          <w:rFonts w:cs="Times New Roman"/>
          <w:sz w:val="20"/>
          <w:lang w:val="en-US"/>
        </w:rPr>
        <w:t>, P., et al. (2016). "Carbon nanotube reinforced alkali-activated slag mortars." Construction and Building Materials 119: 223-229.</w:t>
      </w:r>
    </w:p>
    <w:p w14:paraId="2E68C358" w14:textId="40B3CDAE" w:rsidR="00A51588" w:rsidRPr="00A51588" w:rsidRDefault="00A51588" w:rsidP="00FC152A">
      <w:pPr>
        <w:pStyle w:val="a6"/>
        <w:numPr>
          <w:ilvl w:val="0"/>
          <w:numId w:val="2"/>
        </w:numPr>
        <w:spacing w:before="0" w:line="240" w:lineRule="auto"/>
        <w:ind w:left="284" w:hanging="284"/>
        <w:rPr>
          <w:rFonts w:cs="Times New Roman"/>
          <w:sz w:val="20"/>
          <w:lang w:val="en-US"/>
        </w:rPr>
      </w:pPr>
      <w:r w:rsidRPr="00A51588">
        <w:rPr>
          <w:rFonts w:cs="Times New Roman"/>
          <w:sz w:val="20"/>
          <w:lang w:val="en-US"/>
        </w:rPr>
        <w:t>Hassan, A., et al. (2019). "Effect of adding carbon nanotubes on corrosion rates and steel-concrete bond." Scientific reports 9(1): 1-12.</w:t>
      </w:r>
    </w:p>
    <w:sectPr w:rsidR="00A51588" w:rsidRPr="00A51588" w:rsidSect="000323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912A" w14:textId="77777777" w:rsidR="0055314C" w:rsidRDefault="0055314C" w:rsidP="00B10FCD">
      <w:pPr>
        <w:spacing w:after="0" w:line="240" w:lineRule="auto"/>
      </w:pPr>
      <w:r>
        <w:separator/>
      </w:r>
    </w:p>
  </w:endnote>
  <w:endnote w:type="continuationSeparator" w:id="0">
    <w:p w14:paraId="590CB89C" w14:textId="77777777" w:rsidR="0055314C" w:rsidRDefault="0055314C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595FA8" w:rsidRPr="00595FA8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C529" w14:textId="77777777" w:rsidR="0055314C" w:rsidRDefault="0055314C" w:rsidP="00B10FCD">
      <w:pPr>
        <w:spacing w:after="0" w:line="240" w:lineRule="auto"/>
      </w:pPr>
      <w:r>
        <w:separator/>
      </w:r>
    </w:p>
  </w:footnote>
  <w:footnote w:type="continuationSeparator" w:id="0">
    <w:p w14:paraId="0D43AC93" w14:textId="77777777" w:rsidR="0055314C" w:rsidRDefault="0055314C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3AE0"/>
    <w:multiLevelType w:val="hybridMultilevel"/>
    <w:tmpl w:val="F27C08AA"/>
    <w:lvl w:ilvl="0" w:tplc="27E4B76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02A77"/>
    <w:rsid w:val="00055CAD"/>
    <w:rsid w:val="000647F6"/>
    <w:rsid w:val="0009741F"/>
    <w:rsid w:val="000E7582"/>
    <w:rsid w:val="000F3F7D"/>
    <w:rsid w:val="001327BE"/>
    <w:rsid w:val="00134726"/>
    <w:rsid w:val="00137B0D"/>
    <w:rsid w:val="002238B5"/>
    <w:rsid w:val="00252DB1"/>
    <w:rsid w:val="00257888"/>
    <w:rsid w:val="002607CE"/>
    <w:rsid w:val="0027478C"/>
    <w:rsid w:val="00274DFD"/>
    <w:rsid w:val="002865D6"/>
    <w:rsid w:val="002937B1"/>
    <w:rsid w:val="002938E7"/>
    <w:rsid w:val="002B13CB"/>
    <w:rsid w:val="00337AF4"/>
    <w:rsid w:val="003411DD"/>
    <w:rsid w:val="00373172"/>
    <w:rsid w:val="00386D3B"/>
    <w:rsid w:val="003A7BD2"/>
    <w:rsid w:val="003C6352"/>
    <w:rsid w:val="004A3CDB"/>
    <w:rsid w:val="004C7824"/>
    <w:rsid w:val="004F4E52"/>
    <w:rsid w:val="004F7B38"/>
    <w:rsid w:val="00540526"/>
    <w:rsid w:val="0055314C"/>
    <w:rsid w:val="00590984"/>
    <w:rsid w:val="00595FA8"/>
    <w:rsid w:val="00596752"/>
    <w:rsid w:val="005A4565"/>
    <w:rsid w:val="005C7661"/>
    <w:rsid w:val="006058B8"/>
    <w:rsid w:val="00612828"/>
    <w:rsid w:val="00643D77"/>
    <w:rsid w:val="00664A20"/>
    <w:rsid w:val="00670DAB"/>
    <w:rsid w:val="00687869"/>
    <w:rsid w:val="006931FA"/>
    <w:rsid w:val="006E56D5"/>
    <w:rsid w:val="006F5774"/>
    <w:rsid w:val="00702950"/>
    <w:rsid w:val="00705DF0"/>
    <w:rsid w:val="0073648C"/>
    <w:rsid w:val="007917A3"/>
    <w:rsid w:val="007A0B38"/>
    <w:rsid w:val="00830E66"/>
    <w:rsid w:val="00850791"/>
    <w:rsid w:val="00915963"/>
    <w:rsid w:val="00935497"/>
    <w:rsid w:val="009803F2"/>
    <w:rsid w:val="00997EF7"/>
    <w:rsid w:val="009C653D"/>
    <w:rsid w:val="009D3E5D"/>
    <w:rsid w:val="00A30098"/>
    <w:rsid w:val="00A51588"/>
    <w:rsid w:val="00A62961"/>
    <w:rsid w:val="00A73022"/>
    <w:rsid w:val="00A84D47"/>
    <w:rsid w:val="00A85E63"/>
    <w:rsid w:val="00AA4FE7"/>
    <w:rsid w:val="00AB16ED"/>
    <w:rsid w:val="00AD393E"/>
    <w:rsid w:val="00AF459A"/>
    <w:rsid w:val="00B10FCD"/>
    <w:rsid w:val="00B36AC7"/>
    <w:rsid w:val="00B43ADC"/>
    <w:rsid w:val="00BD414F"/>
    <w:rsid w:val="00C04EBD"/>
    <w:rsid w:val="00C07544"/>
    <w:rsid w:val="00C10D3C"/>
    <w:rsid w:val="00C36F9B"/>
    <w:rsid w:val="00C55D63"/>
    <w:rsid w:val="00C84852"/>
    <w:rsid w:val="00CC7093"/>
    <w:rsid w:val="00CD47D7"/>
    <w:rsid w:val="00CF0296"/>
    <w:rsid w:val="00CF4EEC"/>
    <w:rsid w:val="00CF7C35"/>
    <w:rsid w:val="00D22A84"/>
    <w:rsid w:val="00D35B68"/>
    <w:rsid w:val="00D5459E"/>
    <w:rsid w:val="00D678BE"/>
    <w:rsid w:val="00D76039"/>
    <w:rsid w:val="00D84F4B"/>
    <w:rsid w:val="00DA2B55"/>
    <w:rsid w:val="00DA5472"/>
    <w:rsid w:val="00DD2390"/>
    <w:rsid w:val="00DE2591"/>
    <w:rsid w:val="00DE346C"/>
    <w:rsid w:val="00DE5C97"/>
    <w:rsid w:val="00DE7ED8"/>
    <w:rsid w:val="00E0262D"/>
    <w:rsid w:val="00E45B31"/>
    <w:rsid w:val="00E63CAC"/>
    <w:rsid w:val="00E853C3"/>
    <w:rsid w:val="00E87E35"/>
    <w:rsid w:val="00ED7AB0"/>
    <w:rsid w:val="00ED7AD7"/>
    <w:rsid w:val="00ED7DC5"/>
    <w:rsid w:val="00F013C2"/>
    <w:rsid w:val="00F109CC"/>
    <w:rsid w:val="00F47D57"/>
    <w:rsid w:val="00F72FD5"/>
    <w:rsid w:val="00FC152A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character" w:customStyle="1" w:styleId="1">
    <w:name w:val="Ανεπίλυτη αναφορά1"/>
    <w:basedOn w:val="a0"/>
    <w:uiPriority w:val="99"/>
    <w:semiHidden/>
    <w:unhideWhenUsed/>
    <w:rsid w:val="002238B5"/>
    <w:rPr>
      <w:color w:val="605E5C"/>
      <w:shd w:val="clear" w:color="auto" w:fill="E1DFDD"/>
    </w:rPr>
  </w:style>
  <w:style w:type="paragraph" w:styleId="a8">
    <w:name w:val="Revision"/>
    <w:hidden/>
    <w:uiPriority w:val="99"/>
    <w:semiHidden/>
    <w:rsid w:val="00002A77"/>
    <w:pPr>
      <w:spacing w:after="0" w:line="240" w:lineRule="auto"/>
    </w:pPr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hous@central.ntua.g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constantinides@cut.ac.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0DA7-D5C9-4CE7-BEE1-7A500CA4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Nikolaos Chousidis</cp:lastModifiedBy>
  <cp:revision>2</cp:revision>
  <cp:lastPrinted>2016-12-14T08:08:00Z</cp:lastPrinted>
  <dcterms:created xsi:type="dcterms:W3CDTF">2022-01-06T19:36:00Z</dcterms:created>
  <dcterms:modified xsi:type="dcterms:W3CDTF">2022-01-06T19:36:00Z</dcterms:modified>
</cp:coreProperties>
</file>