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093C" w14:textId="77777777" w:rsidR="003D3CFD" w:rsidRDefault="003D3CFD" w:rsidP="00257888">
      <w:pPr>
        <w:spacing w:after="120" w:line="240" w:lineRule="auto"/>
        <w:jc w:val="center"/>
        <w:rPr>
          <w:rStyle w:val="hps"/>
          <w:rFonts w:cs="Times New Roman"/>
          <w:b/>
          <w:szCs w:val="24"/>
          <w:lang w:val="el-GR"/>
        </w:rPr>
      </w:pPr>
    </w:p>
    <w:p w14:paraId="058C46DA" w14:textId="6B03B1A4" w:rsidR="00257888" w:rsidRPr="003C27E0" w:rsidRDefault="00724202" w:rsidP="00257888">
      <w:pPr>
        <w:spacing w:after="120" w:line="240" w:lineRule="auto"/>
        <w:jc w:val="center"/>
        <w:rPr>
          <w:rStyle w:val="hps"/>
          <w:rFonts w:cs="Times New Roman"/>
          <w:b/>
          <w:szCs w:val="24"/>
          <w:lang w:val="en-US"/>
        </w:rPr>
      </w:pPr>
      <w:r>
        <w:rPr>
          <w:rStyle w:val="hps"/>
          <w:rFonts w:cs="Times New Roman"/>
          <w:b/>
          <w:szCs w:val="24"/>
          <w:lang w:val="en-US"/>
        </w:rPr>
        <w:t xml:space="preserve">SELF-ASSEMBLY OF DIPHENYLALANINE PEPTIDES ON GRAPHENE </w:t>
      </w:r>
      <w:r w:rsidR="00AF2E2C">
        <w:rPr>
          <w:rStyle w:val="hps"/>
          <w:rFonts w:cs="Times New Roman"/>
          <w:b/>
          <w:szCs w:val="24"/>
          <w:lang w:val="en-US"/>
        </w:rPr>
        <w:t xml:space="preserve">THROUGH </w:t>
      </w:r>
      <w:r>
        <w:rPr>
          <w:rStyle w:val="hps"/>
          <w:rFonts w:cs="Times New Roman"/>
          <w:b/>
          <w:szCs w:val="24"/>
          <w:lang w:val="en-US"/>
        </w:rPr>
        <w:t>DETAILED ATOMISTIC SIMULATIONS</w:t>
      </w:r>
      <w:r w:rsidR="0020003A">
        <w:rPr>
          <w:rStyle w:val="hps"/>
          <w:rFonts w:cs="Times New Roman"/>
          <w:b/>
          <w:szCs w:val="24"/>
          <w:lang w:val="en-US"/>
        </w:rPr>
        <w:t xml:space="preserve"> </w:t>
      </w:r>
    </w:p>
    <w:p w14:paraId="7186BB36" w14:textId="77777777" w:rsidR="002937B1" w:rsidRPr="003C27E0"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n-US" w:eastAsia="el-GR"/>
        </w:rPr>
      </w:pPr>
    </w:p>
    <w:p w14:paraId="58C8F24A" w14:textId="3B22EBE3" w:rsidR="00257888" w:rsidRPr="003C27E0" w:rsidRDefault="003C27E0" w:rsidP="00257888">
      <w:pPr>
        <w:spacing w:after="120" w:line="240" w:lineRule="auto"/>
        <w:jc w:val="center"/>
        <w:rPr>
          <w:rStyle w:val="hps"/>
          <w:rFonts w:cs="Times New Roman"/>
          <w:b/>
          <w:szCs w:val="24"/>
          <w:lang w:val="en-US"/>
        </w:rPr>
      </w:pPr>
      <w:proofErr w:type="spellStart"/>
      <w:r>
        <w:rPr>
          <w:rStyle w:val="hps"/>
          <w:rFonts w:cs="Times New Roman"/>
          <w:b/>
          <w:szCs w:val="24"/>
          <w:lang w:val="en-US"/>
        </w:rPr>
        <w:t>Anastassia</w:t>
      </w:r>
      <w:proofErr w:type="spellEnd"/>
      <w:r>
        <w:rPr>
          <w:rStyle w:val="hps"/>
          <w:rFonts w:cs="Times New Roman"/>
          <w:b/>
          <w:szCs w:val="24"/>
          <w:lang w:val="en-US"/>
        </w:rPr>
        <w:t xml:space="preserve"> N. Rissanou</w:t>
      </w:r>
      <w:r>
        <w:rPr>
          <w:rStyle w:val="hps"/>
          <w:rFonts w:cs="Times New Roman"/>
          <w:b/>
          <w:szCs w:val="24"/>
          <w:vertAlign w:val="superscript"/>
          <w:lang w:val="en-US"/>
        </w:rPr>
        <w:t>1,2,3</w:t>
      </w:r>
      <w:r w:rsidR="001327BE" w:rsidRPr="003C27E0">
        <w:rPr>
          <w:rStyle w:val="hps"/>
          <w:rFonts w:cs="Times New Roman"/>
          <w:b/>
          <w:szCs w:val="24"/>
          <w:lang w:val="en-US"/>
        </w:rPr>
        <w:t>,</w:t>
      </w:r>
      <w:r w:rsidR="00257888" w:rsidRPr="003C27E0">
        <w:rPr>
          <w:rStyle w:val="hps"/>
          <w:rFonts w:cs="Times New Roman"/>
          <w:b/>
          <w:szCs w:val="24"/>
          <w:lang w:val="en-US"/>
        </w:rPr>
        <w:t xml:space="preserve"> </w:t>
      </w:r>
      <w:proofErr w:type="spellStart"/>
      <w:r w:rsidR="00724202">
        <w:rPr>
          <w:rStyle w:val="hps"/>
          <w:rFonts w:cs="Times New Roman"/>
          <w:b/>
          <w:szCs w:val="24"/>
          <w:lang w:val="en-US"/>
        </w:rPr>
        <w:t>Andriani</w:t>
      </w:r>
      <w:proofErr w:type="spellEnd"/>
      <w:r w:rsidR="00724202">
        <w:rPr>
          <w:rStyle w:val="hps"/>
          <w:rFonts w:cs="Times New Roman"/>
          <w:b/>
          <w:szCs w:val="24"/>
          <w:lang w:val="en-US"/>
        </w:rPr>
        <w:t xml:space="preserve"> </w:t>
      </w:r>
      <w:proofErr w:type="spellStart"/>
      <w:r w:rsidR="00724202">
        <w:rPr>
          <w:rStyle w:val="hps"/>
          <w:rFonts w:cs="Times New Roman"/>
          <w:b/>
          <w:szCs w:val="24"/>
          <w:lang w:val="en-US"/>
        </w:rPr>
        <w:t>Keliri</w:t>
      </w:r>
      <w:proofErr w:type="spellEnd"/>
      <w:r w:rsidR="00724202">
        <w:rPr>
          <w:rStyle w:val="hps"/>
          <w:rFonts w:cs="Times New Roman"/>
          <w:b/>
          <w:szCs w:val="24"/>
          <w:lang w:val="en-US"/>
        </w:rPr>
        <w:t>, Maria Arnittali</w:t>
      </w:r>
      <w:r w:rsidR="00724202">
        <w:rPr>
          <w:rStyle w:val="hps"/>
          <w:rFonts w:cs="Times New Roman"/>
          <w:b/>
          <w:szCs w:val="24"/>
          <w:vertAlign w:val="superscript"/>
          <w:lang w:val="en-US"/>
        </w:rPr>
        <w:t>1,</w:t>
      </w:r>
      <w:r w:rsidR="00724202" w:rsidRPr="003C27E0">
        <w:rPr>
          <w:rStyle w:val="hps"/>
          <w:rFonts w:cs="Times New Roman"/>
          <w:b/>
          <w:szCs w:val="24"/>
          <w:vertAlign w:val="superscript"/>
          <w:lang w:val="en-US"/>
        </w:rPr>
        <w:t>2</w:t>
      </w:r>
      <w:r w:rsidR="00724202">
        <w:rPr>
          <w:rStyle w:val="hps"/>
          <w:rFonts w:cs="Times New Roman"/>
          <w:b/>
          <w:szCs w:val="24"/>
          <w:vertAlign w:val="superscript"/>
          <w:lang w:val="en-US"/>
        </w:rPr>
        <w:t>,</w:t>
      </w:r>
      <w:proofErr w:type="gramStart"/>
      <w:r w:rsidR="00724202">
        <w:rPr>
          <w:rStyle w:val="hps"/>
          <w:rFonts w:cs="Times New Roman"/>
          <w:b/>
          <w:szCs w:val="24"/>
          <w:vertAlign w:val="superscript"/>
          <w:lang w:val="en-US"/>
        </w:rPr>
        <w:t>3,</w:t>
      </w:r>
      <w:r w:rsidR="00724202" w:rsidRPr="003C27E0">
        <w:rPr>
          <w:rStyle w:val="hps"/>
          <w:rFonts w:cs="Times New Roman"/>
          <w:b/>
          <w:szCs w:val="24"/>
          <w:lang w:val="en-US"/>
        </w:rPr>
        <w:t>*</w:t>
      </w:r>
      <w:proofErr w:type="gramEnd"/>
      <w:r w:rsidR="00724202" w:rsidRPr="003C27E0">
        <w:rPr>
          <w:rStyle w:val="hps"/>
          <w:rFonts w:cs="Times New Roman"/>
          <w:b/>
          <w:szCs w:val="24"/>
          <w:lang w:val="en-US"/>
        </w:rPr>
        <w:t xml:space="preserve">, </w:t>
      </w:r>
      <w:r>
        <w:rPr>
          <w:rStyle w:val="hps"/>
          <w:rFonts w:cs="Times New Roman"/>
          <w:b/>
          <w:szCs w:val="24"/>
          <w:lang w:val="en-US"/>
        </w:rPr>
        <w:t>Vangelis Harmandaris</w:t>
      </w:r>
      <w:r w:rsidR="00406EAA" w:rsidRPr="003C27E0">
        <w:rPr>
          <w:rStyle w:val="hps"/>
          <w:rFonts w:cs="Times New Roman"/>
          <w:b/>
          <w:szCs w:val="24"/>
          <w:vertAlign w:val="superscript"/>
          <w:lang w:val="en-US"/>
        </w:rPr>
        <w:t>1,</w:t>
      </w:r>
      <w:r>
        <w:rPr>
          <w:rStyle w:val="hps"/>
          <w:rFonts w:cs="Times New Roman"/>
          <w:b/>
          <w:szCs w:val="24"/>
          <w:vertAlign w:val="superscript"/>
          <w:lang w:val="en-US"/>
        </w:rPr>
        <w:t>2,3</w:t>
      </w:r>
      <w:r w:rsidR="00DA5472" w:rsidRPr="003C27E0">
        <w:rPr>
          <w:rStyle w:val="hps"/>
          <w:rFonts w:cs="Times New Roman"/>
          <w:b/>
          <w:szCs w:val="24"/>
          <w:lang w:val="en-US"/>
        </w:rPr>
        <w:t xml:space="preserve"> </w:t>
      </w:r>
    </w:p>
    <w:p w14:paraId="7320DF98" w14:textId="746780D8" w:rsidR="00A648CA" w:rsidRPr="00D9096D" w:rsidRDefault="00257888" w:rsidP="0043198F">
      <w:pPr>
        <w:spacing w:after="0" w:line="240" w:lineRule="auto"/>
        <w:ind w:left="403"/>
        <w:jc w:val="both"/>
        <w:rPr>
          <w:rStyle w:val="hps"/>
          <w:color w:val="auto"/>
          <w:szCs w:val="24"/>
        </w:rPr>
      </w:pPr>
      <w:r w:rsidRPr="00D9096D">
        <w:rPr>
          <w:rStyle w:val="hps"/>
          <w:rFonts w:cs="Times New Roman"/>
          <w:szCs w:val="24"/>
          <w:vertAlign w:val="superscript"/>
          <w:lang w:val="en-US"/>
        </w:rPr>
        <w:t xml:space="preserve">1 </w:t>
      </w:r>
      <w:r w:rsidR="00A648CA" w:rsidRPr="00D9096D">
        <w:rPr>
          <w:rStyle w:val="hps"/>
          <w:color w:val="auto"/>
          <w:szCs w:val="24"/>
        </w:rPr>
        <w:t xml:space="preserve">Computation-based Science and Technology Research </w:t>
      </w:r>
      <w:proofErr w:type="spellStart"/>
      <w:r w:rsidR="00A648CA" w:rsidRPr="00D9096D">
        <w:rPr>
          <w:rStyle w:val="hps"/>
          <w:color w:val="auto"/>
          <w:szCs w:val="24"/>
        </w:rPr>
        <w:t>Center</w:t>
      </w:r>
      <w:proofErr w:type="spellEnd"/>
      <w:r w:rsidR="00A648CA" w:rsidRPr="00D9096D">
        <w:rPr>
          <w:rStyle w:val="hps"/>
          <w:color w:val="auto"/>
          <w:szCs w:val="24"/>
        </w:rPr>
        <w:t xml:space="preserve">, The Cyprus Institute, Nicosia 2121, </w:t>
      </w:r>
      <w:proofErr w:type="gramStart"/>
      <w:r w:rsidR="00A648CA" w:rsidRPr="00D9096D">
        <w:rPr>
          <w:rStyle w:val="hps"/>
          <w:color w:val="auto"/>
          <w:szCs w:val="24"/>
        </w:rPr>
        <w:t>Cyprus</w:t>
      </w:r>
      <w:r w:rsidR="005051E4">
        <w:rPr>
          <w:rStyle w:val="hps"/>
          <w:color w:val="auto"/>
          <w:szCs w:val="24"/>
        </w:rPr>
        <w:t>;</w:t>
      </w:r>
      <w:proofErr w:type="gramEnd"/>
    </w:p>
    <w:p w14:paraId="4A5662A6" w14:textId="28B0C54C" w:rsidR="00A648CA" w:rsidRPr="00D9096D" w:rsidRDefault="00406EAA" w:rsidP="0043198F">
      <w:pPr>
        <w:pStyle w:val="a6"/>
        <w:spacing w:before="0" w:line="240" w:lineRule="auto"/>
        <w:ind w:left="403"/>
        <w:contextualSpacing w:val="0"/>
        <w:rPr>
          <w:rStyle w:val="hps"/>
          <w:rFonts w:cs="Times New Roman"/>
          <w:sz w:val="24"/>
          <w:szCs w:val="24"/>
          <w:lang w:val="en-US"/>
        </w:rPr>
      </w:pPr>
      <w:r w:rsidRPr="00D9096D">
        <w:rPr>
          <w:rStyle w:val="hps"/>
          <w:rFonts w:cs="Times New Roman"/>
          <w:sz w:val="24"/>
          <w:szCs w:val="24"/>
          <w:vertAlign w:val="superscript"/>
          <w:lang w:val="en-US"/>
        </w:rPr>
        <w:t xml:space="preserve">2 </w:t>
      </w:r>
      <w:r w:rsidR="00A648CA" w:rsidRPr="00775D3B">
        <w:rPr>
          <w:rStyle w:val="hps"/>
          <w:sz w:val="24"/>
          <w:szCs w:val="24"/>
          <w:lang w:val="en-US"/>
        </w:rPr>
        <w:t>Institute of Applied and Computational Mathematics (IACM), Foundation for Research and Technology Hellas, (FORTH), IACM/FORTH, GR-71110 Heraklion, Greece;</w:t>
      </w:r>
    </w:p>
    <w:p w14:paraId="0325B2E7" w14:textId="0F5152A9" w:rsidR="0017137C" w:rsidRPr="005126C9" w:rsidRDefault="00D9096D" w:rsidP="0043198F">
      <w:pPr>
        <w:pStyle w:val="a6"/>
        <w:spacing w:before="0" w:line="240" w:lineRule="auto"/>
        <w:ind w:left="403"/>
        <w:rPr>
          <w:rStyle w:val="hps"/>
          <w:rFonts w:cs="Times New Roman"/>
          <w:sz w:val="24"/>
          <w:szCs w:val="24"/>
          <w:lang w:val="en-US"/>
        </w:rPr>
      </w:pPr>
      <w:r w:rsidRPr="00D9096D">
        <w:rPr>
          <w:rStyle w:val="hps"/>
          <w:rFonts w:cs="Times New Roman"/>
          <w:sz w:val="24"/>
          <w:szCs w:val="24"/>
          <w:vertAlign w:val="superscript"/>
          <w:lang w:val="en-US"/>
        </w:rPr>
        <w:t xml:space="preserve">3 </w:t>
      </w:r>
      <w:r w:rsidRPr="00775D3B">
        <w:rPr>
          <w:rStyle w:val="hps"/>
          <w:sz w:val="24"/>
          <w:szCs w:val="24"/>
          <w:lang w:val="en-GB"/>
        </w:rPr>
        <w:t>Department of Mathematics and Applied Mathematics, University of Crete, GR-71409, Heraklion, Greece</w:t>
      </w:r>
      <w:r w:rsidR="005051E4">
        <w:rPr>
          <w:rStyle w:val="hps"/>
          <w:sz w:val="24"/>
          <w:szCs w:val="24"/>
          <w:lang w:val="en-GB"/>
        </w:rPr>
        <w:t>.</w:t>
      </w:r>
    </w:p>
    <w:p w14:paraId="7D1D0008" w14:textId="20C66DAE" w:rsidR="002937B1" w:rsidRPr="00DA5472" w:rsidRDefault="0020003A" w:rsidP="0020003A">
      <w:pPr>
        <w:pStyle w:val="a6"/>
        <w:spacing w:before="0" w:line="240" w:lineRule="auto"/>
        <w:ind w:left="400"/>
        <w:contextualSpacing w:val="0"/>
        <w:jc w:val="center"/>
        <w:rPr>
          <w:rFonts w:cs="Times New Roman"/>
          <w:i/>
          <w:szCs w:val="24"/>
          <w:lang w:val="en-US"/>
        </w:rPr>
      </w:pPr>
      <w:r w:rsidRPr="00DA5472">
        <w:rPr>
          <w:rFonts w:cs="Times New Roman"/>
          <w:i/>
          <w:szCs w:val="24"/>
          <w:lang w:val="en-US"/>
        </w:rPr>
        <w:t xml:space="preserve">* </w:t>
      </w:r>
      <w:r>
        <w:rPr>
          <w:rFonts w:cs="Times New Roman"/>
          <w:i/>
          <w:szCs w:val="24"/>
          <w:lang w:val="en-US"/>
        </w:rPr>
        <w:t xml:space="preserve">Correspondence: </w:t>
      </w:r>
      <w:r w:rsidRPr="0020003A">
        <w:rPr>
          <w:rFonts w:cs="Times New Roman"/>
          <w:i/>
          <w:szCs w:val="24"/>
          <w:lang w:val="en-US"/>
        </w:rPr>
        <w:t>m.a</w:t>
      </w:r>
      <w:r>
        <w:rPr>
          <w:rFonts w:cs="Times New Roman"/>
          <w:i/>
          <w:szCs w:val="24"/>
          <w:lang w:val="en-US"/>
        </w:rPr>
        <w:t>rnittali@cyi.ac.cy</w:t>
      </w:r>
      <w:r>
        <w:rPr>
          <w:rStyle w:val="-"/>
          <w:rFonts w:cs="Times New Roman"/>
          <w:i/>
          <w:szCs w:val="24"/>
          <w:lang w:val="en-US"/>
        </w:rPr>
        <w:t xml:space="preserve"> </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37BDBA72" w:rsidR="002937B1" w:rsidRPr="003C27E0"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3C27E0">
        <w:rPr>
          <w:rStyle w:val="hps"/>
          <w:rFonts w:cs="Times New Roman"/>
          <w:b/>
          <w:szCs w:val="24"/>
          <w:lang w:val="en-US"/>
        </w:rPr>
        <w:t xml:space="preserve"> </w:t>
      </w:r>
    </w:p>
    <w:p w14:paraId="354BAB77" w14:textId="538136CA" w:rsidR="00AF2E2C" w:rsidRPr="00CC5283" w:rsidRDefault="00EB4E44" w:rsidP="00E56454">
      <w:pPr>
        <w:autoSpaceDE w:val="0"/>
        <w:autoSpaceDN w:val="0"/>
        <w:adjustRightInd w:val="0"/>
        <w:spacing w:after="0" w:line="240" w:lineRule="auto"/>
        <w:jc w:val="both"/>
        <w:rPr>
          <w:rStyle w:val="hps"/>
          <w:rFonts w:cs="Times New Roman"/>
          <w:lang w:val="en-US"/>
        </w:rPr>
      </w:pPr>
      <w:r>
        <w:rPr>
          <w:rStyle w:val="hps"/>
          <w:rFonts w:cs="Times New Roman"/>
          <w:lang w:val="en-US"/>
        </w:rPr>
        <w:t>I</w:t>
      </w:r>
      <w:r w:rsidRPr="00EB4E44">
        <w:rPr>
          <w:rStyle w:val="hps"/>
          <w:rFonts w:cs="Times New Roman"/>
          <w:lang w:val="en-US"/>
        </w:rPr>
        <w:t xml:space="preserve">n the field of bio-inspired materials, the non-covalent self-assembly of relatively simple </w:t>
      </w:r>
      <w:proofErr w:type="spellStart"/>
      <w:r w:rsidRPr="00EB4E44">
        <w:rPr>
          <w:rStyle w:val="hps"/>
          <w:rFonts w:cs="Times New Roman"/>
          <w:lang w:val="en-US"/>
        </w:rPr>
        <w:t>peptidebased</w:t>
      </w:r>
      <w:proofErr w:type="spellEnd"/>
      <w:r w:rsidRPr="00EB4E44">
        <w:rPr>
          <w:rStyle w:val="hps"/>
          <w:rFonts w:cs="Times New Roman"/>
          <w:lang w:val="en-US"/>
        </w:rPr>
        <w:t xml:space="preserve"> molecules has gained increasing attention for the formation of nanostructured, biologically functional</w:t>
      </w:r>
      <w:r>
        <w:rPr>
          <w:rStyle w:val="hps"/>
          <w:rFonts w:cs="Times New Roman"/>
          <w:lang w:val="en-US"/>
        </w:rPr>
        <w:t xml:space="preserve"> </w:t>
      </w:r>
      <w:r w:rsidRPr="00EB4E44">
        <w:rPr>
          <w:rStyle w:val="hps"/>
          <w:rFonts w:cs="Times New Roman"/>
          <w:lang w:val="en-US"/>
        </w:rPr>
        <w:t>materials, including nanofibers and hydrogels, all with nanoscale order. Moreover polypeptide self-assembly</w:t>
      </w:r>
      <w:r>
        <w:rPr>
          <w:rStyle w:val="hps"/>
          <w:rFonts w:cs="Times New Roman"/>
          <w:lang w:val="en-US"/>
        </w:rPr>
        <w:t xml:space="preserve"> </w:t>
      </w:r>
      <w:r w:rsidRPr="00EB4E44">
        <w:rPr>
          <w:rStyle w:val="hps"/>
          <w:rFonts w:cs="Times New Roman"/>
          <w:lang w:val="en-US"/>
        </w:rPr>
        <w:t>is often associated with human medical disorders. Understanding the physicochemical determinants that</w:t>
      </w:r>
      <w:r>
        <w:rPr>
          <w:rStyle w:val="hps"/>
          <w:rFonts w:cs="Times New Roman"/>
          <w:lang w:val="en-US"/>
        </w:rPr>
        <w:t xml:space="preserve"> </w:t>
      </w:r>
      <w:r w:rsidRPr="00EB4E44">
        <w:rPr>
          <w:rStyle w:val="hps"/>
          <w:rFonts w:cs="Times New Roman"/>
          <w:lang w:val="en-US"/>
        </w:rPr>
        <w:t>underlie peptide self-assembly is a fundamental step, in view of the rational design, or redesign of already</w:t>
      </w:r>
      <w:r>
        <w:rPr>
          <w:rStyle w:val="hps"/>
          <w:rFonts w:cs="Times New Roman"/>
          <w:lang w:val="en-US"/>
        </w:rPr>
        <w:t xml:space="preserve"> </w:t>
      </w:r>
      <w:r w:rsidRPr="00EB4E44">
        <w:rPr>
          <w:rStyle w:val="hps"/>
          <w:rFonts w:cs="Times New Roman"/>
          <w:lang w:val="en-US"/>
        </w:rPr>
        <w:t>existed nano building blocks for biotechnological and biomedical applications.</w:t>
      </w:r>
      <w:r>
        <w:rPr>
          <w:rStyle w:val="hps"/>
          <w:rFonts w:cs="Times New Roman"/>
          <w:lang w:val="en-US"/>
        </w:rPr>
        <w:t xml:space="preserve"> Herein, t</w:t>
      </w:r>
      <w:r w:rsidR="00CC5283">
        <w:rPr>
          <w:rStyle w:val="hps"/>
          <w:rFonts w:cs="Times New Roman"/>
          <w:lang w:val="en-US"/>
        </w:rPr>
        <w:t>he</w:t>
      </w:r>
      <w:r w:rsidR="005F1F22" w:rsidRPr="00F31F60">
        <w:rPr>
          <w:rStyle w:val="hps"/>
          <w:rFonts w:cs="Times New Roman"/>
          <w:lang w:val="en-US"/>
        </w:rPr>
        <w:t xml:space="preserve"> </w:t>
      </w:r>
      <w:r w:rsidR="00AF2E2C" w:rsidRPr="00F31F60">
        <w:rPr>
          <w:rStyle w:val="hps"/>
          <w:rFonts w:cs="Times New Roman"/>
          <w:lang w:val="en-US"/>
        </w:rPr>
        <w:t>self-assembly of diphenylalanine peptides (FF) on a graphene layer, in aqueous solution, is investigated, through all</w:t>
      </w:r>
      <w:r w:rsidR="000A2A34" w:rsidRPr="007C0FD0">
        <w:rPr>
          <w:rStyle w:val="hps"/>
          <w:rFonts w:cs="Times New Roman"/>
          <w:lang w:val="en-US"/>
        </w:rPr>
        <w:t>-</w:t>
      </w:r>
      <w:r w:rsidR="00AF2E2C" w:rsidRPr="00F31F60">
        <w:rPr>
          <w:rStyle w:val="hps"/>
          <w:rFonts w:cs="Times New Roman"/>
          <w:lang w:val="en-US"/>
        </w:rPr>
        <w:t>atom Molecular Dynamics simulations</w:t>
      </w:r>
      <w:r w:rsidR="00646F23">
        <w:rPr>
          <w:rStyle w:val="hps"/>
          <w:rFonts w:cs="Times New Roman"/>
          <w:lang w:val="en-US"/>
        </w:rPr>
        <w:t xml:space="preserve"> [</w:t>
      </w:r>
      <w:r w:rsidR="00646F23" w:rsidRPr="00646F23">
        <w:rPr>
          <w:rStyle w:val="hps"/>
          <w:rFonts w:cs="Times New Roman"/>
          <w:lang w:val="en-US"/>
        </w:rPr>
        <w:fldChar w:fldCharType="begin"/>
      </w:r>
      <w:r w:rsidR="00646F23" w:rsidRPr="00646F23">
        <w:rPr>
          <w:rStyle w:val="hps"/>
          <w:rFonts w:cs="Times New Roman"/>
          <w:lang w:val="en-US"/>
        </w:rPr>
        <w:instrText xml:space="preserve"> ADDIN ZOTERO_ITEM CSL_CITATION {"citationID":"Vn8tIn8a","properties":{"formattedCitation":"\\super 1\\nosupersub{}","plainCitation":"1","noteIndex":0},"citationItems":[{"id":135,"uris":["http://zotero.org/users/local/6xm0IDw7/items/HVD9VUL7"],"uri":["http://zotero.org/users/local/6xm0IDw7/items/HVD9VUL7"],"itemData":{"id":135,"type":"article-journal","abstract":"(a) Characteristic snapshot of 150FF peptides in aqueous solution at 300 K. (b) Characteristic snapshot of an interfacial graphene/FF system with 300FF in aqueous solution at 300 K. (c) Atom density profiles of phenyl rings and the backbone as a function of distance from the surface of graphene.\n          , \n            The self-assembly of diphenylalanine peptides (FF) on a graphene layer, in aqueous solution, is investigated, through all atom molecular dynamics simulations. Two interfacial systems are studied, with different concentrations of dipeptides and the results are compared with an aqueous solution of FF at room temperature. Corresponding length and time scales of the formed structures are quantified providing important insight into the adsorption mechanism of FF onto the graphene surface. A hierarchical formation of FF structures is observed involving two sequential processes: first, a stabilized interfacial layer of dipeptides onto the graphene surface is formulated, which next is followed by the development of a structure of self-aggregated dipeptides on top of this layer. The whole procedure is completed in almost 200 ns, whereas self-assembly in the system without graphene is accomplished much faster; in less than 50 ns cylindrical structures, the microscopic signal of the macroscopic fibrillar ones, are formed. Strong π–π* interactions between FF and the graphene lead to a parallel orientation to the graphene layer of the phenyl rings within a characteristic time of 80 ns, similar to the one indicated by the time evolution of the number of adsorbed FF atoms at the surface. Reduction in the number of hydrogen bonds between FF peptides is observed because of the graphene layer, since it disturbs their self-assembly propensity. The self-assembly of dipeptides and their adsorption onto the graphene surface destruct the hydrogen bond network of water, in the vicinity of FF, however, the total number of hydrogen bonds in all systems increases, promoting the formed structures.","container-title":"Physical Chemistry Chemical Physics","DOI":"10.1039/D0CP03671D","ISSN":"1463-9076, 1463-9084","issue":"47","journalAbbreviation":"Phys. Chem. Chem. Phys.","language":"en","page":"27645-27657","source":"DOI.org (Crossref)","title":"Self-assembly of diphenylalanine peptides on graphene &lt;i&gt;via&lt;/i&gt; detailed atomistic simulations","volume":"22","author":[{"family":"Rissanou","given":"Anastassia N."},{"family":"Keliri","given":"Andriani"},{"family":"Arnittali","given":"Maria"},{"family":"Harmandaris","given":"Vagelis"}],"issued":{"date-parts":[["2020"]]}}}],"schema":"https://github.com/citation-style-language/schema/raw/master/csl-citation.json"} </w:instrText>
      </w:r>
      <w:r w:rsidR="00646F23" w:rsidRPr="00646F23">
        <w:rPr>
          <w:rStyle w:val="hps"/>
          <w:rFonts w:cs="Times New Roman"/>
          <w:lang w:val="en-US"/>
        </w:rPr>
        <w:fldChar w:fldCharType="separate"/>
      </w:r>
      <w:r w:rsidR="00646F23" w:rsidRPr="00646F23">
        <w:rPr>
          <w:rFonts w:ascii="Calibri" w:cs="Calibri"/>
          <w:color w:val="000000"/>
        </w:rPr>
        <w:t>1</w:t>
      </w:r>
      <w:r w:rsidR="00646F23" w:rsidRPr="00646F23">
        <w:rPr>
          <w:rStyle w:val="hps"/>
          <w:rFonts w:cs="Times New Roman"/>
          <w:lang w:val="en-US"/>
        </w:rPr>
        <w:fldChar w:fldCharType="end"/>
      </w:r>
      <w:r w:rsidR="00646F23">
        <w:rPr>
          <w:rStyle w:val="hps"/>
          <w:rFonts w:cs="Times New Roman"/>
          <w:lang w:val="en-US"/>
        </w:rPr>
        <w:t>]</w:t>
      </w:r>
      <w:r w:rsidR="00AF2E2C" w:rsidRPr="00F31F60">
        <w:rPr>
          <w:rStyle w:val="hps"/>
          <w:rFonts w:cs="Times New Roman"/>
          <w:lang w:val="en-US"/>
        </w:rPr>
        <w:t xml:space="preserve">. </w:t>
      </w:r>
      <w:r w:rsidR="008402FD" w:rsidRPr="008402FD">
        <w:rPr>
          <w:rStyle w:val="hps"/>
          <w:rFonts w:cs="Times New Roman"/>
          <w:lang w:val="en-US"/>
        </w:rPr>
        <w:t>The effect of graphene surface on the self-assembly propensity of</w:t>
      </w:r>
      <w:r w:rsidR="008402FD">
        <w:rPr>
          <w:rStyle w:val="hps"/>
          <w:rFonts w:cs="Times New Roman"/>
          <w:lang w:val="en-US"/>
        </w:rPr>
        <w:t xml:space="preserve"> </w:t>
      </w:r>
      <w:r w:rsidR="008402FD" w:rsidRPr="008402FD">
        <w:rPr>
          <w:rStyle w:val="hps"/>
          <w:rFonts w:cs="Times New Roman"/>
          <w:lang w:val="en-US"/>
        </w:rPr>
        <w:t>peptides, as well as on the formed structure, as it has been observed in a corresponding solution of FF in water</w:t>
      </w:r>
      <w:r w:rsidR="00E56454">
        <w:rPr>
          <w:rStyle w:val="hps"/>
          <w:rFonts w:cs="Times New Roman"/>
          <w:lang w:val="en-US"/>
        </w:rPr>
        <w:t xml:space="preserve"> [</w:t>
      </w:r>
      <w:r w:rsidR="007C0FD0" w:rsidRPr="007C0FD0">
        <w:rPr>
          <w:rStyle w:val="hps"/>
          <w:rFonts w:cs="Times New Roman"/>
          <w:lang w:val="en-US"/>
        </w:rPr>
        <w:fldChar w:fldCharType="begin"/>
      </w:r>
      <w:r w:rsidR="007C0FD0" w:rsidRPr="007C0FD0">
        <w:rPr>
          <w:rStyle w:val="hps"/>
          <w:rFonts w:cs="Times New Roman"/>
          <w:lang w:val="en-US"/>
        </w:rPr>
        <w:instrText xml:space="preserve"> ADDIN ZOTERO_ITEM CSL_CITATION {"citationID":"xlYGDBpy","properties":{"formattedCitation":"\\super 2\\nosupersub{}","plainCitation":"2","noteIndex":0},"citationItems":[{"id":54,"uris":["http://zotero.org/users/local/6xm0IDw7/items/LD7NAILE"],"uri":["http://zotero.org/users/local/6xm0IDw7/items/LD7NAILE"],"itemData":{"id":54,"type":"article-journal","container-title":"The Journal of Physical Chemistry B","DOI":"10.1021/jp311795b","ISSN":"1520-6106, 1520-5207","issue":"15","journalAbbreviation":"J. Phys. Chem. B","language":"en","page":"3962-3975","source":"DOI.org (Crossref)","title":"Effect of Solvent on the Self-Assembly of Dialanine and Diphenylalanine Peptides","volume":"117","author":[{"family":"Rissanou","given":"Anastassia N."},{"family":"Georgilis","given":"Evangelos"},{"family":"Kasotakis","given":"Emmanouil"},{"family":"Mitraki","given":"Anna"},{"family":"Harmandaris","given":"Vagelis"}],"issued":{"date-parts":[["2013",4,18]]}}}],"schema":"https://github.com/citation-style-language/schema/raw/master/csl-citation.json"} </w:instrText>
      </w:r>
      <w:r w:rsidR="007C0FD0" w:rsidRPr="007C0FD0">
        <w:rPr>
          <w:rStyle w:val="hps"/>
          <w:rFonts w:cs="Times New Roman"/>
          <w:lang w:val="en-US"/>
        </w:rPr>
        <w:fldChar w:fldCharType="separate"/>
      </w:r>
      <w:r w:rsidR="007C0FD0" w:rsidRPr="007C0FD0">
        <w:rPr>
          <w:rFonts w:ascii="Calibri" w:cs="Calibri"/>
          <w:color w:val="000000"/>
        </w:rPr>
        <w:t>2</w:t>
      </w:r>
      <w:r w:rsidR="007C0FD0" w:rsidRPr="007C0FD0">
        <w:rPr>
          <w:rStyle w:val="hps"/>
          <w:rFonts w:cs="Times New Roman"/>
          <w:lang w:val="en-US"/>
        </w:rPr>
        <w:fldChar w:fldCharType="end"/>
      </w:r>
      <w:r w:rsidR="00E56454">
        <w:rPr>
          <w:rStyle w:val="hps"/>
          <w:rFonts w:cs="Times New Roman"/>
          <w:lang w:val="en-US"/>
        </w:rPr>
        <w:t>]</w:t>
      </w:r>
      <w:r w:rsidR="008402FD" w:rsidRPr="008402FD">
        <w:rPr>
          <w:rStyle w:val="hps"/>
          <w:rFonts w:cs="Times New Roman"/>
          <w:lang w:val="en-US"/>
        </w:rPr>
        <w:t xml:space="preserve">, is examined. </w:t>
      </w:r>
      <w:r w:rsidR="000A2A34" w:rsidRPr="00F31F60">
        <w:rPr>
          <w:rStyle w:val="hps"/>
          <w:rFonts w:cs="Times New Roman"/>
          <w:lang w:val="en-US"/>
        </w:rPr>
        <w:t>Two interfacial systems are studied, with different concentration of dipeptides</w:t>
      </w:r>
      <w:r w:rsidR="000A2A34">
        <w:rPr>
          <w:rStyle w:val="hps"/>
          <w:rFonts w:cs="Times New Roman"/>
          <w:lang w:val="en-US"/>
        </w:rPr>
        <w:t xml:space="preserve"> </w:t>
      </w:r>
      <w:r w:rsidR="000A2A34" w:rsidRPr="00F31F60">
        <w:rPr>
          <w:rStyle w:val="hps"/>
          <w:rFonts w:cs="Times New Roman"/>
          <w:lang w:val="en-US"/>
        </w:rPr>
        <w:t>at room temperature</w:t>
      </w:r>
      <w:r w:rsidR="000A2A34">
        <w:rPr>
          <w:rStyle w:val="hps"/>
          <w:rFonts w:cs="Times New Roman"/>
          <w:lang w:val="en-US"/>
        </w:rPr>
        <w:t>.</w:t>
      </w:r>
      <w:r w:rsidR="000A2A34" w:rsidRPr="00F31F60">
        <w:rPr>
          <w:rStyle w:val="hps"/>
          <w:rFonts w:cs="Times New Roman"/>
          <w:lang w:val="en-US"/>
        </w:rPr>
        <w:t xml:space="preserve"> </w:t>
      </w:r>
      <w:r w:rsidR="008402FD" w:rsidRPr="008402FD">
        <w:rPr>
          <w:rStyle w:val="hps"/>
          <w:rFonts w:cs="Times New Roman"/>
          <w:lang w:val="en-US"/>
        </w:rPr>
        <w:t>Atomistic details about the conformational</w:t>
      </w:r>
      <w:r w:rsidR="008402FD">
        <w:rPr>
          <w:rStyle w:val="hps"/>
          <w:rFonts w:cs="Times New Roman"/>
          <w:lang w:val="en-US"/>
        </w:rPr>
        <w:t xml:space="preserve"> </w:t>
      </w:r>
      <w:r w:rsidR="008402FD" w:rsidRPr="008402FD">
        <w:rPr>
          <w:rStyle w:val="hps"/>
          <w:rFonts w:cs="Times New Roman"/>
          <w:lang w:val="en-US"/>
        </w:rPr>
        <w:t>preferences, the orientation of peptides with respect to the surface and the hydrogen bond</w:t>
      </w:r>
      <w:r w:rsidR="008402FD">
        <w:rPr>
          <w:rStyle w:val="hps"/>
          <w:rFonts w:cs="Times New Roman"/>
          <w:lang w:val="en-US"/>
        </w:rPr>
        <w:t xml:space="preserve"> </w:t>
      </w:r>
      <w:r w:rsidR="008402FD" w:rsidRPr="008402FD">
        <w:rPr>
          <w:rStyle w:val="hps"/>
          <w:rFonts w:cs="Times New Roman"/>
          <w:lang w:val="en-US"/>
        </w:rPr>
        <w:t>network are given.</w:t>
      </w:r>
      <w:r w:rsidR="00E56454">
        <w:rPr>
          <w:rStyle w:val="hps"/>
          <w:rFonts w:cs="Times New Roman"/>
          <w:lang w:val="en-US"/>
        </w:rPr>
        <w:t xml:space="preserve"> </w:t>
      </w:r>
      <w:r w:rsidR="00AF2E2C" w:rsidRPr="00F31F60">
        <w:rPr>
          <w:rStyle w:val="hps"/>
          <w:rFonts w:cs="Times New Roman"/>
          <w:lang w:val="en-US"/>
        </w:rPr>
        <w:t>Length and time scales of the formed structures are quantified providing important insight into the adsorption mechanism of FF onto the graphene surface. A hierarchical formation of FF structures is observed involving two sequential processes: first, a stabilized interfacial layer of dipeptides onto the graphene surface is formulated, followed by the development of a structure of self-aggregated dipeptides on top of this layer. The whole procedure is completed in almost 200ns, whereas self-assembly in the system without graphene is accomplished much faster; in less than 50ns cylindrical structures, signal of the macroscopic fibrilliar ones, are formed. Strong π – π* interactions between FF and the graphene lead to a parallel to the graphene layer orientation of the phenyl rings. Reduction in the number of hydrogen bonds between FF peptides is observed because of the graphene layer, since it disturbs their self-assembly propensity.</w:t>
      </w:r>
      <w:r w:rsidR="00CC5283">
        <w:rPr>
          <w:rStyle w:val="hps"/>
          <w:rFonts w:cs="Times New Roman"/>
          <w:lang w:val="en-US"/>
        </w:rPr>
        <w:t xml:space="preserve"> </w:t>
      </w:r>
    </w:p>
    <w:p w14:paraId="598F71E7" w14:textId="77777777" w:rsidR="00AF2E2C" w:rsidRDefault="00AF2E2C" w:rsidP="006679F7">
      <w:pPr>
        <w:spacing w:after="20" w:line="240" w:lineRule="auto"/>
        <w:jc w:val="both"/>
        <w:rPr>
          <w:rStyle w:val="hps"/>
          <w:rFonts w:cs="Times New Roman"/>
          <w:szCs w:val="24"/>
          <w:lang w:val="en-US"/>
        </w:rPr>
      </w:pPr>
    </w:p>
    <w:p w14:paraId="22005DE8" w14:textId="77777777" w:rsidR="00D225C8" w:rsidRDefault="00D225C8" w:rsidP="00055CAD">
      <w:pPr>
        <w:spacing w:after="20" w:line="240" w:lineRule="auto"/>
        <w:jc w:val="both"/>
        <w:rPr>
          <w:rFonts w:cs="Times New Roman"/>
          <w:b/>
          <w:bCs/>
          <w:szCs w:val="24"/>
          <w:lang w:val="en-US"/>
        </w:rPr>
      </w:pPr>
    </w:p>
    <w:p w14:paraId="2A6E70CF" w14:textId="1F536CC6" w:rsidR="00670DAB" w:rsidRPr="003C27E0" w:rsidRDefault="00411CC6" w:rsidP="00055CAD">
      <w:pPr>
        <w:spacing w:after="20" w:line="240" w:lineRule="auto"/>
        <w:jc w:val="both"/>
        <w:rPr>
          <w:rFonts w:cs="Times New Roman"/>
          <w:b/>
          <w:bCs/>
          <w:szCs w:val="24"/>
          <w:lang w:val="en-US"/>
        </w:rPr>
      </w:pPr>
      <w:r>
        <w:rPr>
          <w:rFonts w:cs="Times New Roman"/>
          <w:b/>
          <w:bCs/>
          <w:szCs w:val="24"/>
          <w:lang w:val="en-US"/>
        </w:rPr>
        <w:t>KEYWORDS</w:t>
      </w:r>
      <w:r w:rsidR="00505F35">
        <w:rPr>
          <w:rFonts w:cs="Times New Roman"/>
          <w:b/>
          <w:bCs/>
          <w:szCs w:val="24"/>
          <w:lang w:val="en-US"/>
        </w:rPr>
        <w:t xml:space="preserve">: </w:t>
      </w:r>
      <w:proofErr w:type="spellStart"/>
      <w:r w:rsidR="00F31F60">
        <w:rPr>
          <w:rFonts w:cs="Times New Roman"/>
          <w:sz w:val="20"/>
          <w:szCs w:val="20"/>
          <w:lang w:val="en-US"/>
        </w:rPr>
        <w:t>Diphenylanine</w:t>
      </w:r>
      <w:proofErr w:type="spellEnd"/>
      <w:r w:rsidR="00E56454">
        <w:rPr>
          <w:rFonts w:cs="Times New Roman"/>
          <w:sz w:val="20"/>
          <w:szCs w:val="20"/>
          <w:lang w:val="en-US"/>
        </w:rPr>
        <w:t xml:space="preserve"> peptides</w:t>
      </w:r>
      <w:r w:rsidR="00F31F60">
        <w:rPr>
          <w:rFonts w:cs="Times New Roman"/>
          <w:sz w:val="20"/>
          <w:szCs w:val="20"/>
          <w:lang w:val="en-US"/>
        </w:rPr>
        <w:t>, Graphene</w:t>
      </w:r>
      <w:r w:rsidR="00226B3D" w:rsidRPr="0050401A">
        <w:rPr>
          <w:rFonts w:cs="Times New Roman"/>
          <w:sz w:val="20"/>
          <w:szCs w:val="20"/>
          <w:lang w:val="en-US"/>
        </w:rPr>
        <w:t xml:space="preserve">, </w:t>
      </w:r>
      <w:r w:rsidR="00F31F60">
        <w:rPr>
          <w:rFonts w:cs="Times New Roman"/>
          <w:sz w:val="20"/>
          <w:szCs w:val="20"/>
          <w:lang w:val="en-US"/>
        </w:rPr>
        <w:t>Self-Assembly</w:t>
      </w:r>
      <w:r w:rsidR="00E56454">
        <w:rPr>
          <w:rFonts w:cs="Times New Roman"/>
          <w:sz w:val="20"/>
          <w:szCs w:val="20"/>
          <w:lang w:val="en-US"/>
        </w:rPr>
        <w:t>, Molecular Dynamics</w:t>
      </w:r>
      <w:r w:rsidR="00DD49AD" w:rsidRPr="0050401A">
        <w:rPr>
          <w:rFonts w:cs="Times New Roman"/>
          <w:sz w:val="20"/>
          <w:szCs w:val="20"/>
          <w:lang w:val="en-US"/>
        </w:rPr>
        <w:t xml:space="preserve"> </w:t>
      </w:r>
      <w:r w:rsidR="00ED7AD7" w:rsidRPr="003C27E0">
        <w:rPr>
          <w:rFonts w:cs="Times New Roman"/>
          <w:b/>
          <w:bCs/>
          <w:szCs w:val="24"/>
          <w:lang w:val="en-US"/>
        </w:rPr>
        <w:t xml:space="preserve"> </w:t>
      </w:r>
    </w:p>
    <w:p w14:paraId="71B43080" w14:textId="28B5A4C6" w:rsidR="000E7582" w:rsidRPr="003C27E0" w:rsidRDefault="000E7582" w:rsidP="00055CAD">
      <w:pPr>
        <w:spacing w:after="20" w:line="240" w:lineRule="auto"/>
        <w:jc w:val="both"/>
        <w:rPr>
          <w:rFonts w:cs="Times New Roman"/>
          <w:b/>
          <w:bCs/>
          <w:szCs w:val="24"/>
          <w:lang w:val="en-US"/>
        </w:rPr>
      </w:pPr>
    </w:p>
    <w:p w14:paraId="5B7F0696" w14:textId="3B071DF9" w:rsidR="000E7582"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7302F5B3" w14:textId="38F118B2" w:rsidR="007C0FD0" w:rsidRPr="007C0FD0" w:rsidRDefault="00646F23" w:rsidP="00505F35">
      <w:pPr>
        <w:widowControl w:val="0"/>
        <w:autoSpaceDE w:val="0"/>
        <w:autoSpaceDN w:val="0"/>
        <w:adjustRightInd w:val="0"/>
        <w:spacing w:after="120" w:line="240" w:lineRule="auto"/>
        <w:rPr>
          <w:rFonts w:ascii="Calibri" w:cs="Calibri"/>
          <w:color w:val="000000"/>
          <w:sz w:val="20"/>
        </w:rPr>
      </w:pPr>
      <w:r w:rsidRPr="00646F23">
        <w:rPr>
          <w:b/>
          <w:sz w:val="20"/>
          <w:szCs w:val="20"/>
        </w:rPr>
        <w:fldChar w:fldCharType="begin"/>
      </w:r>
      <w:r w:rsidRPr="00646F23">
        <w:rPr>
          <w:sz w:val="20"/>
          <w:szCs w:val="20"/>
        </w:rPr>
        <w:instrText xml:space="preserve"> ADDIN ZOTERO_BIBL {"uncited":[],"omitted":[],"custom":[]} CSL_BIBLIOGRAPHY </w:instrText>
      </w:r>
      <w:r w:rsidRPr="00646F23">
        <w:rPr>
          <w:b/>
          <w:sz w:val="20"/>
          <w:szCs w:val="20"/>
        </w:rPr>
        <w:fldChar w:fldCharType="separate"/>
      </w:r>
      <w:r w:rsidR="00E021EB">
        <w:rPr>
          <w:rFonts w:ascii="Calibri" w:cs="Calibri"/>
          <w:color w:val="000000"/>
          <w:sz w:val="20"/>
        </w:rPr>
        <w:t>[</w:t>
      </w:r>
      <w:proofErr w:type="gramStart"/>
      <w:r w:rsidR="007C0FD0" w:rsidRPr="007C0FD0">
        <w:rPr>
          <w:rFonts w:ascii="Calibri" w:cs="Calibri"/>
          <w:color w:val="000000"/>
          <w:sz w:val="20"/>
        </w:rPr>
        <w:t>1</w:t>
      </w:r>
      <w:r w:rsidR="00E021EB">
        <w:rPr>
          <w:rFonts w:ascii="Calibri" w:cs="Calibri"/>
          <w:color w:val="000000"/>
          <w:sz w:val="20"/>
        </w:rPr>
        <w:t>]</w:t>
      </w:r>
      <w:proofErr w:type="spellStart"/>
      <w:r w:rsidR="007C0FD0" w:rsidRPr="007C0FD0">
        <w:rPr>
          <w:rFonts w:ascii="Calibri" w:cs="Calibri"/>
          <w:color w:val="000000"/>
          <w:sz w:val="20"/>
        </w:rPr>
        <w:t>Rissanou</w:t>
      </w:r>
      <w:proofErr w:type="spellEnd"/>
      <w:proofErr w:type="gramEnd"/>
      <w:r w:rsidR="007C0FD0" w:rsidRPr="007C0FD0">
        <w:rPr>
          <w:rFonts w:ascii="Calibri" w:cs="Calibri"/>
          <w:color w:val="000000"/>
          <w:sz w:val="20"/>
        </w:rPr>
        <w:t xml:space="preserve">, A. N.; </w:t>
      </w:r>
      <w:proofErr w:type="spellStart"/>
      <w:r w:rsidR="007C0FD0" w:rsidRPr="007C0FD0">
        <w:rPr>
          <w:rFonts w:ascii="Calibri" w:cs="Calibri"/>
          <w:color w:val="000000"/>
          <w:sz w:val="20"/>
        </w:rPr>
        <w:t>Keliri</w:t>
      </w:r>
      <w:proofErr w:type="spellEnd"/>
      <w:r w:rsidR="007C0FD0" w:rsidRPr="007C0FD0">
        <w:rPr>
          <w:rFonts w:ascii="Calibri" w:cs="Calibri"/>
          <w:color w:val="000000"/>
          <w:sz w:val="20"/>
        </w:rPr>
        <w:t xml:space="preserve">, A.; </w:t>
      </w:r>
      <w:proofErr w:type="spellStart"/>
      <w:r w:rsidR="007C0FD0" w:rsidRPr="007C0FD0">
        <w:rPr>
          <w:rFonts w:ascii="Calibri" w:cs="Calibri"/>
          <w:color w:val="000000"/>
          <w:sz w:val="20"/>
        </w:rPr>
        <w:t>Arnittali</w:t>
      </w:r>
      <w:proofErr w:type="spellEnd"/>
      <w:r w:rsidR="007C0FD0" w:rsidRPr="007C0FD0">
        <w:rPr>
          <w:rFonts w:ascii="Calibri" w:cs="Calibri"/>
          <w:color w:val="000000"/>
          <w:sz w:val="20"/>
        </w:rPr>
        <w:t xml:space="preserve">, M.; </w:t>
      </w:r>
      <w:proofErr w:type="spellStart"/>
      <w:r w:rsidR="007C0FD0" w:rsidRPr="007C0FD0">
        <w:rPr>
          <w:rFonts w:ascii="Calibri" w:cs="Calibri"/>
          <w:color w:val="000000"/>
          <w:sz w:val="20"/>
        </w:rPr>
        <w:t>Harmandaris</w:t>
      </w:r>
      <w:proofErr w:type="spellEnd"/>
      <w:r w:rsidR="007C0FD0" w:rsidRPr="007C0FD0">
        <w:rPr>
          <w:rFonts w:ascii="Calibri" w:cs="Calibri"/>
          <w:color w:val="000000"/>
          <w:sz w:val="20"/>
        </w:rPr>
        <w:t xml:space="preserve">, V. </w:t>
      </w:r>
      <w:r w:rsidR="00E021EB" w:rsidRPr="00E021EB">
        <w:rPr>
          <w:rFonts w:ascii="Calibri" w:cs="Calibri"/>
          <w:color w:val="000000"/>
          <w:sz w:val="20"/>
        </w:rPr>
        <w:t>(</w:t>
      </w:r>
      <w:r w:rsidR="00E021EB" w:rsidRPr="00E021EB">
        <w:rPr>
          <w:rFonts w:ascii="Calibri" w:cs="Calibri"/>
          <w:color w:val="000000"/>
          <w:sz w:val="20"/>
        </w:rPr>
        <w:t>2020</w:t>
      </w:r>
      <w:r w:rsidR="00E021EB" w:rsidRPr="00E021EB">
        <w:rPr>
          <w:rFonts w:ascii="Calibri" w:cs="Calibri"/>
          <w:color w:val="000000"/>
          <w:sz w:val="20"/>
        </w:rPr>
        <w:t>)</w:t>
      </w:r>
      <w:r w:rsidR="00E021EB">
        <w:rPr>
          <w:rFonts w:ascii="Calibri" w:cs="Calibri"/>
          <w:b/>
          <w:bCs/>
          <w:color w:val="000000"/>
          <w:sz w:val="20"/>
        </w:rPr>
        <w:t xml:space="preserve"> </w:t>
      </w:r>
      <w:r w:rsidR="007C0FD0" w:rsidRPr="00277C2E">
        <w:rPr>
          <w:rFonts w:ascii="Calibri" w:cs="Calibri"/>
          <w:color w:val="000000"/>
          <w:sz w:val="20"/>
        </w:rPr>
        <w:t>Phys. Chem. Chem. Phys.</w:t>
      </w:r>
      <w:r w:rsidR="00E021EB">
        <w:rPr>
          <w:rFonts w:ascii="Calibri" w:cs="Calibri"/>
          <w:color w:val="000000"/>
          <w:sz w:val="20"/>
        </w:rPr>
        <w:t xml:space="preserve"> </w:t>
      </w:r>
      <w:r w:rsidR="007C0FD0" w:rsidRPr="007C0FD0">
        <w:rPr>
          <w:rFonts w:ascii="Calibri" w:cs="Calibri"/>
          <w:i/>
          <w:iCs/>
          <w:color w:val="000000"/>
          <w:sz w:val="20"/>
        </w:rPr>
        <w:t>22</w:t>
      </w:r>
      <w:r w:rsidR="007C0FD0" w:rsidRPr="007C0FD0">
        <w:rPr>
          <w:rFonts w:ascii="Calibri" w:cs="Calibri"/>
          <w:color w:val="000000"/>
          <w:sz w:val="20"/>
        </w:rPr>
        <w:t xml:space="preserve"> (47)</w:t>
      </w:r>
      <w:r w:rsidR="00E021EB">
        <w:rPr>
          <w:rFonts w:ascii="Calibri" w:cs="Calibri"/>
          <w:color w:val="000000"/>
          <w:sz w:val="20"/>
        </w:rPr>
        <w:t>:</w:t>
      </w:r>
      <w:r w:rsidR="007C0FD0" w:rsidRPr="007C0FD0">
        <w:rPr>
          <w:rFonts w:ascii="Calibri" w:cs="Calibri"/>
          <w:color w:val="000000"/>
          <w:sz w:val="20"/>
        </w:rPr>
        <w:t xml:space="preserve">27645–27657. </w:t>
      </w:r>
    </w:p>
    <w:p w14:paraId="5398D188" w14:textId="144D44BA" w:rsidR="007C0FD0" w:rsidRPr="007C0FD0" w:rsidRDefault="00E021EB" w:rsidP="007C0FD0">
      <w:pPr>
        <w:widowControl w:val="0"/>
        <w:autoSpaceDE w:val="0"/>
        <w:autoSpaceDN w:val="0"/>
        <w:adjustRightInd w:val="0"/>
        <w:rPr>
          <w:rFonts w:ascii="Calibri" w:cs="Calibri"/>
          <w:color w:val="000000"/>
          <w:sz w:val="20"/>
        </w:rPr>
      </w:pPr>
      <w:r>
        <w:rPr>
          <w:rFonts w:ascii="Calibri" w:cs="Calibri"/>
          <w:color w:val="000000"/>
          <w:sz w:val="20"/>
        </w:rPr>
        <w:t>[</w:t>
      </w:r>
      <w:r w:rsidR="007C0FD0" w:rsidRPr="007C0FD0">
        <w:rPr>
          <w:rFonts w:ascii="Calibri" w:cs="Calibri"/>
          <w:color w:val="000000"/>
          <w:sz w:val="20"/>
        </w:rPr>
        <w:t>2</w:t>
      </w:r>
      <w:r>
        <w:rPr>
          <w:rFonts w:ascii="Calibri" w:cs="Calibri"/>
          <w:color w:val="000000"/>
          <w:sz w:val="20"/>
        </w:rPr>
        <w:t>]</w:t>
      </w:r>
      <w:r w:rsidR="007C0FD0" w:rsidRPr="007C0FD0">
        <w:rPr>
          <w:rFonts w:ascii="Calibri" w:cs="Calibri"/>
          <w:color w:val="000000"/>
          <w:sz w:val="20"/>
        </w:rPr>
        <w:t xml:space="preserve"> </w:t>
      </w:r>
      <w:proofErr w:type="spellStart"/>
      <w:r w:rsidR="007C0FD0" w:rsidRPr="007C0FD0">
        <w:rPr>
          <w:rFonts w:ascii="Calibri" w:cs="Calibri"/>
          <w:color w:val="000000"/>
          <w:sz w:val="20"/>
        </w:rPr>
        <w:t>Rissanou</w:t>
      </w:r>
      <w:proofErr w:type="spellEnd"/>
      <w:r w:rsidR="007C0FD0" w:rsidRPr="007C0FD0">
        <w:rPr>
          <w:rFonts w:ascii="Calibri" w:cs="Calibri"/>
          <w:color w:val="000000"/>
          <w:sz w:val="20"/>
        </w:rPr>
        <w:t xml:space="preserve">, A. N.; </w:t>
      </w:r>
      <w:proofErr w:type="spellStart"/>
      <w:r w:rsidR="007C0FD0" w:rsidRPr="007C0FD0">
        <w:rPr>
          <w:rFonts w:ascii="Calibri" w:cs="Calibri"/>
          <w:color w:val="000000"/>
          <w:sz w:val="20"/>
        </w:rPr>
        <w:t>Georgilis</w:t>
      </w:r>
      <w:proofErr w:type="spellEnd"/>
      <w:r w:rsidR="007C0FD0" w:rsidRPr="007C0FD0">
        <w:rPr>
          <w:rFonts w:ascii="Calibri" w:cs="Calibri"/>
          <w:color w:val="000000"/>
          <w:sz w:val="20"/>
        </w:rPr>
        <w:t xml:space="preserve">, E.; </w:t>
      </w:r>
      <w:proofErr w:type="spellStart"/>
      <w:r w:rsidR="007C0FD0" w:rsidRPr="007C0FD0">
        <w:rPr>
          <w:rFonts w:ascii="Calibri" w:cs="Calibri"/>
          <w:color w:val="000000"/>
          <w:sz w:val="20"/>
        </w:rPr>
        <w:t>Kasotakis</w:t>
      </w:r>
      <w:proofErr w:type="spellEnd"/>
      <w:r w:rsidR="007C0FD0" w:rsidRPr="007C0FD0">
        <w:rPr>
          <w:rFonts w:ascii="Calibri" w:cs="Calibri"/>
          <w:color w:val="000000"/>
          <w:sz w:val="20"/>
        </w:rPr>
        <w:t xml:space="preserve">, E.; </w:t>
      </w:r>
      <w:proofErr w:type="spellStart"/>
      <w:r w:rsidR="007C0FD0" w:rsidRPr="007C0FD0">
        <w:rPr>
          <w:rFonts w:ascii="Calibri" w:cs="Calibri"/>
          <w:color w:val="000000"/>
          <w:sz w:val="20"/>
        </w:rPr>
        <w:t>Mitraki</w:t>
      </w:r>
      <w:proofErr w:type="spellEnd"/>
      <w:r w:rsidR="007C0FD0" w:rsidRPr="007C0FD0">
        <w:rPr>
          <w:rFonts w:ascii="Calibri" w:cs="Calibri"/>
          <w:color w:val="000000"/>
          <w:sz w:val="20"/>
        </w:rPr>
        <w:t xml:space="preserve">, A.; </w:t>
      </w:r>
      <w:proofErr w:type="spellStart"/>
      <w:r w:rsidR="007C0FD0" w:rsidRPr="007C0FD0">
        <w:rPr>
          <w:rFonts w:ascii="Calibri" w:cs="Calibri"/>
          <w:color w:val="000000"/>
          <w:sz w:val="20"/>
        </w:rPr>
        <w:t>Harmandaris</w:t>
      </w:r>
      <w:proofErr w:type="spellEnd"/>
      <w:r w:rsidR="007C0FD0" w:rsidRPr="007C0FD0">
        <w:rPr>
          <w:rFonts w:ascii="Calibri" w:cs="Calibri"/>
          <w:color w:val="000000"/>
          <w:sz w:val="20"/>
        </w:rPr>
        <w:t>, V.</w:t>
      </w:r>
      <w:r>
        <w:rPr>
          <w:rFonts w:ascii="Calibri" w:cs="Calibri"/>
          <w:color w:val="000000"/>
          <w:sz w:val="20"/>
        </w:rPr>
        <w:t xml:space="preserve"> (2013)</w:t>
      </w:r>
      <w:r w:rsidR="007C0FD0" w:rsidRPr="007C0FD0">
        <w:rPr>
          <w:rFonts w:ascii="Calibri" w:cs="Calibri"/>
          <w:color w:val="000000"/>
          <w:sz w:val="20"/>
        </w:rPr>
        <w:t xml:space="preserve"> </w:t>
      </w:r>
      <w:r w:rsidR="007C0FD0" w:rsidRPr="00277C2E">
        <w:rPr>
          <w:rFonts w:ascii="Calibri" w:cs="Calibri"/>
          <w:color w:val="000000"/>
          <w:sz w:val="20"/>
        </w:rPr>
        <w:t>J. Phys. Chem. B</w:t>
      </w:r>
      <w:r w:rsidRPr="00277C2E">
        <w:rPr>
          <w:rFonts w:ascii="Calibri" w:cs="Calibri"/>
          <w:color w:val="000000"/>
          <w:sz w:val="20"/>
        </w:rPr>
        <w:t>.</w:t>
      </w:r>
      <w:r w:rsidR="007C0FD0" w:rsidRPr="00277C2E">
        <w:rPr>
          <w:rFonts w:ascii="Calibri" w:cs="Calibri"/>
          <w:color w:val="000000"/>
          <w:sz w:val="20"/>
        </w:rPr>
        <w:t xml:space="preserve"> </w:t>
      </w:r>
      <w:r w:rsidR="007C0FD0" w:rsidRPr="007C0FD0">
        <w:rPr>
          <w:rFonts w:ascii="Calibri" w:cs="Calibri"/>
          <w:i/>
          <w:iCs/>
          <w:color w:val="000000"/>
          <w:sz w:val="20"/>
        </w:rPr>
        <w:t>117</w:t>
      </w:r>
      <w:r w:rsidR="007C0FD0" w:rsidRPr="007C0FD0">
        <w:rPr>
          <w:rFonts w:ascii="Calibri" w:cs="Calibri"/>
          <w:color w:val="000000"/>
          <w:sz w:val="20"/>
        </w:rPr>
        <w:t xml:space="preserve"> (15)</w:t>
      </w:r>
      <w:r>
        <w:rPr>
          <w:rFonts w:ascii="Calibri" w:cs="Calibri"/>
          <w:color w:val="000000"/>
          <w:sz w:val="20"/>
        </w:rPr>
        <w:t>:</w:t>
      </w:r>
      <w:r w:rsidR="007C0FD0" w:rsidRPr="007C0FD0">
        <w:rPr>
          <w:rFonts w:ascii="Calibri" w:cs="Calibri"/>
          <w:color w:val="000000"/>
          <w:sz w:val="20"/>
        </w:rPr>
        <w:t xml:space="preserve">3962–3975. </w:t>
      </w:r>
    </w:p>
    <w:p w14:paraId="1D7BAB28" w14:textId="6D274042" w:rsidR="004F7B38" w:rsidRPr="00033FD0" w:rsidRDefault="00646F23" w:rsidP="007C0FD0">
      <w:pPr>
        <w:spacing w:after="20" w:line="240" w:lineRule="auto"/>
        <w:jc w:val="both"/>
        <w:rPr>
          <w:rFonts w:cs="Times New Roman"/>
          <w:b/>
          <w:bCs/>
          <w:szCs w:val="24"/>
          <w:lang w:val="en-US"/>
        </w:rPr>
      </w:pPr>
      <w:r w:rsidRPr="00646F23">
        <w:rPr>
          <w:rFonts w:cs="Times New Roman"/>
          <w:bCs/>
          <w:sz w:val="20"/>
          <w:szCs w:val="20"/>
          <w:lang w:val="en-US"/>
        </w:rPr>
        <w:lastRenderedPageBreak/>
        <w:fldChar w:fldCharType="end"/>
      </w:r>
    </w:p>
    <w:sectPr w:rsidR="004F7B38" w:rsidRPr="00033FD0"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FFF21" w14:textId="77777777" w:rsidR="00D03E49" w:rsidRDefault="00D03E49" w:rsidP="00B10FCD">
      <w:pPr>
        <w:spacing w:after="0" w:line="240" w:lineRule="auto"/>
      </w:pPr>
      <w:r>
        <w:separator/>
      </w:r>
    </w:p>
  </w:endnote>
  <w:endnote w:type="continuationSeparator" w:id="0">
    <w:p w14:paraId="7FD00B30" w14:textId="77777777" w:rsidR="00D03E49" w:rsidRDefault="00D03E49"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EE217" w14:textId="77777777" w:rsidR="00C55D63" w:rsidRDefault="00C55D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763091"/>
      <w:docPartObj>
        <w:docPartGallery w:val="Page Numbers (Bottom of Page)"/>
        <w:docPartUnique/>
      </w:docPartObj>
    </w:sdtPr>
    <w:sdtEndPr/>
    <w:sdtContent>
      <w:p w14:paraId="18260381" w14:textId="02A14A09" w:rsidR="0027478C" w:rsidRDefault="0027478C">
        <w:pPr>
          <w:pStyle w:val="a7"/>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0A2A34" w:rsidRPr="000A2A34">
          <w:rPr>
            <w:b/>
            <w:bCs/>
            <w:noProof/>
            <w:sz w:val="18"/>
            <w:szCs w:val="16"/>
            <w:lang w:val="el-GR"/>
          </w:rPr>
          <w:t>1</w:t>
        </w:r>
        <w:r w:rsidRPr="00670DAB">
          <w:rPr>
            <w:b/>
            <w:bCs/>
            <w:sz w:val="18"/>
            <w:szCs w:val="16"/>
          </w:rPr>
          <w:fldChar w:fldCharType="end"/>
        </w:r>
      </w:p>
    </w:sdtContent>
  </w:sdt>
  <w:p w14:paraId="45967E07" w14:textId="77777777" w:rsidR="00C55D63" w:rsidRDefault="00C55D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E988" w14:textId="77777777" w:rsidR="00C55D63" w:rsidRDefault="00C55D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C5294" w14:textId="77777777" w:rsidR="00D03E49" w:rsidRDefault="00D03E49" w:rsidP="00B10FCD">
      <w:pPr>
        <w:spacing w:after="0" w:line="240" w:lineRule="auto"/>
      </w:pPr>
      <w:r>
        <w:separator/>
      </w:r>
    </w:p>
  </w:footnote>
  <w:footnote w:type="continuationSeparator" w:id="0">
    <w:p w14:paraId="6D2BC0FF" w14:textId="77777777" w:rsidR="00D03E49" w:rsidRDefault="00D03E49"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DE2C" w14:textId="77777777" w:rsidR="00C55D63" w:rsidRDefault="00C55D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1FC" w14:textId="1A2029F3" w:rsidR="005412D6" w:rsidRPr="00C55D63" w:rsidRDefault="00C04EBD" w:rsidP="004225FE">
    <w:pPr>
      <w:pStyle w:val="a3"/>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30F" w14:textId="77777777" w:rsidR="00C55D63" w:rsidRDefault="00C55D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C4C"/>
    <w:multiLevelType w:val="hybridMultilevel"/>
    <w:tmpl w:val="CB400916"/>
    <w:lvl w:ilvl="0" w:tplc="D732430E">
      <w:start w:val="1"/>
      <w:numFmt w:val="decimal"/>
      <w:lvlText w:val="%1)"/>
      <w:lvlJc w:val="left"/>
      <w:pPr>
        <w:tabs>
          <w:tab w:val="num" w:pos="720"/>
        </w:tabs>
        <w:ind w:left="720" w:hanging="360"/>
      </w:pPr>
    </w:lvl>
    <w:lvl w:ilvl="1" w:tplc="E7E85168" w:tentative="1">
      <w:start w:val="1"/>
      <w:numFmt w:val="decimal"/>
      <w:lvlText w:val="%2)"/>
      <w:lvlJc w:val="left"/>
      <w:pPr>
        <w:tabs>
          <w:tab w:val="num" w:pos="1440"/>
        </w:tabs>
        <w:ind w:left="1440" w:hanging="360"/>
      </w:pPr>
    </w:lvl>
    <w:lvl w:ilvl="2" w:tplc="7ADE2638" w:tentative="1">
      <w:start w:val="1"/>
      <w:numFmt w:val="decimal"/>
      <w:lvlText w:val="%3)"/>
      <w:lvlJc w:val="left"/>
      <w:pPr>
        <w:tabs>
          <w:tab w:val="num" w:pos="2160"/>
        </w:tabs>
        <w:ind w:left="2160" w:hanging="360"/>
      </w:pPr>
    </w:lvl>
    <w:lvl w:ilvl="3" w:tplc="82D0EBEC" w:tentative="1">
      <w:start w:val="1"/>
      <w:numFmt w:val="decimal"/>
      <w:lvlText w:val="%4)"/>
      <w:lvlJc w:val="left"/>
      <w:pPr>
        <w:tabs>
          <w:tab w:val="num" w:pos="2880"/>
        </w:tabs>
        <w:ind w:left="2880" w:hanging="360"/>
      </w:pPr>
    </w:lvl>
    <w:lvl w:ilvl="4" w:tplc="7EB20430" w:tentative="1">
      <w:start w:val="1"/>
      <w:numFmt w:val="decimal"/>
      <w:lvlText w:val="%5)"/>
      <w:lvlJc w:val="left"/>
      <w:pPr>
        <w:tabs>
          <w:tab w:val="num" w:pos="3600"/>
        </w:tabs>
        <w:ind w:left="3600" w:hanging="360"/>
      </w:pPr>
    </w:lvl>
    <w:lvl w:ilvl="5" w:tplc="1806E02A" w:tentative="1">
      <w:start w:val="1"/>
      <w:numFmt w:val="decimal"/>
      <w:lvlText w:val="%6)"/>
      <w:lvlJc w:val="left"/>
      <w:pPr>
        <w:tabs>
          <w:tab w:val="num" w:pos="4320"/>
        </w:tabs>
        <w:ind w:left="4320" w:hanging="360"/>
      </w:pPr>
    </w:lvl>
    <w:lvl w:ilvl="6" w:tplc="6C94CC82" w:tentative="1">
      <w:start w:val="1"/>
      <w:numFmt w:val="decimal"/>
      <w:lvlText w:val="%7)"/>
      <w:lvlJc w:val="left"/>
      <w:pPr>
        <w:tabs>
          <w:tab w:val="num" w:pos="5040"/>
        </w:tabs>
        <w:ind w:left="5040" w:hanging="360"/>
      </w:pPr>
    </w:lvl>
    <w:lvl w:ilvl="7" w:tplc="4162DC10" w:tentative="1">
      <w:start w:val="1"/>
      <w:numFmt w:val="decimal"/>
      <w:lvlText w:val="%8)"/>
      <w:lvlJc w:val="left"/>
      <w:pPr>
        <w:tabs>
          <w:tab w:val="num" w:pos="5760"/>
        </w:tabs>
        <w:ind w:left="5760" w:hanging="360"/>
      </w:pPr>
    </w:lvl>
    <w:lvl w:ilvl="8" w:tplc="D9C85720" w:tentative="1">
      <w:start w:val="1"/>
      <w:numFmt w:val="decimal"/>
      <w:lvlText w:val="%9)"/>
      <w:lvlJc w:val="left"/>
      <w:pPr>
        <w:tabs>
          <w:tab w:val="num" w:pos="6480"/>
        </w:tabs>
        <w:ind w:left="6480" w:hanging="360"/>
      </w:pPr>
    </w:lvl>
  </w:abstractNum>
  <w:abstractNum w:abstractNumId="1" w15:restartNumberingAfterBreak="0">
    <w:nsid w:val="53937330"/>
    <w:multiLevelType w:val="hybridMultilevel"/>
    <w:tmpl w:val="16DAF85A"/>
    <w:lvl w:ilvl="0" w:tplc="9F0403C0">
      <w:start w:val="2"/>
      <w:numFmt w:val="bullet"/>
      <w:lvlText w:val=""/>
      <w:lvlJc w:val="left"/>
      <w:pPr>
        <w:ind w:left="400" w:hanging="360"/>
      </w:pPr>
      <w:rPr>
        <w:rFonts w:ascii="Symbol" w:eastAsiaTheme="minorHAnsi" w:hAnsi="Symbol" w:cs="Times New Roman" w:hint="default"/>
      </w:rPr>
    </w:lvl>
    <w:lvl w:ilvl="1" w:tplc="04080003" w:tentative="1">
      <w:start w:val="1"/>
      <w:numFmt w:val="bullet"/>
      <w:lvlText w:val="o"/>
      <w:lvlJc w:val="left"/>
      <w:pPr>
        <w:ind w:left="1120" w:hanging="360"/>
      </w:pPr>
      <w:rPr>
        <w:rFonts w:ascii="Courier New" w:hAnsi="Courier New" w:hint="default"/>
      </w:rPr>
    </w:lvl>
    <w:lvl w:ilvl="2" w:tplc="04080005" w:tentative="1">
      <w:start w:val="1"/>
      <w:numFmt w:val="bullet"/>
      <w:lvlText w:val=""/>
      <w:lvlJc w:val="left"/>
      <w:pPr>
        <w:ind w:left="1840" w:hanging="360"/>
      </w:pPr>
      <w:rPr>
        <w:rFonts w:ascii="Wingdings" w:hAnsi="Wingdings" w:hint="default"/>
      </w:rPr>
    </w:lvl>
    <w:lvl w:ilvl="3" w:tplc="04080001" w:tentative="1">
      <w:start w:val="1"/>
      <w:numFmt w:val="bullet"/>
      <w:lvlText w:val=""/>
      <w:lvlJc w:val="left"/>
      <w:pPr>
        <w:ind w:left="2560" w:hanging="360"/>
      </w:pPr>
      <w:rPr>
        <w:rFonts w:ascii="Symbol" w:hAnsi="Symbol" w:hint="default"/>
      </w:rPr>
    </w:lvl>
    <w:lvl w:ilvl="4" w:tplc="04080003" w:tentative="1">
      <w:start w:val="1"/>
      <w:numFmt w:val="bullet"/>
      <w:lvlText w:val="o"/>
      <w:lvlJc w:val="left"/>
      <w:pPr>
        <w:ind w:left="3280" w:hanging="360"/>
      </w:pPr>
      <w:rPr>
        <w:rFonts w:ascii="Courier New" w:hAnsi="Courier New" w:hint="default"/>
      </w:rPr>
    </w:lvl>
    <w:lvl w:ilvl="5" w:tplc="04080005" w:tentative="1">
      <w:start w:val="1"/>
      <w:numFmt w:val="bullet"/>
      <w:lvlText w:val=""/>
      <w:lvlJc w:val="left"/>
      <w:pPr>
        <w:ind w:left="4000" w:hanging="360"/>
      </w:pPr>
      <w:rPr>
        <w:rFonts w:ascii="Wingdings" w:hAnsi="Wingdings" w:hint="default"/>
      </w:rPr>
    </w:lvl>
    <w:lvl w:ilvl="6" w:tplc="04080001" w:tentative="1">
      <w:start w:val="1"/>
      <w:numFmt w:val="bullet"/>
      <w:lvlText w:val=""/>
      <w:lvlJc w:val="left"/>
      <w:pPr>
        <w:ind w:left="4720" w:hanging="360"/>
      </w:pPr>
      <w:rPr>
        <w:rFonts w:ascii="Symbol" w:hAnsi="Symbol" w:hint="default"/>
      </w:rPr>
    </w:lvl>
    <w:lvl w:ilvl="7" w:tplc="04080003" w:tentative="1">
      <w:start w:val="1"/>
      <w:numFmt w:val="bullet"/>
      <w:lvlText w:val="o"/>
      <w:lvlJc w:val="left"/>
      <w:pPr>
        <w:ind w:left="5440" w:hanging="360"/>
      </w:pPr>
      <w:rPr>
        <w:rFonts w:ascii="Courier New" w:hAnsi="Courier New" w:hint="default"/>
      </w:rPr>
    </w:lvl>
    <w:lvl w:ilvl="8" w:tplc="04080005" w:tentative="1">
      <w:start w:val="1"/>
      <w:numFmt w:val="bullet"/>
      <w:lvlText w:val=""/>
      <w:lvlJc w:val="left"/>
      <w:pPr>
        <w:ind w:left="6160" w:hanging="360"/>
      </w:pPr>
      <w:rPr>
        <w:rFonts w:ascii="Wingdings" w:hAnsi="Wingdings" w:hint="default"/>
      </w:rPr>
    </w:lvl>
  </w:abstractNum>
  <w:abstractNum w:abstractNumId="2" w15:restartNumberingAfterBreak="0">
    <w:nsid w:val="69896B80"/>
    <w:multiLevelType w:val="hybridMultilevel"/>
    <w:tmpl w:val="CD884F9A"/>
    <w:lvl w:ilvl="0" w:tplc="54965B5E">
      <w:start w:val="1"/>
      <w:numFmt w:val="decimal"/>
      <w:lvlText w:val="%1)"/>
      <w:lvlJc w:val="left"/>
      <w:pPr>
        <w:tabs>
          <w:tab w:val="num" w:pos="720"/>
        </w:tabs>
        <w:ind w:left="720" w:hanging="360"/>
      </w:pPr>
    </w:lvl>
    <w:lvl w:ilvl="1" w:tplc="885CC622" w:tentative="1">
      <w:start w:val="1"/>
      <w:numFmt w:val="decimal"/>
      <w:lvlText w:val="%2)"/>
      <w:lvlJc w:val="left"/>
      <w:pPr>
        <w:tabs>
          <w:tab w:val="num" w:pos="1440"/>
        </w:tabs>
        <w:ind w:left="1440" w:hanging="360"/>
      </w:pPr>
    </w:lvl>
    <w:lvl w:ilvl="2" w:tplc="864C7974" w:tentative="1">
      <w:start w:val="1"/>
      <w:numFmt w:val="decimal"/>
      <w:lvlText w:val="%3)"/>
      <w:lvlJc w:val="left"/>
      <w:pPr>
        <w:tabs>
          <w:tab w:val="num" w:pos="2160"/>
        </w:tabs>
        <w:ind w:left="2160" w:hanging="360"/>
      </w:pPr>
    </w:lvl>
    <w:lvl w:ilvl="3" w:tplc="B47227DC" w:tentative="1">
      <w:start w:val="1"/>
      <w:numFmt w:val="decimal"/>
      <w:lvlText w:val="%4)"/>
      <w:lvlJc w:val="left"/>
      <w:pPr>
        <w:tabs>
          <w:tab w:val="num" w:pos="2880"/>
        </w:tabs>
        <w:ind w:left="2880" w:hanging="360"/>
      </w:pPr>
    </w:lvl>
    <w:lvl w:ilvl="4" w:tplc="917E1A14" w:tentative="1">
      <w:start w:val="1"/>
      <w:numFmt w:val="decimal"/>
      <w:lvlText w:val="%5)"/>
      <w:lvlJc w:val="left"/>
      <w:pPr>
        <w:tabs>
          <w:tab w:val="num" w:pos="3600"/>
        </w:tabs>
        <w:ind w:left="3600" w:hanging="360"/>
      </w:pPr>
    </w:lvl>
    <w:lvl w:ilvl="5" w:tplc="E6CE015C" w:tentative="1">
      <w:start w:val="1"/>
      <w:numFmt w:val="decimal"/>
      <w:lvlText w:val="%6)"/>
      <w:lvlJc w:val="left"/>
      <w:pPr>
        <w:tabs>
          <w:tab w:val="num" w:pos="4320"/>
        </w:tabs>
        <w:ind w:left="4320" w:hanging="360"/>
      </w:pPr>
    </w:lvl>
    <w:lvl w:ilvl="6" w:tplc="987EBA18" w:tentative="1">
      <w:start w:val="1"/>
      <w:numFmt w:val="decimal"/>
      <w:lvlText w:val="%7)"/>
      <w:lvlJc w:val="left"/>
      <w:pPr>
        <w:tabs>
          <w:tab w:val="num" w:pos="5040"/>
        </w:tabs>
        <w:ind w:left="5040" w:hanging="360"/>
      </w:pPr>
    </w:lvl>
    <w:lvl w:ilvl="7" w:tplc="D29C3470" w:tentative="1">
      <w:start w:val="1"/>
      <w:numFmt w:val="decimal"/>
      <w:lvlText w:val="%8)"/>
      <w:lvlJc w:val="left"/>
      <w:pPr>
        <w:tabs>
          <w:tab w:val="num" w:pos="5760"/>
        </w:tabs>
        <w:ind w:left="5760" w:hanging="360"/>
      </w:pPr>
    </w:lvl>
    <w:lvl w:ilvl="8" w:tplc="F4BC683A" w:tentative="1">
      <w:start w:val="1"/>
      <w:numFmt w:val="decimal"/>
      <w:lvlText w:val="%9)"/>
      <w:lvlJc w:val="left"/>
      <w:pPr>
        <w:tabs>
          <w:tab w:val="num" w:pos="6480"/>
        </w:tabs>
        <w:ind w:left="6480" w:hanging="360"/>
      </w:pPr>
    </w:lvl>
  </w:abstractNum>
  <w:abstractNum w:abstractNumId="3"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3303F"/>
    <w:rsid w:val="00033FD0"/>
    <w:rsid w:val="00040EB4"/>
    <w:rsid w:val="00055CAD"/>
    <w:rsid w:val="000A2A34"/>
    <w:rsid w:val="000B4169"/>
    <w:rsid w:val="000C7D83"/>
    <w:rsid w:val="000D4FD9"/>
    <w:rsid w:val="000E7582"/>
    <w:rsid w:val="00100E5B"/>
    <w:rsid w:val="00104DB7"/>
    <w:rsid w:val="00116548"/>
    <w:rsid w:val="001327BE"/>
    <w:rsid w:val="00134726"/>
    <w:rsid w:val="00137B0D"/>
    <w:rsid w:val="0017137C"/>
    <w:rsid w:val="00190ACD"/>
    <w:rsid w:val="001A392C"/>
    <w:rsid w:val="001D2EB0"/>
    <w:rsid w:val="001F50B2"/>
    <w:rsid w:val="0020003A"/>
    <w:rsid w:val="00223C9D"/>
    <w:rsid w:val="00226B3D"/>
    <w:rsid w:val="00257888"/>
    <w:rsid w:val="002607CE"/>
    <w:rsid w:val="0027478C"/>
    <w:rsid w:val="00277C2E"/>
    <w:rsid w:val="002937B1"/>
    <w:rsid w:val="002938E7"/>
    <w:rsid w:val="002B13CB"/>
    <w:rsid w:val="00304231"/>
    <w:rsid w:val="00371B23"/>
    <w:rsid w:val="00390854"/>
    <w:rsid w:val="003C27E0"/>
    <w:rsid w:val="003D3CFD"/>
    <w:rsid w:val="003F4BCB"/>
    <w:rsid w:val="00406EAA"/>
    <w:rsid w:val="0041082A"/>
    <w:rsid w:val="00411CC6"/>
    <w:rsid w:val="0043198F"/>
    <w:rsid w:val="00445A9D"/>
    <w:rsid w:val="0049748A"/>
    <w:rsid w:val="004F7B38"/>
    <w:rsid w:val="0050401A"/>
    <w:rsid w:val="005051E4"/>
    <w:rsid w:val="00505F35"/>
    <w:rsid w:val="005126C9"/>
    <w:rsid w:val="005A4565"/>
    <w:rsid w:val="005C5081"/>
    <w:rsid w:val="005E149D"/>
    <w:rsid w:val="005F1F22"/>
    <w:rsid w:val="00646F23"/>
    <w:rsid w:val="00650F36"/>
    <w:rsid w:val="00664200"/>
    <w:rsid w:val="006679F7"/>
    <w:rsid w:val="00670DAB"/>
    <w:rsid w:val="00705DF0"/>
    <w:rsid w:val="00724202"/>
    <w:rsid w:val="00775D3B"/>
    <w:rsid w:val="0078754D"/>
    <w:rsid w:val="007B0260"/>
    <w:rsid w:val="007C0FD0"/>
    <w:rsid w:val="008402FD"/>
    <w:rsid w:val="00855090"/>
    <w:rsid w:val="00874E1C"/>
    <w:rsid w:val="008854C9"/>
    <w:rsid w:val="008A6F06"/>
    <w:rsid w:val="008D7874"/>
    <w:rsid w:val="008E479C"/>
    <w:rsid w:val="00915963"/>
    <w:rsid w:val="0091656E"/>
    <w:rsid w:val="00916C67"/>
    <w:rsid w:val="00934264"/>
    <w:rsid w:val="00935497"/>
    <w:rsid w:val="00956ECD"/>
    <w:rsid w:val="009803F2"/>
    <w:rsid w:val="00997EF7"/>
    <w:rsid w:val="009C653D"/>
    <w:rsid w:val="009E4C79"/>
    <w:rsid w:val="00A32D62"/>
    <w:rsid w:val="00A43585"/>
    <w:rsid w:val="00A44303"/>
    <w:rsid w:val="00A648CA"/>
    <w:rsid w:val="00A84D47"/>
    <w:rsid w:val="00AA4FE7"/>
    <w:rsid w:val="00AB16ED"/>
    <w:rsid w:val="00AC44BD"/>
    <w:rsid w:val="00AD393E"/>
    <w:rsid w:val="00AF2E2C"/>
    <w:rsid w:val="00AF459A"/>
    <w:rsid w:val="00B10FCD"/>
    <w:rsid w:val="00B36AC7"/>
    <w:rsid w:val="00B415C0"/>
    <w:rsid w:val="00BD6A72"/>
    <w:rsid w:val="00C04EBD"/>
    <w:rsid w:val="00C07544"/>
    <w:rsid w:val="00C54148"/>
    <w:rsid w:val="00C55D63"/>
    <w:rsid w:val="00C75BC6"/>
    <w:rsid w:val="00C84852"/>
    <w:rsid w:val="00CC5283"/>
    <w:rsid w:val="00CF4EEC"/>
    <w:rsid w:val="00D03E49"/>
    <w:rsid w:val="00D14A71"/>
    <w:rsid w:val="00D225C8"/>
    <w:rsid w:val="00D31A8E"/>
    <w:rsid w:val="00D678BE"/>
    <w:rsid w:val="00D9096D"/>
    <w:rsid w:val="00DA5472"/>
    <w:rsid w:val="00DD49AD"/>
    <w:rsid w:val="00DE346C"/>
    <w:rsid w:val="00DE6206"/>
    <w:rsid w:val="00DF75F7"/>
    <w:rsid w:val="00E021EB"/>
    <w:rsid w:val="00E07233"/>
    <w:rsid w:val="00E4755E"/>
    <w:rsid w:val="00E56454"/>
    <w:rsid w:val="00E61899"/>
    <w:rsid w:val="00E63CAC"/>
    <w:rsid w:val="00E853C3"/>
    <w:rsid w:val="00E87E35"/>
    <w:rsid w:val="00EB4E44"/>
    <w:rsid w:val="00ED7AD7"/>
    <w:rsid w:val="00F01376"/>
    <w:rsid w:val="00F27138"/>
    <w:rsid w:val="00F31F60"/>
    <w:rsid w:val="00F360C5"/>
    <w:rsid w:val="00F429F0"/>
    <w:rsid w:val="00F6110A"/>
    <w:rsid w:val="00F838E5"/>
    <w:rsid w:val="00FE3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395FC423-3E04-6D46-8944-A60EC130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B1"/>
    <w:rPr>
      <w:color w:val="000000" w:themeColor="text1"/>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937B1"/>
    <w:rPr>
      <w:color w:val="0000FF" w:themeColor="hyperlink"/>
      <w:u w:val="single"/>
    </w:rPr>
  </w:style>
  <w:style w:type="paragraph" w:styleId="a3">
    <w:name w:val="header"/>
    <w:basedOn w:val="a"/>
    <w:link w:val="Char"/>
    <w:uiPriority w:val="99"/>
    <w:unhideWhenUsed/>
    <w:rsid w:val="002937B1"/>
    <w:pPr>
      <w:tabs>
        <w:tab w:val="center" w:pos="4153"/>
        <w:tab w:val="right" w:pos="8306"/>
      </w:tabs>
      <w:spacing w:after="0" w:line="240" w:lineRule="auto"/>
    </w:pPr>
  </w:style>
  <w:style w:type="character" w:customStyle="1" w:styleId="Char">
    <w:name w:val="Κεφαλίδα Char"/>
    <w:basedOn w:val="a0"/>
    <w:link w:val="a3"/>
    <w:uiPriority w:val="99"/>
    <w:rsid w:val="002937B1"/>
    <w:rPr>
      <w:color w:val="000000" w:themeColor="text1"/>
      <w:sz w:val="24"/>
      <w:lang w:val="en-GB"/>
    </w:rPr>
  </w:style>
  <w:style w:type="paragraph" w:styleId="a4">
    <w:name w:val="Body Text"/>
    <w:basedOn w:val="a"/>
    <w:link w:val="Char0"/>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Char0">
    <w:name w:val="Σώμα κειμένου Char"/>
    <w:basedOn w:val="a0"/>
    <w:link w:val="a4"/>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a"/>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a5">
    <w:name w:val="Balloon Text"/>
    <w:basedOn w:val="a"/>
    <w:link w:val="Char1"/>
    <w:uiPriority w:val="99"/>
    <w:semiHidden/>
    <w:unhideWhenUsed/>
    <w:rsid w:val="002937B1"/>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937B1"/>
    <w:rPr>
      <w:rFonts w:ascii="Tahoma" w:hAnsi="Tahoma" w:cs="Tahoma"/>
      <w:color w:val="000000" w:themeColor="text1"/>
      <w:sz w:val="16"/>
      <w:szCs w:val="16"/>
      <w:lang w:val="en-GB"/>
    </w:rPr>
  </w:style>
  <w:style w:type="character" w:customStyle="1" w:styleId="hps">
    <w:name w:val="hps"/>
    <w:basedOn w:val="a0"/>
    <w:rsid w:val="002937B1"/>
  </w:style>
  <w:style w:type="character" w:customStyle="1" w:styleId="shorttext">
    <w:name w:val="short_text"/>
    <w:basedOn w:val="a0"/>
    <w:rsid w:val="002937B1"/>
  </w:style>
  <w:style w:type="character" w:customStyle="1" w:styleId="alt-edited">
    <w:name w:val="alt-edited"/>
    <w:basedOn w:val="a0"/>
    <w:rsid w:val="002937B1"/>
  </w:style>
  <w:style w:type="paragraph" w:styleId="a6">
    <w:name w:val="List Paragraph"/>
    <w:basedOn w:val="a"/>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a0"/>
    <w:rsid w:val="00C04EBD"/>
  </w:style>
  <w:style w:type="paragraph" w:styleId="a7">
    <w:name w:val="footer"/>
    <w:basedOn w:val="a"/>
    <w:link w:val="Char2"/>
    <w:uiPriority w:val="99"/>
    <w:unhideWhenUsed/>
    <w:rsid w:val="00E853C3"/>
    <w:pPr>
      <w:tabs>
        <w:tab w:val="center" w:pos="4153"/>
        <w:tab w:val="right" w:pos="8306"/>
      </w:tabs>
      <w:spacing w:after="0" w:line="240" w:lineRule="auto"/>
    </w:pPr>
  </w:style>
  <w:style w:type="character" w:customStyle="1" w:styleId="Char2">
    <w:name w:val="Υποσέλιδο Char"/>
    <w:basedOn w:val="a0"/>
    <w:link w:val="a7"/>
    <w:uiPriority w:val="99"/>
    <w:rsid w:val="00E853C3"/>
    <w:rPr>
      <w:color w:val="000000" w:themeColor="text1"/>
      <w:sz w:val="24"/>
      <w:lang w:val="en-GB"/>
    </w:rPr>
  </w:style>
  <w:style w:type="paragraph" w:styleId="a8">
    <w:name w:val="Revision"/>
    <w:hidden/>
    <w:uiPriority w:val="99"/>
    <w:semiHidden/>
    <w:rsid w:val="00E4755E"/>
    <w:pPr>
      <w:spacing w:after="0" w:line="240" w:lineRule="auto"/>
    </w:pPr>
    <w:rPr>
      <w:color w:val="000000" w:themeColor="text1"/>
      <w:sz w:val="24"/>
      <w:lang w:val="en-GB"/>
    </w:rPr>
  </w:style>
  <w:style w:type="paragraph" w:styleId="Web">
    <w:name w:val="Normal (Web)"/>
    <w:basedOn w:val="a"/>
    <w:uiPriority w:val="99"/>
    <w:semiHidden/>
    <w:unhideWhenUsed/>
    <w:rsid w:val="00D9096D"/>
    <w:pPr>
      <w:spacing w:before="100" w:beforeAutospacing="1" w:after="100" w:afterAutospacing="1" w:line="240" w:lineRule="auto"/>
    </w:pPr>
    <w:rPr>
      <w:rFonts w:ascii="Times New Roman" w:eastAsia="Times New Roman" w:hAnsi="Times New Roman" w:cs="Times New Roman"/>
      <w:color w:val="auto"/>
      <w:szCs w:val="24"/>
      <w:lang w:val="el-GR" w:eastAsia="el-GR"/>
    </w:rPr>
  </w:style>
  <w:style w:type="paragraph" w:customStyle="1" w:styleId="Bibliography1">
    <w:name w:val="Bibliography1"/>
    <w:basedOn w:val="a"/>
    <w:link w:val="BibliographyChar"/>
    <w:rsid w:val="00646F23"/>
    <w:pPr>
      <w:tabs>
        <w:tab w:val="left" w:pos="500"/>
      </w:tabs>
      <w:spacing w:after="0" w:line="240" w:lineRule="auto"/>
      <w:ind w:left="504" w:hanging="504"/>
      <w:jc w:val="both"/>
    </w:pPr>
    <w:rPr>
      <w:rFonts w:cs="Times New Roman"/>
      <w:b/>
      <w:bCs/>
      <w:szCs w:val="24"/>
      <w:lang w:val="en-US"/>
    </w:rPr>
  </w:style>
  <w:style w:type="character" w:customStyle="1" w:styleId="BibliographyChar">
    <w:name w:val="Bibliography Char"/>
    <w:basedOn w:val="a0"/>
    <w:link w:val="Bibliography1"/>
    <w:rsid w:val="00646F23"/>
    <w:rPr>
      <w:rFonts w:cs="Times New Roman"/>
      <w:b/>
      <w:bCs/>
      <w:color w:val="000000" w:themeColor="tex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844970">
      <w:bodyDiv w:val="1"/>
      <w:marLeft w:val="0"/>
      <w:marRight w:val="0"/>
      <w:marTop w:val="0"/>
      <w:marBottom w:val="0"/>
      <w:divBdr>
        <w:top w:val="none" w:sz="0" w:space="0" w:color="auto"/>
        <w:left w:val="none" w:sz="0" w:space="0" w:color="auto"/>
        <w:bottom w:val="none" w:sz="0" w:space="0" w:color="auto"/>
        <w:right w:val="none" w:sz="0" w:space="0" w:color="auto"/>
      </w:divBdr>
    </w:div>
    <w:div w:id="811212745">
      <w:bodyDiv w:val="1"/>
      <w:marLeft w:val="0"/>
      <w:marRight w:val="0"/>
      <w:marTop w:val="0"/>
      <w:marBottom w:val="0"/>
      <w:divBdr>
        <w:top w:val="none" w:sz="0" w:space="0" w:color="auto"/>
        <w:left w:val="none" w:sz="0" w:space="0" w:color="auto"/>
        <w:bottom w:val="none" w:sz="0" w:space="0" w:color="auto"/>
        <w:right w:val="none" w:sz="0" w:space="0" w:color="auto"/>
      </w:divBdr>
      <w:divsChild>
        <w:div w:id="847402375">
          <w:marLeft w:val="547"/>
          <w:marRight w:val="0"/>
          <w:marTop w:val="0"/>
          <w:marBottom w:val="0"/>
          <w:divBdr>
            <w:top w:val="none" w:sz="0" w:space="0" w:color="auto"/>
            <w:left w:val="none" w:sz="0" w:space="0" w:color="auto"/>
            <w:bottom w:val="none" w:sz="0" w:space="0" w:color="auto"/>
            <w:right w:val="none" w:sz="0" w:space="0" w:color="auto"/>
          </w:divBdr>
        </w:div>
      </w:divsChild>
    </w:div>
    <w:div w:id="1086995696">
      <w:bodyDiv w:val="1"/>
      <w:marLeft w:val="0"/>
      <w:marRight w:val="0"/>
      <w:marTop w:val="0"/>
      <w:marBottom w:val="0"/>
      <w:divBdr>
        <w:top w:val="none" w:sz="0" w:space="0" w:color="auto"/>
        <w:left w:val="none" w:sz="0" w:space="0" w:color="auto"/>
        <w:bottom w:val="none" w:sz="0" w:space="0" w:color="auto"/>
        <w:right w:val="none" w:sz="0" w:space="0" w:color="auto"/>
      </w:divBdr>
    </w:div>
    <w:div w:id="1275213564">
      <w:bodyDiv w:val="1"/>
      <w:marLeft w:val="0"/>
      <w:marRight w:val="0"/>
      <w:marTop w:val="0"/>
      <w:marBottom w:val="0"/>
      <w:divBdr>
        <w:top w:val="none" w:sz="0" w:space="0" w:color="auto"/>
        <w:left w:val="none" w:sz="0" w:space="0" w:color="auto"/>
        <w:bottom w:val="none" w:sz="0" w:space="0" w:color="auto"/>
        <w:right w:val="none" w:sz="0" w:space="0" w:color="auto"/>
      </w:divBdr>
    </w:div>
    <w:div w:id="1841116824">
      <w:bodyDiv w:val="1"/>
      <w:marLeft w:val="0"/>
      <w:marRight w:val="0"/>
      <w:marTop w:val="0"/>
      <w:marBottom w:val="0"/>
      <w:divBdr>
        <w:top w:val="none" w:sz="0" w:space="0" w:color="auto"/>
        <w:left w:val="none" w:sz="0" w:space="0" w:color="auto"/>
        <w:bottom w:val="none" w:sz="0" w:space="0" w:color="auto"/>
        <w:right w:val="none" w:sz="0" w:space="0" w:color="auto"/>
      </w:divBdr>
      <w:divsChild>
        <w:div w:id="5321846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9AFBF-6381-C24D-9CCE-28A7EE7F831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208</TotalTime>
  <Pages>2</Pages>
  <Words>1141</Words>
  <Characters>6167</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ΜΑΡΙΑ ΑΡΝΙΤ</cp:lastModifiedBy>
  <cp:revision>51</cp:revision>
  <cp:lastPrinted>2016-12-14T08:08:00Z</cp:lastPrinted>
  <dcterms:created xsi:type="dcterms:W3CDTF">2022-01-07T12:22:00Z</dcterms:created>
  <dcterms:modified xsi:type="dcterms:W3CDTF">2022-02-08T10:28:00Z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documentId_1725</vt:lpwstr>
  </property>
  <property fmtid="{D5CDD505-2E9C-101B-9397-08002B2CF9AE}" pid="3" name="grammarly_documentContext">
    <vt:lpwstr>{"goals":[],"domain":"general","emotions":[],"dialect":"american"}</vt:lpwstr>
  </property>
  <property fmtid="{D5CDD505-2E9C-101B-9397-08002B2CF9AE}" pid="4" name="ZOTERO_PREF_1">
    <vt:lpwstr>&lt;data data-version="3" zotero-version="5.0.96.3"&gt;&lt;session id="HY999NmW"/&gt;&lt;style id="http://www.zotero.org/styles/american-chemical-society" hasBibliography="1" bibliographyStyleHasBeenSet="1"/&gt;&lt;prefs&gt;&lt;pref name="fieldType" value="Field"/&gt;&lt;pref name="autom</vt:lpwstr>
  </property>
  <property fmtid="{D5CDD505-2E9C-101B-9397-08002B2CF9AE}" pid="5" name="ZOTERO_PREF_2">
    <vt:lpwstr>aticJournalAbbreviations" value="true"/&gt;&lt;/prefs&gt;&lt;/data&gt;</vt:lpwstr>
  </property>
</Properties>
</file>