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5928" w14:textId="280F193F" w:rsidR="00C04EBD" w:rsidRPr="000179EE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058C46DA" w14:textId="18DCB771" w:rsidR="00257888" w:rsidRPr="00DA5472" w:rsidRDefault="000179EE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>ΗΛΕΚΤΡΟΝΙΑΚΑ ΚΑΙ ΓΕΩΜΕΤΡΙΚΑ ΦΑΙΝΟΜΕΝΑ ΣΤΗΝ ΚΑΤΑΛΥΣΗ ΜΕ ΔΙΜΕΤΑΛΛΙΚΑ ΚΡΑΜΑΤΑ ΠΑΛΛΑΔΙΟΥ</w:t>
      </w:r>
    </w:p>
    <w:p w14:paraId="7186BB36" w14:textId="77777777" w:rsidR="002937B1" w:rsidRPr="002062B7" w:rsidRDefault="002937B1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l-GR" w:eastAsia="el-GR"/>
        </w:rPr>
      </w:pPr>
    </w:p>
    <w:p w14:paraId="58C8F24A" w14:textId="497C41CC" w:rsidR="00257888" w:rsidRPr="00C04EBD" w:rsidRDefault="000179EE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n-US"/>
        </w:rPr>
        <w:t>T</w:t>
      </w:r>
      <w:r w:rsidRPr="000179EE">
        <w:rPr>
          <w:rStyle w:val="hps"/>
          <w:rFonts w:cs="Times New Roman"/>
          <w:b/>
          <w:szCs w:val="24"/>
          <w:lang w:val="el-GR"/>
        </w:rPr>
        <w:t xml:space="preserve">. </w:t>
      </w:r>
      <w:r>
        <w:rPr>
          <w:rStyle w:val="hps"/>
          <w:rFonts w:cs="Times New Roman"/>
          <w:b/>
          <w:szCs w:val="24"/>
          <w:lang w:val="en-US"/>
        </w:rPr>
        <w:t>Bathena</w:t>
      </w:r>
      <w:r w:rsidR="00257888" w:rsidRPr="000179EE">
        <w:rPr>
          <w:rStyle w:val="hps"/>
          <w:rFonts w:cs="Times New Roman"/>
          <w:b/>
          <w:szCs w:val="24"/>
          <w:vertAlign w:val="superscript"/>
          <w:lang w:val="el-GR"/>
        </w:rPr>
        <w:t>1,2</w:t>
      </w:r>
      <w:r w:rsidR="001327BE" w:rsidRPr="000179EE">
        <w:rPr>
          <w:rStyle w:val="hps"/>
          <w:rFonts w:cs="Times New Roman"/>
          <w:b/>
          <w:szCs w:val="24"/>
          <w:lang w:val="el-GR"/>
        </w:rPr>
        <w:t xml:space="preserve">, </w:t>
      </w:r>
      <w:r>
        <w:rPr>
          <w:rStyle w:val="hps"/>
          <w:rFonts w:cs="Times New Roman"/>
          <w:b/>
          <w:szCs w:val="24"/>
          <w:lang w:val="en-US"/>
        </w:rPr>
        <w:t>S</w:t>
      </w:r>
      <w:r w:rsidRPr="000179EE">
        <w:rPr>
          <w:rStyle w:val="hps"/>
          <w:rFonts w:cs="Times New Roman"/>
          <w:b/>
          <w:szCs w:val="24"/>
          <w:lang w:val="el-GR"/>
        </w:rPr>
        <w:t xml:space="preserve">. </w:t>
      </w:r>
      <w:r>
        <w:rPr>
          <w:rStyle w:val="hps"/>
          <w:rFonts w:cs="Times New Roman"/>
          <w:b/>
          <w:szCs w:val="24"/>
          <w:lang w:val="en-US"/>
        </w:rPr>
        <w:t>Svadlenak</w:t>
      </w:r>
      <w:r w:rsidR="00257888" w:rsidRPr="000179EE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1327BE" w:rsidRPr="000179EE">
        <w:rPr>
          <w:rStyle w:val="hps"/>
          <w:rFonts w:cs="Times New Roman"/>
          <w:b/>
          <w:szCs w:val="24"/>
          <w:lang w:val="el-GR"/>
        </w:rPr>
        <w:t>,</w:t>
      </w:r>
      <w:r w:rsidR="00257888" w:rsidRPr="000179EE">
        <w:rPr>
          <w:rStyle w:val="hps"/>
          <w:rFonts w:cs="Times New Roman"/>
          <w:b/>
          <w:szCs w:val="24"/>
          <w:lang w:val="el-GR"/>
        </w:rPr>
        <w:t xml:space="preserve"> </w:t>
      </w:r>
      <w:r>
        <w:rPr>
          <w:rStyle w:val="hps"/>
          <w:rFonts w:cs="Times New Roman"/>
          <w:b/>
          <w:szCs w:val="24"/>
          <w:lang w:val="en-US"/>
        </w:rPr>
        <w:t>T</w:t>
      </w:r>
      <w:r w:rsidRPr="000179EE">
        <w:rPr>
          <w:rStyle w:val="hps"/>
          <w:rFonts w:cs="Times New Roman"/>
          <w:b/>
          <w:szCs w:val="24"/>
          <w:lang w:val="el-GR"/>
        </w:rPr>
        <w:t xml:space="preserve">. </w:t>
      </w:r>
      <w:r>
        <w:rPr>
          <w:rStyle w:val="hps"/>
          <w:rFonts w:cs="Times New Roman"/>
          <w:b/>
          <w:szCs w:val="24"/>
          <w:lang w:val="en-US"/>
        </w:rPr>
        <w:t>Phung</w:t>
      </w:r>
      <w:r w:rsidRPr="000179EE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Pr="000179EE">
        <w:rPr>
          <w:rStyle w:val="hps"/>
          <w:rFonts w:cs="Times New Roman"/>
          <w:b/>
          <w:szCs w:val="24"/>
          <w:lang w:val="el-GR"/>
        </w:rPr>
        <w:t xml:space="preserve">, </w:t>
      </w:r>
      <w:r>
        <w:rPr>
          <w:rStyle w:val="hps"/>
          <w:rFonts w:cs="Times New Roman"/>
          <w:b/>
          <w:szCs w:val="24"/>
          <w:lang w:val="en-US"/>
        </w:rPr>
        <w:t>S</w:t>
      </w:r>
      <w:r w:rsidRPr="000179EE">
        <w:rPr>
          <w:rStyle w:val="hps"/>
          <w:rFonts w:cs="Times New Roman"/>
          <w:b/>
          <w:szCs w:val="24"/>
          <w:lang w:val="el-GR"/>
        </w:rPr>
        <w:t xml:space="preserve">. </w:t>
      </w:r>
      <w:r>
        <w:rPr>
          <w:rStyle w:val="hps"/>
          <w:rFonts w:cs="Times New Roman"/>
          <w:b/>
          <w:szCs w:val="24"/>
          <w:lang w:val="en-US"/>
        </w:rPr>
        <w:t>Kristy</w:t>
      </w:r>
      <w:r w:rsidRPr="000179EE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Pr="000179EE">
        <w:rPr>
          <w:rStyle w:val="hps"/>
          <w:rFonts w:cs="Times New Roman"/>
          <w:b/>
          <w:szCs w:val="24"/>
          <w:lang w:val="el-GR"/>
        </w:rPr>
        <w:t xml:space="preserve">, </w:t>
      </w:r>
      <w:r>
        <w:rPr>
          <w:rStyle w:val="hps"/>
          <w:rFonts w:cs="Times New Roman"/>
          <w:b/>
          <w:szCs w:val="24"/>
          <w:lang w:val="en-US"/>
        </w:rPr>
        <w:t>Y</w:t>
      </w:r>
      <w:r w:rsidRPr="000179EE">
        <w:rPr>
          <w:rStyle w:val="hps"/>
          <w:rFonts w:cs="Times New Roman"/>
          <w:b/>
          <w:szCs w:val="24"/>
          <w:lang w:val="el-GR"/>
        </w:rPr>
        <w:t xml:space="preserve">. </w:t>
      </w:r>
      <w:r>
        <w:rPr>
          <w:rStyle w:val="hps"/>
          <w:rFonts w:cs="Times New Roman"/>
          <w:b/>
          <w:szCs w:val="24"/>
          <w:lang w:val="en-US"/>
        </w:rPr>
        <w:t>Liu</w:t>
      </w:r>
      <w:r w:rsidR="00DA5472" w:rsidRPr="000179EE">
        <w:rPr>
          <w:rStyle w:val="hps"/>
          <w:rFonts w:cs="Times New Roman"/>
          <w:b/>
          <w:szCs w:val="24"/>
          <w:vertAlign w:val="superscript"/>
          <w:lang w:val="el-GR"/>
        </w:rPr>
        <w:t xml:space="preserve"> </w:t>
      </w:r>
      <w:r w:rsidR="00257888" w:rsidRPr="000179EE">
        <w:rPr>
          <w:rStyle w:val="hps"/>
          <w:rFonts w:cs="Times New Roman"/>
          <w:b/>
          <w:szCs w:val="24"/>
          <w:vertAlign w:val="superscript"/>
          <w:lang w:val="el-GR"/>
        </w:rPr>
        <w:t>2</w:t>
      </w:r>
      <w:r w:rsidR="001327BE" w:rsidRPr="000179EE">
        <w:rPr>
          <w:rStyle w:val="hps"/>
          <w:rFonts w:cs="Times New Roman"/>
          <w:b/>
          <w:szCs w:val="24"/>
          <w:lang w:val="el-GR"/>
        </w:rPr>
        <w:t xml:space="preserve">, </w:t>
      </w:r>
      <w:r>
        <w:rPr>
          <w:rStyle w:val="hps"/>
          <w:rFonts w:cs="Times New Roman"/>
          <w:b/>
          <w:szCs w:val="24"/>
          <w:lang w:val="en-US"/>
        </w:rPr>
        <w:t>L</w:t>
      </w:r>
      <w:r w:rsidRPr="000179EE">
        <w:rPr>
          <w:rStyle w:val="hps"/>
          <w:rFonts w:cs="Times New Roman"/>
          <w:b/>
          <w:szCs w:val="24"/>
          <w:lang w:val="el-GR"/>
        </w:rPr>
        <w:t xml:space="preserve">. </w:t>
      </w:r>
      <w:r>
        <w:rPr>
          <w:rStyle w:val="hps"/>
          <w:rFonts w:cs="Times New Roman"/>
          <w:b/>
          <w:szCs w:val="24"/>
          <w:lang w:val="en-US"/>
        </w:rPr>
        <w:t>Grabow</w:t>
      </w:r>
      <w:r w:rsidRPr="000179EE">
        <w:rPr>
          <w:rStyle w:val="hps"/>
          <w:rFonts w:cs="Times New Roman"/>
          <w:b/>
          <w:szCs w:val="24"/>
          <w:vertAlign w:val="superscript"/>
          <w:lang w:val="el-GR"/>
        </w:rPr>
        <w:t xml:space="preserve"> </w:t>
      </w:r>
      <w:r w:rsidRPr="00257888">
        <w:rPr>
          <w:rStyle w:val="hps"/>
          <w:rFonts w:cs="Times New Roman"/>
          <w:b/>
          <w:szCs w:val="24"/>
          <w:vertAlign w:val="superscript"/>
          <w:lang w:val="el-GR"/>
        </w:rPr>
        <w:t>2</w:t>
      </w:r>
      <w:r w:rsidRPr="000179EE">
        <w:rPr>
          <w:rStyle w:val="hps"/>
          <w:rFonts w:cs="Times New Roman"/>
          <w:b/>
          <w:szCs w:val="24"/>
          <w:vertAlign w:val="superscript"/>
          <w:lang w:val="el-GR"/>
        </w:rPr>
        <w:t xml:space="preserve"> </w:t>
      </w:r>
      <w:r>
        <w:rPr>
          <w:rStyle w:val="hps"/>
          <w:rFonts w:cs="Times New Roman"/>
          <w:b/>
          <w:szCs w:val="24"/>
          <w:lang w:val="en-US"/>
        </w:rPr>
        <w:t>K</w:t>
      </w:r>
      <w:r w:rsidRPr="000179EE">
        <w:rPr>
          <w:rStyle w:val="hps"/>
          <w:rFonts w:cs="Times New Roman"/>
          <w:b/>
          <w:szCs w:val="24"/>
          <w:lang w:val="el-GR"/>
        </w:rPr>
        <w:t xml:space="preserve">. </w:t>
      </w:r>
      <w:r>
        <w:rPr>
          <w:rStyle w:val="hps"/>
          <w:rFonts w:cs="Times New Roman"/>
          <w:b/>
          <w:szCs w:val="24"/>
          <w:lang w:val="en-US"/>
        </w:rPr>
        <w:t>Goulas</w:t>
      </w:r>
      <w:proofErr w:type="gramStart"/>
      <w:r w:rsidRPr="000179EE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257888">
        <w:rPr>
          <w:rStyle w:val="hps"/>
          <w:rFonts w:cs="Times New Roman"/>
          <w:b/>
          <w:szCs w:val="24"/>
          <w:vertAlign w:val="superscript"/>
          <w:lang w:val="el-GR"/>
        </w:rPr>
        <w:t>,</w:t>
      </w:r>
      <w:r w:rsidR="00C04EBD" w:rsidRPr="00C04EBD">
        <w:rPr>
          <w:rStyle w:val="hps"/>
          <w:rFonts w:cs="Times New Roman"/>
          <w:b/>
          <w:szCs w:val="24"/>
          <w:lang w:val="el-GR"/>
        </w:rPr>
        <w:t>*</w:t>
      </w:r>
      <w:proofErr w:type="gramEnd"/>
      <w:r w:rsidR="00DA5472">
        <w:rPr>
          <w:rStyle w:val="hps"/>
          <w:rFonts w:cs="Times New Roman"/>
          <w:b/>
          <w:szCs w:val="24"/>
          <w:lang w:val="el-GR"/>
        </w:rPr>
        <w:t xml:space="preserve"> </w:t>
      </w:r>
    </w:p>
    <w:p w14:paraId="3003DB79" w14:textId="482A3DA3" w:rsidR="00257888" w:rsidRPr="00DC384D" w:rsidRDefault="00257888" w:rsidP="00257888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  <w:lang w:val="en-US"/>
        </w:rPr>
      </w:pPr>
      <w:r w:rsidRPr="00DC384D">
        <w:rPr>
          <w:rStyle w:val="hps"/>
          <w:rFonts w:cs="Times New Roman"/>
          <w:sz w:val="24"/>
          <w:szCs w:val="24"/>
          <w:vertAlign w:val="superscript"/>
          <w:lang w:val="en-US"/>
        </w:rPr>
        <w:t xml:space="preserve">1 </w:t>
      </w:r>
      <w:r w:rsidR="00DC384D" w:rsidRPr="00DC384D">
        <w:rPr>
          <w:rStyle w:val="hps"/>
          <w:rFonts w:cs="Times New Roman"/>
          <w:sz w:val="24"/>
          <w:szCs w:val="24"/>
          <w:lang w:val="en-US"/>
        </w:rPr>
        <w:t xml:space="preserve">116 </w:t>
      </w:r>
      <w:r w:rsidR="00DC384D">
        <w:rPr>
          <w:rStyle w:val="hps"/>
          <w:rFonts w:cs="Times New Roman"/>
          <w:sz w:val="24"/>
          <w:szCs w:val="24"/>
          <w:lang w:val="en-US"/>
        </w:rPr>
        <w:t>Johnson</w:t>
      </w:r>
      <w:r w:rsidR="00DC384D" w:rsidRPr="00DC384D">
        <w:rPr>
          <w:rStyle w:val="hps"/>
          <w:rFonts w:cs="Times New Roman"/>
          <w:sz w:val="24"/>
          <w:szCs w:val="24"/>
          <w:lang w:val="en-US"/>
        </w:rPr>
        <w:t xml:space="preserve"> </w:t>
      </w:r>
      <w:r w:rsidR="00DC384D">
        <w:rPr>
          <w:rStyle w:val="hps"/>
          <w:rFonts w:cs="Times New Roman"/>
          <w:sz w:val="24"/>
          <w:szCs w:val="24"/>
          <w:lang w:val="en-US"/>
        </w:rPr>
        <w:t>Hall, 105 SW 26</w:t>
      </w:r>
      <w:r w:rsidR="00DC384D" w:rsidRPr="00DC384D">
        <w:rPr>
          <w:rStyle w:val="hps"/>
          <w:rFonts w:cs="Times New Roman"/>
          <w:sz w:val="24"/>
          <w:szCs w:val="24"/>
          <w:vertAlign w:val="superscript"/>
          <w:lang w:val="en-US"/>
        </w:rPr>
        <w:t>th</w:t>
      </w:r>
      <w:r w:rsidR="00DC384D">
        <w:rPr>
          <w:rStyle w:val="hps"/>
          <w:rFonts w:cs="Times New Roman"/>
          <w:sz w:val="24"/>
          <w:szCs w:val="24"/>
          <w:lang w:val="en-US"/>
        </w:rPr>
        <w:t xml:space="preserve"> Street, Corvallis, OR 97330, USA</w:t>
      </w:r>
      <w:r w:rsidR="00DA5472" w:rsidRPr="00DC384D">
        <w:rPr>
          <w:rStyle w:val="hps"/>
          <w:rFonts w:cs="Times New Roman"/>
          <w:sz w:val="24"/>
          <w:szCs w:val="24"/>
          <w:lang w:val="en-US"/>
        </w:rPr>
        <w:t xml:space="preserve">, </w:t>
      </w:r>
      <w:r w:rsidR="00DC384D">
        <w:rPr>
          <w:rStyle w:val="hps"/>
          <w:rFonts w:cs="Times New Roman"/>
          <w:sz w:val="24"/>
          <w:szCs w:val="24"/>
          <w:lang w:val="en-US"/>
        </w:rPr>
        <w:t>Oregon State University</w:t>
      </w:r>
    </w:p>
    <w:p w14:paraId="049F58A6" w14:textId="181DCF65" w:rsidR="00DA5472" w:rsidRPr="0031312A" w:rsidRDefault="00257888" w:rsidP="00DA5472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  <w:lang w:val="en-US"/>
        </w:rPr>
      </w:pPr>
      <w:r w:rsidRPr="0031312A">
        <w:rPr>
          <w:rStyle w:val="hps"/>
          <w:rFonts w:cs="Times New Roman"/>
          <w:sz w:val="24"/>
          <w:szCs w:val="24"/>
          <w:vertAlign w:val="superscript"/>
          <w:lang w:val="en-US"/>
        </w:rPr>
        <w:t xml:space="preserve">2 </w:t>
      </w:r>
      <w:r w:rsidR="0031312A" w:rsidRPr="0031312A">
        <w:rPr>
          <w:rStyle w:val="hps"/>
          <w:rFonts w:cs="Times New Roman"/>
          <w:sz w:val="24"/>
          <w:szCs w:val="24"/>
          <w:lang w:val="en-US"/>
        </w:rPr>
        <w:t>4722 Calhoun Rd, Houston, TX 77004</w:t>
      </w:r>
      <w:r w:rsidR="00DA5472" w:rsidRPr="0031312A">
        <w:rPr>
          <w:rStyle w:val="hps"/>
          <w:rFonts w:cs="Times New Roman"/>
          <w:sz w:val="24"/>
          <w:szCs w:val="24"/>
          <w:lang w:val="en-US"/>
        </w:rPr>
        <w:t xml:space="preserve">, </w:t>
      </w:r>
      <w:r w:rsidR="0031312A">
        <w:rPr>
          <w:rStyle w:val="hps"/>
          <w:rFonts w:cs="Times New Roman"/>
          <w:sz w:val="24"/>
          <w:szCs w:val="24"/>
          <w:lang w:val="en-US"/>
        </w:rPr>
        <w:t>USA, University of Houston</w:t>
      </w:r>
    </w:p>
    <w:p w14:paraId="7D1D0008" w14:textId="5C02C0EC" w:rsidR="002937B1" w:rsidRPr="000179EE" w:rsidRDefault="00257888" w:rsidP="00DA5472">
      <w:pPr>
        <w:pStyle w:val="ListParagraph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  <w:lang w:val="en-US"/>
        </w:rPr>
      </w:pPr>
      <w:r w:rsidRPr="0031312A">
        <w:rPr>
          <w:rFonts w:eastAsia="Times New Roman" w:cs="Times New Roman"/>
          <w:i/>
          <w:szCs w:val="24"/>
          <w:lang w:val="en-US"/>
        </w:rPr>
        <w:t xml:space="preserve"> </w:t>
      </w:r>
      <w:r w:rsidR="002937B1" w:rsidRPr="00DA5472">
        <w:rPr>
          <w:rFonts w:cs="Times New Roman"/>
          <w:i/>
          <w:szCs w:val="24"/>
          <w:lang w:val="en-US"/>
        </w:rPr>
        <w:t>*</w:t>
      </w:r>
      <w:r w:rsidR="00C04EBD" w:rsidRPr="00DA5472">
        <w:rPr>
          <w:rFonts w:cs="Times New Roman"/>
          <w:i/>
          <w:szCs w:val="24"/>
          <w:lang w:val="en-US"/>
        </w:rPr>
        <w:t xml:space="preserve"> </w:t>
      </w:r>
      <w:hyperlink r:id="rId7" w:history="1">
        <w:r w:rsidR="000179EE" w:rsidRPr="00BF3409">
          <w:rPr>
            <w:rStyle w:val="Hyperlink"/>
            <w:lang w:val="en-US"/>
          </w:rPr>
          <w:t>kostas.goulas@oregonstate.edu</w:t>
        </w:r>
      </w:hyperlink>
      <w:r w:rsidR="000179EE">
        <w:rPr>
          <w:lang w:val="en-US"/>
        </w:rPr>
        <w:t xml:space="preserve"> </w:t>
      </w:r>
    </w:p>
    <w:p w14:paraId="5C972B3D" w14:textId="77777777" w:rsidR="00257888" w:rsidRPr="00DA5472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n-US"/>
        </w:rPr>
      </w:pPr>
    </w:p>
    <w:p w14:paraId="2E62B893" w14:textId="1B712FE3" w:rsidR="002937B1" w:rsidRPr="00DA5472" w:rsidRDefault="002937B1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l-GR"/>
        </w:rPr>
      </w:pPr>
      <w:r w:rsidRPr="00C04EBD">
        <w:rPr>
          <w:rStyle w:val="hps"/>
          <w:rFonts w:cs="Times New Roman"/>
          <w:b/>
          <w:szCs w:val="24"/>
          <w:lang w:val="el-GR"/>
        </w:rPr>
        <w:t>ΠΕΡΙΛΗΨΗ</w:t>
      </w:r>
    </w:p>
    <w:p w14:paraId="6E30EADC" w14:textId="20C7D56A" w:rsidR="00137B0D" w:rsidRPr="00ED3884" w:rsidRDefault="00ED3884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>
        <w:rPr>
          <w:rStyle w:val="hps"/>
          <w:rFonts w:cs="Times New Roman"/>
          <w:szCs w:val="24"/>
          <w:lang w:val="el-GR"/>
        </w:rPr>
        <w:t>Απαραίτητη προϋπόθεση για την επιτυχή ανάπτυξη διμεταλλικών καταλυτών είναι η κατανόηση της επιρροής της γεωμετρικής και ηλεκτρονιακής δομής των κραμάτων υπό συνθήκες αντίδρασης (</w:t>
      </w:r>
      <w:r>
        <w:rPr>
          <w:rStyle w:val="hps"/>
          <w:rFonts w:cs="Times New Roman"/>
          <w:szCs w:val="24"/>
          <w:lang w:val="en-US"/>
        </w:rPr>
        <w:t>operando</w:t>
      </w:r>
      <w:r w:rsidRPr="00ED3884">
        <w:rPr>
          <w:rStyle w:val="hps"/>
          <w:rFonts w:cs="Times New Roman"/>
          <w:szCs w:val="24"/>
          <w:lang w:val="el-GR"/>
        </w:rPr>
        <w:t>).</w:t>
      </w:r>
      <w:r>
        <w:rPr>
          <w:rStyle w:val="hps"/>
          <w:rFonts w:cs="Times New Roman"/>
          <w:szCs w:val="24"/>
          <w:lang w:val="el-GR"/>
        </w:rPr>
        <w:t xml:space="preserve"> Τα κράματα παλλαδίου-χαλκού εμφανίζουν βελτιωμένη απόδοση σε σ</w:t>
      </w:r>
      <w:r w:rsidR="00062F6E">
        <w:rPr>
          <w:rStyle w:val="hps"/>
          <w:rFonts w:cs="Times New Roman"/>
          <w:szCs w:val="24"/>
          <w:lang w:val="el-GR"/>
        </w:rPr>
        <w:t>ύγκριση με αντίστοιχους μονομεταλλικούς καταλύτες σε εφαρμογές αναβάθμισης βιομάζας καθώς και αντιρρύπανσης. Αυτή η βελτιωμένη απόδοση είναι συνέπεια της αλλαγής της ηλεκτρονιακής δομής του χαλκού από το παλλάδιο, καθώς και της γεωμετρικής μεταβολής της επιφάνειας του καταλύτη, η οποία έχει μεμονωμένα άτομα παλλαδίου σε χαλκό.</w:t>
      </w:r>
    </w:p>
    <w:p w14:paraId="59A8EC8E" w14:textId="134BC4E8" w:rsidR="00786EFA" w:rsidRPr="00786EFA" w:rsidRDefault="00062F6E" w:rsidP="001327BE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>
        <w:rPr>
          <w:rStyle w:val="hps"/>
          <w:rFonts w:cs="Times New Roman"/>
          <w:szCs w:val="24"/>
          <w:lang w:val="el-GR"/>
        </w:rPr>
        <w:t xml:space="preserve">Η ηλεκτρονιακή μεταβολή των ατόμων χαλκού και παλλαδίου τεκμηριώνεται με τη χρήση κβαντομηχανικών υπολογισμών </w:t>
      </w:r>
      <w:r>
        <w:rPr>
          <w:rStyle w:val="hps"/>
          <w:rFonts w:cs="Times New Roman"/>
          <w:szCs w:val="24"/>
          <w:lang w:val="en-US"/>
        </w:rPr>
        <w:t>DFT</w:t>
      </w:r>
      <w:r w:rsidR="00F13B6C" w:rsidRPr="00F13B6C">
        <w:rPr>
          <w:rStyle w:val="hps"/>
          <w:rFonts w:cs="Times New Roman"/>
          <w:szCs w:val="24"/>
          <w:lang w:val="el-GR"/>
        </w:rPr>
        <w:t xml:space="preserve"> </w:t>
      </w:r>
      <w:r w:rsidR="00F13B6C">
        <w:rPr>
          <w:rStyle w:val="hps"/>
          <w:rFonts w:cs="Times New Roman"/>
          <w:szCs w:val="24"/>
          <w:lang w:val="el-GR"/>
        </w:rPr>
        <w:t xml:space="preserve">και με τη χρήση φασματοσκοπίας ακτίνων Χ στην ακμή </w:t>
      </w:r>
      <w:r w:rsidR="00F13B6C">
        <w:rPr>
          <w:rStyle w:val="hps"/>
          <w:rFonts w:cs="Times New Roman"/>
          <w:szCs w:val="24"/>
          <w:lang w:val="en-US"/>
        </w:rPr>
        <w:t>L</w:t>
      </w:r>
      <w:r w:rsidR="00F13B6C" w:rsidRPr="00F13B6C">
        <w:rPr>
          <w:rStyle w:val="hps"/>
          <w:rFonts w:cs="Times New Roman"/>
          <w:szCs w:val="24"/>
          <w:vertAlign w:val="subscript"/>
          <w:lang w:val="en-US"/>
        </w:rPr>
        <w:t>III</w:t>
      </w:r>
      <w:r w:rsidR="00F13B6C" w:rsidRPr="00F13B6C">
        <w:rPr>
          <w:rStyle w:val="hps"/>
          <w:rFonts w:cs="Times New Roman"/>
          <w:szCs w:val="24"/>
          <w:lang w:val="el-GR"/>
        </w:rPr>
        <w:t xml:space="preserve"> </w:t>
      </w:r>
      <w:r w:rsidR="00F13B6C">
        <w:rPr>
          <w:rStyle w:val="hps"/>
          <w:rFonts w:cs="Times New Roman"/>
          <w:szCs w:val="24"/>
          <w:lang w:val="el-GR"/>
        </w:rPr>
        <w:t>του παλλαδίου</w:t>
      </w:r>
      <w:r w:rsidR="00786EFA">
        <w:rPr>
          <w:rStyle w:val="hps"/>
          <w:rFonts w:cs="Times New Roman"/>
          <w:szCs w:val="24"/>
          <w:lang w:val="el-GR"/>
        </w:rPr>
        <w:t xml:space="preserve"> </w:t>
      </w:r>
      <w:r w:rsidR="00786EFA" w:rsidRPr="00786EFA">
        <w:rPr>
          <w:rStyle w:val="hps"/>
          <w:rFonts w:cs="Times New Roman"/>
          <w:szCs w:val="24"/>
          <w:lang w:val="el-GR"/>
        </w:rPr>
        <w:t>(</w:t>
      </w:r>
      <w:r w:rsidR="00786EFA">
        <w:rPr>
          <w:rStyle w:val="hps"/>
          <w:rFonts w:cs="Times New Roman"/>
          <w:szCs w:val="24"/>
          <w:lang w:val="en-US"/>
        </w:rPr>
        <w:t>Pd</w:t>
      </w:r>
      <w:r w:rsidR="00786EFA" w:rsidRPr="00786EFA">
        <w:rPr>
          <w:rStyle w:val="hps"/>
          <w:rFonts w:cs="Times New Roman"/>
          <w:szCs w:val="24"/>
          <w:lang w:val="el-GR"/>
        </w:rPr>
        <w:t xml:space="preserve"> </w:t>
      </w:r>
      <w:r w:rsidR="00786EFA">
        <w:rPr>
          <w:rStyle w:val="hps"/>
          <w:rFonts w:cs="Times New Roman"/>
          <w:szCs w:val="24"/>
          <w:lang w:val="en-US"/>
        </w:rPr>
        <w:t>L</w:t>
      </w:r>
      <w:r w:rsidR="00786EFA" w:rsidRPr="00786EFA">
        <w:rPr>
          <w:rStyle w:val="hps"/>
          <w:rFonts w:cs="Times New Roman"/>
          <w:szCs w:val="24"/>
          <w:vertAlign w:val="subscript"/>
          <w:lang w:val="en-US"/>
        </w:rPr>
        <w:t>III</w:t>
      </w:r>
      <w:r w:rsidR="00786EFA" w:rsidRPr="00786EFA">
        <w:rPr>
          <w:rStyle w:val="hps"/>
          <w:rFonts w:cs="Times New Roman"/>
          <w:szCs w:val="24"/>
          <w:lang w:val="el-GR"/>
        </w:rPr>
        <w:t xml:space="preserve"> </w:t>
      </w:r>
      <w:r w:rsidR="00786EFA">
        <w:rPr>
          <w:rStyle w:val="hps"/>
          <w:rFonts w:cs="Times New Roman"/>
          <w:szCs w:val="24"/>
          <w:lang w:val="en-US"/>
        </w:rPr>
        <w:t>XANES</w:t>
      </w:r>
      <w:r w:rsidR="00786EFA" w:rsidRPr="00786EFA">
        <w:rPr>
          <w:rStyle w:val="hps"/>
          <w:rFonts w:cs="Times New Roman"/>
          <w:szCs w:val="24"/>
          <w:lang w:val="el-GR"/>
        </w:rPr>
        <w:t>)</w:t>
      </w:r>
      <w:r w:rsidR="00F13B6C">
        <w:rPr>
          <w:rStyle w:val="hps"/>
          <w:rFonts w:cs="Times New Roman"/>
          <w:szCs w:val="24"/>
          <w:lang w:val="el-GR"/>
        </w:rPr>
        <w:t xml:space="preserve">. Η δημιουργία κράματος αφαιρεί ηλεκτρονιακή πυκνότητα από τα άτομα του χαλκού και την προσθέτει στη στιβάδα </w:t>
      </w:r>
      <w:r w:rsidR="00F13B6C">
        <w:rPr>
          <w:rStyle w:val="hps"/>
          <w:rFonts w:cs="Times New Roman"/>
          <w:szCs w:val="24"/>
          <w:lang w:val="en-US"/>
        </w:rPr>
        <w:t>d</w:t>
      </w:r>
      <w:r w:rsidR="00F13B6C" w:rsidRPr="00F13B6C">
        <w:rPr>
          <w:rStyle w:val="hps"/>
          <w:rFonts w:cs="Times New Roman"/>
          <w:szCs w:val="24"/>
          <w:lang w:val="el-GR"/>
        </w:rPr>
        <w:t xml:space="preserve"> </w:t>
      </w:r>
      <w:r w:rsidR="00F13B6C">
        <w:rPr>
          <w:rStyle w:val="hps"/>
          <w:rFonts w:cs="Times New Roman"/>
          <w:szCs w:val="24"/>
          <w:lang w:val="el-GR"/>
        </w:rPr>
        <w:t>του παλλαδίου</w:t>
      </w:r>
      <w:r w:rsidR="00786EFA">
        <w:rPr>
          <w:rStyle w:val="hps"/>
          <w:rFonts w:cs="Times New Roman"/>
          <w:szCs w:val="24"/>
          <w:lang w:val="el-GR"/>
        </w:rPr>
        <w:t>, με τ</w:t>
      </w:r>
      <w:r w:rsidR="00F13B6C">
        <w:rPr>
          <w:rStyle w:val="hps"/>
          <w:rFonts w:cs="Times New Roman"/>
          <w:szCs w:val="24"/>
          <w:lang w:val="el-GR"/>
        </w:rPr>
        <w:t xml:space="preserve">ο παλλάδιο </w:t>
      </w:r>
      <w:r w:rsidR="00786EFA">
        <w:rPr>
          <w:rStyle w:val="hps"/>
          <w:rFonts w:cs="Times New Roman"/>
          <w:szCs w:val="24"/>
          <w:lang w:val="el-GR"/>
        </w:rPr>
        <w:t xml:space="preserve">να </w:t>
      </w:r>
      <w:r w:rsidR="00F13B6C">
        <w:rPr>
          <w:rStyle w:val="hps"/>
          <w:rFonts w:cs="Times New Roman"/>
          <w:szCs w:val="24"/>
          <w:lang w:val="el-GR"/>
        </w:rPr>
        <w:t xml:space="preserve">ανάγεται ενώ ο χαλκός οξειδώνεται. </w:t>
      </w:r>
      <w:r w:rsidR="00786EFA">
        <w:rPr>
          <w:rStyle w:val="hps"/>
          <w:rFonts w:cs="Times New Roman"/>
          <w:szCs w:val="24"/>
          <w:lang w:val="el-GR"/>
        </w:rPr>
        <w:t xml:space="preserve">Επιπλέον, η φασματοσκοπία λεπτής υφής </w:t>
      </w:r>
      <w:r w:rsidR="00786EFA" w:rsidRPr="00786EFA">
        <w:rPr>
          <w:rStyle w:val="hps"/>
          <w:rFonts w:cs="Times New Roman"/>
          <w:szCs w:val="24"/>
          <w:lang w:val="el-GR"/>
        </w:rPr>
        <w:t>(</w:t>
      </w:r>
      <w:r w:rsidR="00786EFA">
        <w:rPr>
          <w:rStyle w:val="hps"/>
          <w:rFonts w:cs="Times New Roman"/>
          <w:szCs w:val="24"/>
          <w:lang w:val="en-US"/>
        </w:rPr>
        <w:t>EXAFS</w:t>
      </w:r>
      <w:r w:rsidR="00786EFA" w:rsidRPr="00786EFA">
        <w:rPr>
          <w:rStyle w:val="hps"/>
          <w:rFonts w:cs="Times New Roman"/>
          <w:szCs w:val="24"/>
          <w:lang w:val="el-GR"/>
        </w:rPr>
        <w:t xml:space="preserve">) </w:t>
      </w:r>
      <w:r w:rsidR="00786EFA">
        <w:rPr>
          <w:rStyle w:val="hps"/>
          <w:rFonts w:cs="Times New Roman"/>
          <w:szCs w:val="24"/>
          <w:lang w:val="el-GR"/>
        </w:rPr>
        <w:t>στις ακμές Κ των δύο στοιχείων καταδεικνύει τον εμπλουτισμό της επιφάνειας του καταλύτη με χαλκό.</w:t>
      </w:r>
    </w:p>
    <w:p w14:paraId="6D02BA96" w14:textId="0EF9B001" w:rsidR="00055CAD" w:rsidRDefault="00786EFA" w:rsidP="001327BE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>
        <w:rPr>
          <w:rStyle w:val="hps"/>
          <w:rFonts w:cs="Times New Roman"/>
          <w:szCs w:val="24"/>
          <w:lang w:val="el-GR"/>
        </w:rPr>
        <w:t xml:space="preserve">Ο εμπλουτισμός της επιφάνειας σε χαλκό έχει ως συνέπεια την απομόνωση μεμονωμένων ατόμων παλλαδίου. Με αυτόν τον τρόπο αποτρέπεται η </w:t>
      </w:r>
      <w:r w:rsidR="00A5110F">
        <w:rPr>
          <w:rStyle w:val="hps"/>
          <w:rFonts w:cs="Times New Roman"/>
          <w:szCs w:val="24"/>
          <w:lang w:val="el-GR"/>
        </w:rPr>
        <w:t>ανεπιθύμητη αποκαρβονυλίωση αλδεϋδών κατά τη διεργασία αναβάθμισης αλκοολών. Επίσης, η ηλεκτρονιακή μεταβολή του χαλκού λόγω της δημιουργίας κράματος αυξάνει</w:t>
      </w:r>
      <w:r>
        <w:rPr>
          <w:rStyle w:val="hps"/>
          <w:rFonts w:cs="Times New Roman"/>
          <w:szCs w:val="24"/>
          <w:lang w:val="el-GR"/>
        </w:rPr>
        <w:t xml:space="preserve"> </w:t>
      </w:r>
      <w:r w:rsidR="00A5110F">
        <w:rPr>
          <w:rStyle w:val="hps"/>
          <w:rFonts w:cs="Times New Roman"/>
          <w:szCs w:val="24"/>
          <w:lang w:val="el-GR"/>
        </w:rPr>
        <w:t>τ</w:t>
      </w:r>
      <w:r>
        <w:rPr>
          <w:rStyle w:val="hps"/>
          <w:rFonts w:cs="Times New Roman"/>
          <w:szCs w:val="24"/>
          <w:lang w:val="el-GR"/>
        </w:rPr>
        <w:t>η</w:t>
      </w:r>
      <w:r w:rsidR="00A5110F">
        <w:rPr>
          <w:rStyle w:val="hps"/>
          <w:rFonts w:cs="Times New Roman"/>
          <w:szCs w:val="24"/>
          <w:lang w:val="el-GR"/>
        </w:rPr>
        <w:t>ν</w:t>
      </w:r>
      <w:r>
        <w:rPr>
          <w:rStyle w:val="hps"/>
          <w:rFonts w:cs="Times New Roman"/>
          <w:szCs w:val="24"/>
          <w:lang w:val="el-GR"/>
        </w:rPr>
        <w:t xml:space="preserve"> ενεργότητ</w:t>
      </w:r>
      <w:r w:rsidR="00A5110F">
        <w:rPr>
          <w:rStyle w:val="hps"/>
          <w:rFonts w:cs="Times New Roman"/>
          <w:szCs w:val="24"/>
          <w:lang w:val="el-GR"/>
        </w:rPr>
        <w:t>ά</w:t>
      </w:r>
      <w:r>
        <w:rPr>
          <w:rStyle w:val="hps"/>
          <w:rFonts w:cs="Times New Roman"/>
          <w:szCs w:val="24"/>
          <w:lang w:val="el-GR"/>
        </w:rPr>
        <w:t xml:space="preserve"> του </w:t>
      </w:r>
      <w:r w:rsidR="00A5110F">
        <w:rPr>
          <w:rStyle w:val="hps"/>
          <w:rFonts w:cs="Times New Roman"/>
          <w:szCs w:val="24"/>
          <w:lang w:val="el-GR"/>
        </w:rPr>
        <w:t>για</w:t>
      </w:r>
      <w:r>
        <w:rPr>
          <w:rStyle w:val="hps"/>
          <w:rFonts w:cs="Times New Roman"/>
          <w:szCs w:val="24"/>
          <w:lang w:val="el-GR"/>
        </w:rPr>
        <w:t xml:space="preserve"> τη</w:t>
      </w:r>
      <w:r w:rsidR="00A5110F">
        <w:rPr>
          <w:rStyle w:val="hps"/>
          <w:rFonts w:cs="Times New Roman"/>
          <w:szCs w:val="24"/>
          <w:lang w:val="el-GR"/>
        </w:rPr>
        <w:t>ν επιθυμητή</w:t>
      </w:r>
      <w:r>
        <w:rPr>
          <w:rStyle w:val="hps"/>
          <w:rFonts w:cs="Times New Roman"/>
          <w:szCs w:val="24"/>
          <w:lang w:val="el-GR"/>
        </w:rPr>
        <w:t xml:space="preserve"> αντίδραση αφυδρογόνωσης αλκοολών, απαραίτητ</w:t>
      </w:r>
      <w:r w:rsidR="00A5110F">
        <w:rPr>
          <w:rStyle w:val="hps"/>
          <w:rFonts w:cs="Times New Roman"/>
          <w:szCs w:val="24"/>
          <w:lang w:val="el-GR"/>
        </w:rPr>
        <w:t xml:space="preserve">ης για τη σύνθεση ανωτέρων αλκοολών από αιθανόλη (αντίδραση </w:t>
      </w:r>
      <w:proofErr w:type="spellStart"/>
      <w:r w:rsidR="00A5110F">
        <w:rPr>
          <w:rStyle w:val="hps"/>
          <w:rFonts w:cs="Times New Roman"/>
          <w:szCs w:val="24"/>
          <w:lang w:val="en-US"/>
        </w:rPr>
        <w:t>Guerbet</w:t>
      </w:r>
      <w:proofErr w:type="spellEnd"/>
      <w:r w:rsidR="00A5110F" w:rsidRPr="00A5110F">
        <w:rPr>
          <w:rStyle w:val="hps"/>
          <w:rFonts w:cs="Times New Roman"/>
          <w:szCs w:val="24"/>
          <w:lang w:val="el-GR"/>
        </w:rPr>
        <w:t xml:space="preserve">). </w:t>
      </w:r>
    </w:p>
    <w:p w14:paraId="1BE1E125" w14:textId="23AE72DE" w:rsidR="00A5110F" w:rsidRPr="00DC0803" w:rsidRDefault="00A5110F" w:rsidP="001327BE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>
        <w:rPr>
          <w:rStyle w:val="hps"/>
          <w:rFonts w:cs="Times New Roman"/>
          <w:szCs w:val="24"/>
          <w:lang w:val="el-GR"/>
        </w:rPr>
        <w:t xml:space="preserve">Με παρόμοιο τρόπο, οι καταλύτες </w:t>
      </w:r>
      <w:r>
        <w:rPr>
          <w:rStyle w:val="hps"/>
          <w:rFonts w:cs="Times New Roman"/>
          <w:szCs w:val="24"/>
          <w:lang w:val="en-US"/>
        </w:rPr>
        <w:t>Pd</w:t>
      </w:r>
      <w:r w:rsidRPr="00A5110F">
        <w:rPr>
          <w:rStyle w:val="hps"/>
          <w:rFonts w:cs="Times New Roman"/>
          <w:szCs w:val="24"/>
          <w:lang w:val="el-GR"/>
        </w:rPr>
        <w:t>-</w:t>
      </w:r>
      <w:r>
        <w:rPr>
          <w:rStyle w:val="hps"/>
          <w:rFonts w:cs="Times New Roman"/>
          <w:szCs w:val="24"/>
          <w:lang w:val="en-US"/>
        </w:rPr>
        <w:t>Cu</w:t>
      </w:r>
      <w:r w:rsidRPr="00A5110F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 xml:space="preserve">εμφανίζουν ανώτερη ενεργότητα στις αντιδράσεις οξείδωσης </w:t>
      </w:r>
      <w:r>
        <w:rPr>
          <w:rStyle w:val="hps"/>
          <w:rFonts w:cs="Times New Roman"/>
          <w:szCs w:val="24"/>
          <w:lang w:val="en-US"/>
        </w:rPr>
        <w:t>Diesel</w:t>
      </w:r>
      <w:r w:rsidRPr="00A5110F">
        <w:rPr>
          <w:rStyle w:val="hps"/>
          <w:rFonts w:cs="Times New Roman"/>
          <w:szCs w:val="24"/>
          <w:lang w:val="el-GR"/>
        </w:rPr>
        <w:t xml:space="preserve">. </w:t>
      </w:r>
      <w:r>
        <w:rPr>
          <w:rStyle w:val="hps"/>
          <w:rFonts w:cs="Times New Roman"/>
          <w:szCs w:val="24"/>
          <w:lang w:val="el-GR"/>
        </w:rPr>
        <w:t xml:space="preserve">Η </w:t>
      </w:r>
      <w:r w:rsidR="00DC0803">
        <w:rPr>
          <w:rStyle w:val="hps"/>
          <w:rFonts w:cs="Times New Roman"/>
          <w:szCs w:val="24"/>
          <w:lang w:val="el-GR"/>
        </w:rPr>
        <w:t xml:space="preserve">ύπαρξη ατόμων χαλκού, τα οποία ροφούν εκλεκτικά οξυγόνο δίπλα στα άτομα παλλαδίου, τα οποία ροφούν μονοξείδιο του άνθρακα, δημιουργεί νέα ενεργά κέντρα για την αντίδραση οξείδωσης του </w:t>
      </w:r>
      <w:r w:rsidR="00DC0803">
        <w:rPr>
          <w:rStyle w:val="hps"/>
          <w:rFonts w:cs="Times New Roman"/>
          <w:szCs w:val="24"/>
          <w:lang w:val="en-US"/>
        </w:rPr>
        <w:t>CO</w:t>
      </w:r>
      <w:r w:rsidR="00DC0803" w:rsidRPr="00DC0803">
        <w:rPr>
          <w:rStyle w:val="hps"/>
          <w:rFonts w:cs="Times New Roman"/>
          <w:szCs w:val="24"/>
          <w:lang w:val="el-GR"/>
        </w:rPr>
        <w:t xml:space="preserve"> </w:t>
      </w:r>
      <w:r w:rsidR="00DC0803">
        <w:rPr>
          <w:rStyle w:val="hps"/>
          <w:rFonts w:cs="Times New Roman"/>
          <w:szCs w:val="24"/>
          <w:lang w:val="el-GR"/>
        </w:rPr>
        <w:t xml:space="preserve">προς </w:t>
      </w:r>
      <w:r w:rsidR="00DC0803">
        <w:rPr>
          <w:rStyle w:val="hps"/>
          <w:rFonts w:cs="Times New Roman"/>
          <w:szCs w:val="24"/>
          <w:lang w:val="en-US"/>
        </w:rPr>
        <w:t>CO</w:t>
      </w:r>
      <w:r w:rsidR="00DC0803" w:rsidRPr="00DC0803">
        <w:rPr>
          <w:rStyle w:val="hps"/>
          <w:rFonts w:cs="Times New Roman"/>
          <w:szCs w:val="24"/>
          <w:vertAlign w:val="subscript"/>
          <w:lang w:val="el-GR"/>
        </w:rPr>
        <w:t>2</w:t>
      </w:r>
      <w:r w:rsidR="00DC0803" w:rsidRPr="00DC0803">
        <w:rPr>
          <w:rStyle w:val="hps"/>
          <w:rFonts w:cs="Times New Roman"/>
          <w:szCs w:val="24"/>
          <w:lang w:val="el-GR"/>
        </w:rPr>
        <w:t xml:space="preserve">, </w:t>
      </w:r>
      <w:r w:rsidR="00DC0803">
        <w:rPr>
          <w:rStyle w:val="hps"/>
          <w:rFonts w:cs="Times New Roman"/>
          <w:szCs w:val="24"/>
          <w:lang w:val="el-GR"/>
        </w:rPr>
        <w:t>χωρίς αυτά να δηλητηριάζονται από το οξείδιο του αζώτου. Αντίθετα, η αφαίρεση ηλεκτρονιακής πυκνότητας από τον χαλκό αποδυναμώνει τη ρόφηση του οξυγόνου, με συνέπεια την αύξηση της ενεργότητας.</w:t>
      </w:r>
    </w:p>
    <w:p w14:paraId="47CE261A" w14:textId="2610EB38" w:rsidR="00055CAD" w:rsidRPr="00ED3884" w:rsidRDefault="00055CAD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</w:p>
    <w:p w14:paraId="2A6E70CF" w14:textId="098549E9" w:rsidR="00670DAB" w:rsidRDefault="00ED7AD7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  <w:r w:rsidRPr="000E7582">
        <w:rPr>
          <w:rFonts w:cs="Times New Roman"/>
          <w:b/>
          <w:bCs/>
          <w:szCs w:val="24"/>
          <w:lang w:val="el-GR"/>
        </w:rPr>
        <w:t>ΛΕΞΕΙΣ ΚΛΕΙΔΙΑ:</w:t>
      </w:r>
      <w:r w:rsidR="00DE346C">
        <w:rPr>
          <w:rFonts w:cs="Times New Roman"/>
          <w:b/>
          <w:bCs/>
          <w:szCs w:val="24"/>
          <w:lang w:val="el-GR"/>
        </w:rPr>
        <w:t xml:space="preserve"> </w:t>
      </w:r>
      <w:r w:rsidR="00DC0803">
        <w:rPr>
          <w:rFonts w:cs="Times New Roman"/>
          <w:szCs w:val="24"/>
          <w:lang w:val="el-GR"/>
        </w:rPr>
        <w:t>Κατάλυση με κράματα</w:t>
      </w:r>
      <w:r w:rsidR="00DE346C">
        <w:rPr>
          <w:rFonts w:cs="Times New Roman"/>
          <w:szCs w:val="24"/>
          <w:lang w:val="el-GR"/>
        </w:rPr>
        <w:t xml:space="preserve">, </w:t>
      </w:r>
      <w:r w:rsidR="00DC0803">
        <w:rPr>
          <w:rFonts w:cs="Times New Roman"/>
          <w:szCs w:val="24"/>
          <w:lang w:val="el-GR"/>
        </w:rPr>
        <w:t xml:space="preserve">Αιθανόλη, Βιομάζα, Φασματοσκοπία ακτίνων Χ </w:t>
      </w:r>
    </w:p>
    <w:p w14:paraId="71B43080" w14:textId="28B5A4C6" w:rsidR="000E7582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</w:p>
    <w:p w14:paraId="5B7F0696" w14:textId="484284BC" w:rsidR="000E7582" w:rsidRPr="000179EE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l-GR"/>
        </w:rPr>
        <w:t>ΑΝΑΦΟΡΕΣ</w:t>
      </w:r>
    </w:p>
    <w:p w14:paraId="0392955C" w14:textId="4E9AC8B2" w:rsidR="0027478C" w:rsidRPr="00E53961" w:rsidRDefault="0027478C" w:rsidP="00705DF0">
      <w:pPr>
        <w:spacing w:after="120" w:line="240" w:lineRule="auto"/>
        <w:rPr>
          <w:rStyle w:val="hps"/>
          <w:rFonts w:cs="Times New Roman"/>
          <w:bCs/>
          <w:i/>
          <w:iCs/>
          <w:sz w:val="20"/>
          <w:szCs w:val="20"/>
          <w:lang w:val="en-US"/>
        </w:rPr>
      </w:pPr>
      <w:r w:rsidRPr="00E53961">
        <w:rPr>
          <w:rStyle w:val="hps"/>
          <w:rFonts w:cs="Times New Roman"/>
          <w:bCs/>
          <w:sz w:val="20"/>
          <w:szCs w:val="20"/>
          <w:lang w:val="en-US"/>
        </w:rPr>
        <w:t xml:space="preserve">[1] </w:t>
      </w:r>
      <w:r w:rsidR="00AE2D51" w:rsidRPr="00E53961">
        <w:rPr>
          <w:rFonts w:cstheme="minorHAnsi"/>
          <w:spacing w:val="2"/>
          <w:sz w:val="20"/>
          <w:szCs w:val="20"/>
          <w:shd w:val="clear" w:color="auto" w:fill="FFFFFF"/>
        </w:rPr>
        <w:t xml:space="preserve">Bathena, T., Phung, T., Svadlenak, S., Liu, Y., Grabow, L., Goulas, K.A., </w:t>
      </w:r>
      <w:r w:rsidR="00AE2D51" w:rsidRPr="00E53961">
        <w:rPr>
          <w:rFonts w:cstheme="minorHAnsi"/>
          <w:spacing w:val="2"/>
          <w:sz w:val="20"/>
          <w:szCs w:val="20"/>
          <w:shd w:val="clear" w:color="auto" w:fill="FFFFFF"/>
        </w:rPr>
        <w:t>(</w:t>
      </w:r>
      <w:r w:rsidR="00AE2D51" w:rsidRPr="00E53961">
        <w:rPr>
          <w:rFonts w:cstheme="minorHAnsi"/>
          <w:spacing w:val="2"/>
          <w:sz w:val="20"/>
          <w:szCs w:val="20"/>
          <w:shd w:val="clear" w:color="auto" w:fill="FFFFFF"/>
        </w:rPr>
        <w:t>2020</w:t>
      </w:r>
      <w:r w:rsidR="00DC384D" w:rsidRPr="00E53961">
        <w:rPr>
          <w:rStyle w:val="hps"/>
          <w:rFonts w:cs="Times New Roman"/>
          <w:bCs/>
          <w:sz w:val="20"/>
          <w:szCs w:val="20"/>
          <w:lang w:val="en-US"/>
        </w:rPr>
        <w:t xml:space="preserve">) </w:t>
      </w:r>
      <w:proofErr w:type="spellStart"/>
      <w:r w:rsidR="00DC384D" w:rsidRPr="00E53961">
        <w:rPr>
          <w:rStyle w:val="hps"/>
          <w:rFonts w:cs="Times New Roman"/>
          <w:bCs/>
          <w:i/>
          <w:iCs/>
          <w:sz w:val="20"/>
          <w:szCs w:val="20"/>
          <w:lang w:val="en-US"/>
        </w:rPr>
        <w:t>ChemRXiv</w:t>
      </w:r>
      <w:proofErr w:type="spellEnd"/>
    </w:p>
    <w:p w14:paraId="2312425C" w14:textId="16EC64ED" w:rsidR="00AE2D51" w:rsidRPr="00E53961" w:rsidRDefault="00AE2D51" w:rsidP="00705DF0">
      <w:pPr>
        <w:spacing w:after="120" w:line="240" w:lineRule="auto"/>
        <w:rPr>
          <w:rStyle w:val="hps"/>
          <w:rFonts w:cs="Times New Roman"/>
          <w:bCs/>
          <w:sz w:val="20"/>
          <w:szCs w:val="20"/>
          <w:lang w:val="en-US"/>
        </w:rPr>
      </w:pPr>
      <w:r w:rsidRPr="00E53961">
        <w:rPr>
          <w:rStyle w:val="hps"/>
          <w:rFonts w:cs="Times New Roman"/>
          <w:bCs/>
          <w:sz w:val="20"/>
          <w:szCs w:val="20"/>
          <w:lang w:val="en-US"/>
        </w:rPr>
        <w:t>[2] Song, Y., Grabow, L. (2018) Ind. Chem. Eng. Res. 57</w:t>
      </w:r>
      <w:r w:rsidR="00E53961" w:rsidRPr="00E53961">
        <w:rPr>
          <w:rStyle w:val="hps"/>
          <w:rFonts w:cs="Times New Roman"/>
          <w:bCs/>
          <w:sz w:val="20"/>
          <w:szCs w:val="20"/>
          <w:lang w:val="en-US"/>
        </w:rPr>
        <w:t xml:space="preserve"> (38):</w:t>
      </w:r>
      <w:r w:rsidRPr="00E53961">
        <w:rPr>
          <w:rStyle w:val="hps"/>
          <w:rFonts w:cs="Times New Roman"/>
          <w:bCs/>
          <w:sz w:val="20"/>
          <w:szCs w:val="20"/>
          <w:lang w:val="en-US"/>
        </w:rPr>
        <w:t xml:space="preserve"> </w:t>
      </w:r>
      <w:r w:rsidRPr="00E53961">
        <w:rPr>
          <w:rStyle w:val="hps"/>
          <w:rFonts w:cs="Times New Roman"/>
          <w:bCs/>
          <w:sz w:val="20"/>
          <w:szCs w:val="20"/>
          <w:lang w:val="en-US"/>
        </w:rPr>
        <w:t>12715-12725</w:t>
      </w:r>
    </w:p>
    <w:p w14:paraId="297FF43D" w14:textId="77777777" w:rsidR="00AE2D51" w:rsidRPr="00E53961" w:rsidRDefault="00AE2D51" w:rsidP="00705DF0">
      <w:pPr>
        <w:spacing w:after="120" w:line="240" w:lineRule="auto"/>
        <w:rPr>
          <w:rStyle w:val="hps"/>
          <w:rFonts w:cs="Times New Roman"/>
          <w:bCs/>
          <w:sz w:val="20"/>
          <w:szCs w:val="20"/>
          <w:lang w:val="en-US"/>
        </w:rPr>
      </w:pPr>
    </w:p>
    <w:p w14:paraId="1D7BAB28" w14:textId="7CBA440C" w:rsidR="004F7B38" w:rsidRPr="00DC384D" w:rsidRDefault="004F7B38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</w:p>
    <w:sectPr w:rsidR="004F7B38" w:rsidRPr="00DC384D" w:rsidSect="00032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E7713" w14:textId="77777777" w:rsidR="000C3B3C" w:rsidRDefault="000C3B3C" w:rsidP="00B10FCD">
      <w:pPr>
        <w:spacing w:after="0" w:line="240" w:lineRule="auto"/>
      </w:pPr>
      <w:r>
        <w:separator/>
      </w:r>
    </w:p>
  </w:endnote>
  <w:endnote w:type="continuationSeparator" w:id="0">
    <w:p w14:paraId="763FF4E0" w14:textId="77777777" w:rsidR="000C3B3C" w:rsidRDefault="000C3B3C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E217" w14:textId="77777777" w:rsidR="00C55D63" w:rsidRDefault="00C55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F8905D" w:rsidR="0027478C" w:rsidRDefault="0027478C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Pr="00670DAB">
          <w:rPr>
            <w:b/>
            <w:bCs/>
            <w:sz w:val="18"/>
            <w:szCs w:val="16"/>
            <w:lang w:val="el-GR"/>
          </w:rPr>
          <w:t>2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E988" w14:textId="77777777"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D259E" w14:textId="77777777" w:rsidR="000C3B3C" w:rsidRDefault="000C3B3C" w:rsidP="00B10FCD">
      <w:pPr>
        <w:spacing w:after="0" w:line="240" w:lineRule="auto"/>
      </w:pPr>
      <w:r>
        <w:separator/>
      </w:r>
    </w:p>
  </w:footnote>
  <w:footnote w:type="continuationSeparator" w:id="0">
    <w:p w14:paraId="153165E4" w14:textId="77777777" w:rsidR="000C3B3C" w:rsidRDefault="000C3B3C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DE2C" w14:textId="77777777" w:rsidR="00C55D63" w:rsidRDefault="00C55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41FC" w14:textId="1A2029F3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130F" w14:textId="77777777" w:rsidR="00C55D63" w:rsidRDefault="00C55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sjQ3NzQwNDE0MTdR0lEKTi0uzszPAykwrAUASCnOpywAAAA="/>
  </w:docVars>
  <w:rsids>
    <w:rsidRoot w:val="002937B1"/>
    <w:rsid w:val="000179EE"/>
    <w:rsid w:val="00055CAD"/>
    <w:rsid w:val="00062F6E"/>
    <w:rsid w:val="000C3B3C"/>
    <w:rsid w:val="000E7582"/>
    <w:rsid w:val="001327BE"/>
    <w:rsid w:val="00134726"/>
    <w:rsid w:val="00137B0D"/>
    <w:rsid w:val="00257888"/>
    <w:rsid w:val="002607CE"/>
    <w:rsid w:val="0027478C"/>
    <w:rsid w:val="002937B1"/>
    <w:rsid w:val="002938E7"/>
    <w:rsid w:val="002B13CB"/>
    <w:rsid w:val="0031312A"/>
    <w:rsid w:val="004F7B38"/>
    <w:rsid w:val="005A4565"/>
    <w:rsid w:val="00670DAB"/>
    <w:rsid w:val="00705DF0"/>
    <w:rsid w:val="00786EFA"/>
    <w:rsid w:val="00915963"/>
    <w:rsid w:val="00935497"/>
    <w:rsid w:val="009803F2"/>
    <w:rsid w:val="00997EF7"/>
    <w:rsid w:val="009C653D"/>
    <w:rsid w:val="00A5110F"/>
    <w:rsid w:val="00A84D47"/>
    <w:rsid w:val="00AA4FE7"/>
    <w:rsid w:val="00AB16ED"/>
    <w:rsid w:val="00AD393E"/>
    <w:rsid w:val="00AE2D51"/>
    <w:rsid w:val="00AF459A"/>
    <w:rsid w:val="00B10FCD"/>
    <w:rsid w:val="00B36AC7"/>
    <w:rsid w:val="00C04EBD"/>
    <w:rsid w:val="00C07544"/>
    <w:rsid w:val="00C55D63"/>
    <w:rsid w:val="00C84852"/>
    <w:rsid w:val="00CF4EEC"/>
    <w:rsid w:val="00D678BE"/>
    <w:rsid w:val="00DA5472"/>
    <w:rsid w:val="00DC0803"/>
    <w:rsid w:val="00DC384D"/>
    <w:rsid w:val="00DE346C"/>
    <w:rsid w:val="00E53961"/>
    <w:rsid w:val="00E63CAC"/>
    <w:rsid w:val="00E853C3"/>
    <w:rsid w:val="00E87E35"/>
    <w:rsid w:val="00ED3884"/>
    <w:rsid w:val="00ED7AD7"/>
    <w:rsid w:val="00F1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17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stas.goulas@oregonstate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k.goulas k.goulas</cp:lastModifiedBy>
  <cp:revision>4</cp:revision>
  <cp:lastPrinted>2016-12-14T08:08:00Z</cp:lastPrinted>
  <dcterms:created xsi:type="dcterms:W3CDTF">2022-02-13T09:02:00Z</dcterms:created>
  <dcterms:modified xsi:type="dcterms:W3CDTF">2022-02-13T09:05:00Z</dcterms:modified>
</cp:coreProperties>
</file>