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06AD7657" w:rsidR="00257888" w:rsidRPr="00DA5472" w:rsidRDefault="000F5126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0F5126">
        <w:rPr>
          <w:rStyle w:val="hps"/>
          <w:rFonts w:cs="Times New Roman"/>
          <w:b/>
          <w:szCs w:val="24"/>
          <w:lang w:val="el-GR"/>
        </w:rPr>
        <w:t xml:space="preserve">ΑΝΑΚΤΗΣΗ ΚΑΣΣΙΤΕΡΟΥ ΑΠΟ </w:t>
      </w:r>
      <w:proofErr w:type="spellStart"/>
      <w:r w:rsidRPr="000F5126">
        <w:rPr>
          <w:rStyle w:val="hps"/>
          <w:rFonts w:cs="Times New Roman"/>
          <w:b/>
          <w:szCs w:val="24"/>
          <w:lang w:val="el-GR"/>
        </w:rPr>
        <w:t>ΠΡΟΣΡΟΦΗΤΙΚΑ</w:t>
      </w:r>
      <w:proofErr w:type="spellEnd"/>
      <w:r w:rsidRPr="000F5126">
        <w:rPr>
          <w:rStyle w:val="hps"/>
          <w:rFonts w:cs="Times New Roman"/>
          <w:b/>
          <w:szCs w:val="24"/>
          <w:lang w:val="el-GR"/>
        </w:rPr>
        <w:t xml:space="preserve"> ΝΕΡΟΥ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1E0CB60E" w:rsidR="00257888" w:rsidRPr="00C04EBD" w:rsidRDefault="000F5126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Ε.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Καπράρα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proofErr w:type="spellEnd"/>
      <w:r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Pr="00C04EBD">
        <w:rPr>
          <w:rStyle w:val="hps"/>
          <w:rFonts w:cs="Times New Roman"/>
          <w:b/>
          <w:szCs w:val="24"/>
          <w:lang w:val="el-GR"/>
        </w:rPr>
        <w:t>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 xml:space="preserve">Ε.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Δασκαλοπούλου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proofErr w:type="spellEnd"/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 w:rsidR="0088313E">
        <w:rPr>
          <w:rStyle w:val="hps"/>
          <w:rFonts w:cs="Times New Roman"/>
          <w:b/>
          <w:szCs w:val="24"/>
          <w:lang w:val="el-GR"/>
        </w:rPr>
        <w:t xml:space="preserve">Κ. </w:t>
      </w:r>
      <w:proofErr w:type="spellStart"/>
      <w:r w:rsidR="0088313E">
        <w:rPr>
          <w:rStyle w:val="hps"/>
          <w:rFonts w:cs="Times New Roman"/>
          <w:b/>
          <w:szCs w:val="24"/>
          <w:lang w:val="el-GR"/>
        </w:rPr>
        <w:t>Συμεωνίδης</w:t>
      </w:r>
      <w:r w:rsidR="0088313E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proofErr w:type="spellEnd"/>
      <w:r w:rsidR="0088313E">
        <w:rPr>
          <w:rStyle w:val="hps"/>
          <w:rFonts w:cs="Times New Roman"/>
          <w:b/>
          <w:szCs w:val="24"/>
          <w:vertAlign w:val="superscript"/>
          <w:lang w:val="el-GR"/>
        </w:rPr>
        <w:t>, 2</w:t>
      </w:r>
      <w:r w:rsidR="0088313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 xml:space="preserve">Μ.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Μήτρακας</w:t>
      </w:r>
      <w:r w:rsidR="00DA5472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proofErr w:type="spellEnd"/>
    </w:p>
    <w:p w14:paraId="7D1D0008" w14:textId="68B0F340" w:rsidR="002937B1" w:rsidRDefault="00257888" w:rsidP="000F5126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0F5126" w:rsidRPr="000F5126">
        <w:rPr>
          <w:rStyle w:val="hps"/>
          <w:rFonts w:cs="Times New Roman"/>
          <w:sz w:val="24"/>
          <w:szCs w:val="24"/>
        </w:rPr>
        <w:t>Τμήμα Χημικών Μηχανικών, ΑΠΘ, 54124, Θεσσαλονίκη, Ελλάδα</w:t>
      </w:r>
    </w:p>
    <w:p w14:paraId="6770D8FB" w14:textId="52B8DA99" w:rsidR="0088313E" w:rsidRPr="0088313E" w:rsidRDefault="00EC1CCA" w:rsidP="000F5126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EC1CCA">
        <w:rPr>
          <w:rStyle w:val="hps"/>
          <w:rFonts w:cs="Times New Roman"/>
          <w:sz w:val="24"/>
          <w:szCs w:val="24"/>
          <w:vertAlign w:val="superscript"/>
        </w:rPr>
        <w:t xml:space="preserve">2 </w:t>
      </w:r>
      <w:proofErr w:type="spellStart"/>
      <w:r w:rsidR="0088313E">
        <w:rPr>
          <w:rStyle w:val="hps"/>
          <w:rFonts w:cs="Times New Roman"/>
          <w:sz w:val="24"/>
          <w:szCs w:val="24"/>
          <w:lang w:val="en-US"/>
        </w:rPr>
        <w:t>Ecoresources</w:t>
      </w:r>
      <w:proofErr w:type="spellEnd"/>
      <w:r w:rsidR="0088313E" w:rsidRPr="00EC1CCA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="0088313E">
        <w:rPr>
          <w:rStyle w:val="hps"/>
          <w:rFonts w:cs="Times New Roman"/>
          <w:sz w:val="24"/>
          <w:szCs w:val="24"/>
        </w:rPr>
        <w:t>ΙΚΕ</w:t>
      </w:r>
      <w:proofErr w:type="spellEnd"/>
      <w:r w:rsidR="0088313E">
        <w:rPr>
          <w:rStyle w:val="hps"/>
          <w:rFonts w:cs="Times New Roman"/>
          <w:sz w:val="24"/>
          <w:szCs w:val="24"/>
        </w:rPr>
        <w:t xml:space="preserve">, </w:t>
      </w:r>
      <w:proofErr w:type="spellStart"/>
      <w:r w:rsidR="0088313E">
        <w:rPr>
          <w:rStyle w:val="hps"/>
          <w:rFonts w:cs="Times New Roman"/>
          <w:sz w:val="24"/>
          <w:szCs w:val="24"/>
        </w:rPr>
        <w:t>Κολχίδος</w:t>
      </w:r>
      <w:proofErr w:type="spellEnd"/>
      <w:r w:rsidR="0088313E">
        <w:rPr>
          <w:rStyle w:val="hps"/>
          <w:rFonts w:cs="Times New Roman"/>
          <w:sz w:val="24"/>
          <w:szCs w:val="24"/>
        </w:rPr>
        <w:t xml:space="preserve"> 3, 55131, </w:t>
      </w:r>
      <w:r w:rsidR="0088313E" w:rsidRPr="000F5126">
        <w:rPr>
          <w:rStyle w:val="hps"/>
          <w:rFonts w:cs="Times New Roman"/>
          <w:sz w:val="24"/>
          <w:szCs w:val="24"/>
        </w:rPr>
        <w:t>Θεσσαλονίκη, Ελλάδα</w:t>
      </w:r>
    </w:p>
    <w:p w14:paraId="5C972B3D" w14:textId="77777777" w:rsidR="00257888" w:rsidRPr="00EC1CCA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2B9F2484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173F7797" w14:textId="32158ADE" w:rsidR="003A2305" w:rsidRPr="003A2305" w:rsidRDefault="003A2305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3A2305">
        <w:rPr>
          <w:rStyle w:val="hps"/>
          <w:rFonts w:cs="Times New Roman"/>
          <w:szCs w:val="24"/>
          <w:lang w:val="el-GR"/>
        </w:rPr>
        <w:t xml:space="preserve">Αντικείμενο της παρούσας </w:t>
      </w:r>
      <w:r>
        <w:rPr>
          <w:rStyle w:val="hps"/>
          <w:rFonts w:cs="Times New Roman"/>
          <w:szCs w:val="24"/>
          <w:lang w:val="el-GR"/>
        </w:rPr>
        <w:t>μελέτης</w:t>
      </w:r>
      <w:r w:rsidRPr="003A2305">
        <w:rPr>
          <w:rStyle w:val="hps"/>
          <w:rFonts w:cs="Times New Roman"/>
          <w:szCs w:val="24"/>
          <w:lang w:val="el-GR"/>
        </w:rPr>
        <w:t xml:space="preserve">, αποτέλεσε η μελέτη της ανάκτησης του </w:t>
      </w:r>
      <w:r w:rsidRPr="003A2305">
        <w:rPr>
          <w:rStyle w:val="hps"/>
          <w:rFonts w:cs="Times New Roman"/>
          <w:szCs w:val="24"/>
          <w:lang w:val="en-US"/>
        </w:rPr>
        <w:t>Sn</w:t>
      </w:r>
      <w:r w:rsidRPr="003A2305">
        <w:rPr>
          <w:rStyle w:val="hps"/>
          <w:rFonts w:cs="Times New Roman"/>
          <w:szCs w:val="24"/>
          <w:lang w:val="el-GR"/>
        </w:rPr>
        <w:t xml:space="preserve"> από το κορεσμένο </w:t>
      </w:r>
      <w:proofErr w:type="spellStart"/>
      <w:r w:rsidRPr="003A2305">
        <w:rPr>
          <w:rStyle w:val="hps"/>
          <w:rFonts w:cs="Times New Roman"/>
          <w:szCs w:val="24"/>
          <w:lang w:val="el-GR"/>
        </w:rPr>
        <w:t>προσροφητικό</w:t>
      </w:r>
      <w:proofErr w:type="spellEnd"/>
      <w:r w:rsidRPr="003A2305">
        <w:rPr>
          <w:rStyle w:val="hps"/>
          <w:rFonts w:cs="Times New Roman"/>
          <w:szCs w:val="24"/>
          <w:lang w:val="el-GR"/>
        </w:rPr>
        <w:t xml:space="preserve"> </w:t>
      </w:r>
      <w:r w:rsidRPr="003A2305">
        <w:rPr>
          <w:rStyle w:val="hps"/>
          <w:rFonts w:cs="Times New Roman"/>
          <w:szCs w:val="24"/>
          <w:lang w:val="en-US"/>
        </w:rPr>
        <w:t>Sn</w:t>
      </w:r>
      <w:r w:rsidRPr="003A2305">
        <w:rPr>
          <w:rStyle w:val="hps"/>
          <w:rFonts w:cs="Times New Roman"/>
          <w:szCs w:val="24"/>
          <w:vertAlign w:val="subscript"/>
          <w:lang w:val="el-GR"/>
        </w:rPr>
        <w:t>6</w:t>
      </w:r>
      <w:r w:rsidRPr="003A2305">
        <w:rPr>
          <w:rStyle w:val="hps"/>
          <w:rFonts w:cs="Times New Roman"/>
          <w:szCs w:val="24"/>
          <w:lang w:val="en-US"/>
        </w:rPr>
        <w:t>O</w:t>
      </w:r>
      <w:r w:rsidRPr="003A2305">
        <w:rPr>
          <w:rStyle w:val="hps"/>
          <w:rFonts w:cs="Times New Roman"/>
          <w:szCs w:val="24"/>
          <w:vertAlign w:val="subscript"/>
          <w:lang w:val="el-GR"/>
        </w:rPr>
        <w:t>4</w:t>
      </w:r>
      <w:r w:rsidRPr="003A2305">
        <w:rPr>
          <w:rStyle w:val="hps"/>
          <w:rFonts w:cs="Times New Roman"/>
          <w:szCs w:val="24"/>
          <w:lang w:val="el-GR"/>
        </w:rPr>
        <w:t>(</w:t>
      </w:r>
      <w:r w:rsidRPr="003A2305">
        <w:rPr>
          <w:rStyle w:val="hps"/>
          <w:rFonts w:cs="Times New Roman"/>
          <w:szCs w:val="24"/>
          <w:lang w:val="en-US"/>
        </w:rPr>
        <w:t>OH</w:t>
      </w:r>
      <w:r w:rsidRPr="003A2305">
        <w:rPr>
          <w:rStyle w:val="hps"/>
          <w:rFonts w:cs="Times New Roman"/>
          <w:szCs w:val="24"/>
          <w:lang w:val="el-GR"/>
        </w:rPr>
        <w:t>)</w:t>
      </w:r>
      <w:r w:rsidRPr="003A2305">
        <w:rPr>
          <w:rStyle w:val="hps"/>
          <w:rFonts w:cs="Times New Roman"/>
          <w:szCs w:val="24"/>
          <w:vertAlign w:val="subscript"/>
          <w:lang w:val="el-GR"/>
        </w:rPr>
        <w:t>4</w:t>
      </w:r>
      <w:r w:rsidRPr="003A2305">
        <w:rPr>
          <w:rStyle w:val="hps"/>
          <w:rFonts w:cs="Times New Roman"/>
          <w:szCs w:val="24"/>
          <w:lang w:val="el-GR"/>
        </w:rPr>
        <w:t xml:space="preserve">, απομάκρυνσης </w:t>
      </w:r>
      <w:proofErr w:type="spellStart"/>
      <w:r w:rsidRPr="003A2305">
        <w:rPr>
          <w:rStyle w:val="hps"/>
          <w:rFonts w:cs="Times New Roman"/>
          <w:szCs w:val="24"/>
          <w:lang w:val="el-GR"/>
        </w:rPr>
        <w:t>εξασθενούς</w:t>
      </w:r>
      <w:proofErr w:type="spellEnd"/>
      <w:r w:rsidRPr="003A2305">
        <w:rPr>
          <w:rStyle w:val="hps"/>
          <w:rFonts w:cs="Times New Roman"/>
          <w:szCs w:val="24"/>
          <w:lang w:val="el-GR"/>
        </w:rPr>
        <w:t xml:space="preserve"> χρωμίου από το πόσιμο νερό. </w:t>
      </w:r>
      <w:r w:rsidRPr="003A2305">
        <w:rPr>
          <w:rStyle w:val="hps"/>
          <w:rFonts w:cs="Times New Roman"/>
          <w:szCs w:val="24"/>
          <w:lang w:val="en-US"/>
        </w:rPr>
        <w:t xml:space="preserve">Για την επίτευξη αυτού του στόχου, σχεδιάστηκε μια πειραματική διαδικασία η οποία περιλάμβανε, κατά σειρά, την αποικοδόμηση του κορεσμένου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προσροφητικού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στα αντίστοιχα ιόντα, το διαχωρισμό των ιόντων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Sn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>/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Cr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και την αναδόμηση του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Sn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ως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Sn</w:t>
      </w:r>
      <w:r w:rsidRPr="003A2305">
        <w:rPr>
          <w:rStyle w:val="hps"/>
          <w:rFonts w:cs="Times New Roman"/>
          <w:szCs w:val="24"/>
          <w:vertAlign w:val="subscript"/>
          <w:lang w:val="en-US"/>
        </w:rPr>
        <w:t>6</w:t>
      </w:r>
      <w:r w:rsidRPr="003A2305">
        <w:rPr>
          <w:rStyle w:val="hps"/>
          <w:rFonts w:cs="Times New Roman"/>
          <w:szCs w:val="24"/>
          <w:lang w:val="en-US"/>
        </w:rPr>
        <w:t>O</w:t>
      </w:r>
      <w:r w:rsidRPr="003A2305">
        <w:rPr>
          <w:rStyle w:val="hps"/>
          <w:rFonts w:cs="Times New Roman"/>
          <w:szCs w:val="24"/>
          <w:vertAlign w:val="subscript"/>
          <w:lang w:val="en-US"/>
        </w:rPr>
        <w:t>4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>(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OH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>)</w:t>
      </w:r>
      <w:r w:rsidRPr="003A2305">
        <w:rPr>
          <w:rStyle w:val="hps"/>
          <w:rFonts w:cs="Times New Roman"/>
          <w:szCs w:val="24"/>
          <w:vertAlign w:val="subscript"/>
          <w:lang w:val="en-US"/>
        </w:rPr>
        <w:t>4</w:t>
      </w:r>
      <w:r w:rsidRPr="003A2305">
        <w:rPr>
          <w:rStyle w:val="hps"/>
          <w:rFonts w:cs="Times New Roman"/>
          <w:szCs w:val="24"/>
          <w:lang w:val="en-US"/>
        </w:rPr>
        <w:t xml:space="preserve">. Πριν τη μελέτη ανάκτησης, πραγματοποιήθηκε ο χαρακτηρισμός του κορεσμένου σε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Cr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προσροφητικού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μέσω ενός συνδυασμού μεθόδων ανάλυσης και δομικού χαρακτηρισμού. Η αποικοδόμηση του κορεσμένου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προσροφητικού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πραγματοποιήθηκε μέσω της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διαλυτοποίησης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υπό ισχυρά όξινο περιβάλλον. Η βελτιστοποίηση αυτής της διαδικασίας υλοποιήθηκε μελετώντας την επίδραση παραμέτρων όπως είναι ο τύπος του οξέος, η αναλογία στερεού/οξέος, το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pH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και η θερμοκρασία στην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διαλυτοποίηση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των ιοντικών μορφών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Sn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και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Cr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που προκύπτουν. Ο διαχωρισμός μεταξύ των ιόντων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Sn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και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Cr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μελετήθηκε τροφοδοτώντας το εξερχόμενο διάλυμα σε ένα δεύτερο δοχείο αντίδρασης. Αρχικά, πραγματοποιήθηκε η αναγωγή του </w:t>
      </w:r>
      <w:proofErr w:type="spellStart"/>
      <w:proofErr w:type="gramStart"/>
      <w:r w:rsidRPr="003A2305">
        <w:rPr>
          <w:rStyle w:val="hps"/>
          <w:rFonts w:cs="Times New Roman"/>
          <w:szCs w:val="24"/>
          <w:lang w:val="en-US"/>
        </w:rPr>
        <w:t>Sn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>(</w:t>
      </w:r>
      <w:proofErr w:type="gramEnd"/>
      <w:r w:rsidRPr="003A2305">
        <w:rPr>
          <w:rStyle w:val="hps"/>
          <w:rFonts w:cs="Times New Roman"/>
          <w:szCs w:val="24"/>
          <w:lang w:val="en-US"/>
        </w:rPr>
        <w:t xml:space="preserve">IV) σε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Sn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(II), ενώ στη συνέχεια, η σταδιακή αύξηση του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pH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στο μίγμα επέτρεψε το διαχωρισμό του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Cr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(III) σε ένα πρώτο στάδιο καταβύθισης και την ανάκτηση στερεού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Sn</w:t>
      </w:r>
      <w:r w:rsidRPr="003A2305">
        <w:rPr>
          <w:rStyle w:val="hps"/>
          <w:rFonts w:cs="Times New Roman"/>
          <w:szCs w:val="24"/>
          <w:vertAlign w:val="subscript"/>
          <w:lang w:val="en-US"/>
        </w:rPr>
        <w:t>6</w:t>
      </w:r>
      <w:r w:rsidRPr="003A2305">
        <w:rPr>
          <w:rStyle w:val="hps"/>
          <w:rFonts w:cs="Times New Roman"/>
          <w:szCs w:val="24"/>
          <w:lang w:val="en-US"/>
        </w:rPr>
        <w:t>O</w:t>
      </w:r>
      <w:r w:rsidRPr="003A2305">
        <w:rPr>
          <w:rStyle w:val="hps"/>
          <w:rFonts w:cs="Times New Roman"/>
          <w:szCs w:val="24"/>
          <w:vertAlign w:val="subscript"/>
          <w:lang w:val="en-US"/>
        </w:rPr>
        <w:t>4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>(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OH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>)</w:t>
      </w:r>
      <w:r w:rsidRPr="003A2305">
        <w:rPr>
          <w:rStyle w:val="hps"/>
          <w:rFonts w:cs="Times New Roman"/>
          <w:szCs w:val="24"/>
          <w:vertAlign w:val="subscript"/>
          <w:lang w:val="en-US"/>
        </w:rPr>
        <w:t>4</w:t>
      </w:r>
      <w:r w:rsidRPr="003A2305">
        <w:rPr>
          <w:rStyle w:val="hps"/>
          <w:rFonts w:cs="Times New Roman"/>
          <w:szCs w:val="24"/>
          <w:lang w:val="en-US"/>
        </w:rPr>
        <w:t xml:space="preserve"> σε ένα δεύτερο. Η αναγωγή και η σταδιακή καταβύθιση μελετήθηκαν ως σύνολο για τον προσδιορισμό των βέλτιστων συνθηκών που οδηγούν σε μεγιστοποίηση της απόδοσης διαχωρισμού. Η διαδικασία αυτή οδήγησε στη λήψη ενός στερεού στο δεύτερο στάδιο καταβύθισης με τη δομή του αρχικού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προσροφητικού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, το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υδροξυ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-οξείδιο του </w:t>
      </w:r>
      <w:proofErr w:type="spellStart"/>
      <w:proofErr w:type="gramStart"/>
      <w:r w:rsidRPr="003A2305">
        <w:rPr>
          <w:rStyle w:val="hps"/>
          <w:rFonts w:cs="Times New Roman"/>
          <w:szCs w:val="24"/>
          <w:lang w:val="en-US"/>
        </w:rPr>
        <w:t>Sn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>(</w:t>
      </w:r>
      <w:proofErr w:type="gramEnd"/>
      <w:r w:rsidRPr="003A2305">
        <w:rPr>
          <w:rStyle w:val="hps"/>
          <w:rFonts w:cs="Times New Roman"/>
          <w:szCs w:val="24"/>
          <w:lang w:val="en-US"/>
        </w:rPr>
        <w:t xml:space="preserve">II),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Sn</w:t>
      </w:r>
      <w:r w:rsidRPr="003A2305">
        <w:rPr>
          <w:rStyle w:val="hps"/>
          <w:rFonts w:cs="Times New Roman"/>
          <w:szCs w:val="24"/>
          <w:vertAlign w:val="subscript"/>
          <w:lang w:val="en-US"/>
        </w:rPr>
        <w:t>6</w:t>
      </w:r>
      <w:r w:rsidRPr="003A2305">
        <w:rPr>
          <w:rStyle w:val="hps"/>
          <w:rFonts w:cs="Times New Roman"/>
          <w:szCs w:val="24"/>
          <w:lang w:val="en-US"/>
        </w:rPr>
        <w:t>O</w:t>
      </w:r>
      <w:r w:rsidRPr="003A2305">
        <w:rPr>
          <w:rStyle w:val="hps"/>
          <w:rFonts w:cs="Times New Roman"/>
          <w:szCs w:val="24"/>
          <w:vertAlign w:val="subscript"/>
          <w:lang w:val="en-US"/>
        </w:rPr>
        <w:t>4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>(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OH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>)</w:t>
      </w:r>
      <w:r w:rsidRPr="003A2305">
        <w:rPr>
          <w:rStyle w:val="hps"/>
          <w:rFonts w:cs="Times New Roman"/>
          <w:szCs w:val="24"/>
          <w:vertAlign w:val="subscript"/>
          <w:lang w:val="en-US"/>
        </w:rPr>
        <w:t>4</w:t>
      </w:r>
      <w:r w:rsidRPr="003A2305">
        <w:rPr>
          <w:rStyle w:val="hps"/>
          <w:rFonts w:cs="Times New Roman"/>
          <w:szCs w:val="24"/>
          <w:lang w:val="en-US"/>
        </w:rPr>
        <w:t xml:space="preserve">, και αυξημένη αναγωγική ικανότητα, η οποία αποδόθηκε στη χρήση του αναγωγικού. Η αξιολόγηση του ανακτημένου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προσροφητικού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πραγματοποιήθηκε με την καταγραφή των ισόθερμων προσρόφησης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Cr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(VI) σε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αποσταγμένο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και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NSFI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νερό σε εύρος </w:t>
      </w:r>
      <w:proofErr w:type="spellStart"/>
      <w:r w:rsidRPr="003A2305">
        <w:rPr>
          <w:rStyle w:val="hps"/>
          <w:rFonts w:cs="Times New Roman"/>
          <w:szCs w:val="24"/>
          <w:lang w:val="en-US"/>
        </w:rPr>
        <w:t>pH</w:t>
      </w:r>
      <w:proofErr w:type="spellEnd"/>
      <w:r w:rsidRPr="003A2305">
        <w:rPr>
          <w:rStyle w:val="hps"/>
          <w:rFonts w:cs="Times New Roman"/>
          <w:szCs w:val="24"/>
          <w:lang w:val="en-US"/>
        </w:rPr>
        <w:t xml:space="preserve"> επεξεργασίας 6-8. </w:t>
      </w:r>
    </w:p>
    <w:p w14:paraId="19A66699" w14:textId="77777777" w:rsidR="003A2305" w:rsidRDefault="003A2305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47CE261A" w14:textId="2610EB38" w:rsidR="00055CAD" w:rsidRPr="000F5126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25F01605" w14:textId="5FABF9EA" w:rsidR="003A2305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3A2305" w:rsidRPr="003A2305">
        <w:rPr>
          <w:rFonts w:cs="Times New Roman"/>
          <w:szCs w:val="24"/>
          <w:lang w:val="el-GR"/>
        </w:rPr>
        <w:t xml:space="preserve">Ανάκτηση </w:t>
      </w:r>
      <w:proofErr w:type="spellStart"/>
      <w:r w:rsidR="003A2305" w:rsidRPr="003A2305">
        <w:rPr>
          <w:rFonts w:cs="Times New Roman"/>
          <w:szCs w:val="24"/>
          <w:lang w:val="el-GR"/>
        </w:rPr>
        <w:t>προσροφητικού</w:t>
      </w:r>
      <w:proofErr w:type="spellEnd"/>
      <w:r w:rsidR="003A2305" w:rsidRPr="003A2305">
        <w:rPr>
          <w:rFonts w:cs="Times New Roman"/>
          <w:szCs w:val="24"/>
          <w:lang w:val="el-GR"/>
        </w:rPr>
        <w:t xml:space="preserve">, </w:t>
      </w:r>
      <w:proofErr w:type="spellStart"/>
      <w:r w:rsidR="003A2305" w:rsidRPr="003A2305">
        <w:rPr>
          <w:rFonts w:cs="Times New Roman"/>
          <w:szCs w:val="24"/>
          <w:lang w:val="el-GR"/>
        </w:rPr>
        <w:t>υδροξυοξείδιο</w:t>
      </w:r>
      <w:proofErr w:type="spellEnd"/>
      <w:r w:rsidR="003A2305" w:rsidRPr="003A2305">
        <w:rPr>
          <w:rFonts w:cs="Times New Roman"/>
          <w:szCs w:val="24"/>
          <w:lang w:val="el-GR"/>
        </w:rPr>
        <w:t xml:space="preserve"> </w:t>
      </w:r>
      <w:r w:rsidR="00EC1CCA">
        <w:rPr>
          <w:rFonts w:cs="Times New Roman"/>
          <w:szCs w:val="24"/>
          <w:lang w:val="el-GR"/>
        </w:rPr>
        <w:t xml:space="preserve">του </w:t>
      </w:r>
      <w:r w:rsidR="003A2305" w:rsidRPr="003A2305">
        <w:rPr>
          <w:rFonts w:cs="Times New Roman"/>
          <w:szCs w:val="24"/>
          <w:lang w:val="el-GR"/>
        </w:rPr>
        <w:t xml:space="preserve">κασσίτερου, απομάκρυνση </w:t>
      </w:r>
      <w:proofErr w:type="spellStart"/>
      <w:r w:rsidR="003A2305" w:rsidRPr="003A2305">
        <w:rPr>
          <w:rFonts w:cs="Times New Roman"/>
          <w:szCs w:val="24"/>
          <w:lang w:val="el-GR"/>
        </w:rPr>
        <w:t>Cr</w:t>
      </w:r>
      <w:proofErr w:type="spellEnd"/>
      <w:r w:rsidR="003A2305" w:rsidRPr="003A2305">
        <w:rPr>
          <w:rFonts w:cs="Times New Roman"/>
          <w:szCs w:val="24"/>
          <w:lang w:val="el-GR"/>
        </w:rPr>
        <w:t>(VI), πράσινη χημεία, κυκλική οικονομία</w:t>
      </w:r>
    </w:p>
    <w:sectPr w:rsidR="003A2305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D396" w14:textId="77777777" w:rsidR="00E76873" w:rsidRDefault="00E76873" w:rsidP="00B10FCD">
      <w:pPr>
        <w:spacing w:after="0" w:line="240" w:lineRule="auto"/>
      </w:pPr>
      <w:r>
        <w:separator/>
      </w:r>
    </w:p>
  </w:endnote>
  <w:endnote w:type="continuationSeparator" w:id="0">
    <w:p w14:paraId="16948DCB" w14:textId="77777777" w:rsidR="00E76873" w:rsidRDefault="00E76873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3FF4" w14:textId="77777777" w:rsidR="00E76873" w:rsidRDefault="00E76873" w:rsidP="00B10FCD">
      <w:pPr>
        <w:spacing w:after="0" w:line="240" w:lineRule="auto"/>
      </w:pPr>
      <w:r>
        <w:separator/>
      </w:r>
    </w:p>
  </w:footnote>
  <w:footnote w:type="continuationSeparator" w:id="0">
    <w:p w14:paraId="7B55192B" w14:textId="77777777" w:rsidR="00E76873" w:rsidRDefault="00E76873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E7582"/>
    <w:rsid w:val="000F5126"/>
    <w:rsid w:val="001327BE"/>
    <w:rsid w:val="00134726"/>
    <w:rsid w:val="00137B0D"/>
    <w:rsid w:val="00257888"/>
    <w:rsid w:val="002607CE"/>
    <w:rsid w:val="0027478C"/>
    <w:rsid w:val="002937B1"/>
    <w:rsid w:val="002938E7"/>
    <w:rsid w:val="002B13CB"/>
    <w:rsid w:val="003A2305"/>
    <w:rsid w:val="004F7B38"/>
    <w:rsid w:val="005A4565"/>
    <w:rsid w:val="00670DAB"/>
    <w:rsid w:val="00705DF0"/>
    <w:rsid w:val="0088313E"/>
    <w:rsid w:val="0091559E"/>
    <w:rsid w:val="00915963"/>
    <w:rsid w:val="00935497"/>
    <w:rsid w:val="009803F2"/>
    <w:rsid w:val="00997EF7"/>
    <w:rsid w:val="009C653D"/>
    <w:rsid w:val="00A84D47"/>
    <w:rsid w:val="00AA4FE7"/>
    <w:rsid w:val="00AB16ED"/>
    <w:rsid w:val="00AD393E"/>
    <w:rsid w:val="00AF459A"/>
    <w:rsid w:val="00B10FCD"/>
    <w:rsid w:val="00B36AC7"/>
    <w:rsid w:val="00C04EBD"/>
    <w:rsid w:val="00C07544"/>
    <w:rsid w:val="00C55D63"/>
    <w:rsid w:val="00C84852"/>
    <w:rsid w:val="00CF4EEC"/>
    <w:rsid w:val="00D678BE"/>
    <w:rsid w:val="00DA5472"/>
    <w:rsid w:val="00DE346C"/>
    <w:rsid w:val="00E63CAC"/>
    <w:rsid w:val="00E76873"/>
    <w:rsid w:val="00E853C3"/>
    <w:rsid w:val="00E87E35"/>
    <w:rsid w:val="00EC1CCA"/>
    <w:rsid w:val="00E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styleId="a8">
    <w:name w:val="Unresolved Mention"/>
    <w:basedOn w:val="a0"/>
    <w:uiPriority w:val="99"/>
    <w:semiHidden/>
    <w:unhideWhenUsed/>
    <w:rsid w:val="000F5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2A6B0BD-A209-4073-9E81-CD101C05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Mimi</cp:lastModifiedBy>
  <cp:revision>29</cp:revision>
  <cp:lastPrinted>2016-12-14T08:08:00Z</cp:lastPrinted>
  <dcterms:created xsi:type="dcterms:W3CDTF">2021-10-19T09:40:00Z</dcterms:created>
  <dcterms:modified xsi:type="dcterms:W3CDTF">2022-02-13T15:18:00Z</dcterms:modified>
</cp:coreProperties>
</file>