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BB36" w14:textId="61690B1A" w:rsidR="002937B1" w:rsidRPr="003A60BA" w:rsidRDefault="00CF31DB" w:rsidP="003A60BA">
      <w:pPr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r w:rsidRPr="00CF31DB">
        <w:rPr>
          <w:rStyle w:val="hps"/>
          <w:rFonts w:cs="Times New Roman"/>
          <w:b/>
          <w:szCs w:val="24"/>
          <w:lang w:val="en-US"/>
        </w:rPr>
        <w:t xml:space="preserve">Investigation of </w:t>
      </w:r>
      <w:proofErr w:type="spellStart"/>
      <w:r w:rsidRPr="00CF31DB">
        <w:rPr>
          <w:rStyle w:val="hps"/>
          <w:rFonts w:cs="Times New Roman"/>
          <w:b/>
          <w:szCs w:val="24"/>
          <w:lang w:val="en-US"/>
        </w:rPr>
        <w:t>nanocarbon</w:t>
      </w:r>
      <w:proofErr w:type="spellEnd"/>
      <w:r w:rsidRPr="00CF31DB">
        <w:rPr>
          <w:rStyle w:val="hps"/>
          <w:rFonts w:cs="Times New Roman"/>
          <w:b/>
          <w:szCs w:val="24"/>
          <w:lang w:val="en-US"/>
        </w:rPr>
        <w:t>-based polypropylene composite</w:t>
      </w:r>
      <w:r w:rsidRPr="00FA429E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 xml:space="preserve">films </w:t>
      </w:r>
      <w:r w:rsidR="00A777A5" w:rsidRPr="00A777A5">
        <w:rPr>
          <w:rStyle w:val="hps"/>
          <w:rFonts w:cs="Times New Roman"/>
          <w:b/>
          <w:szCs w:val="24"/>
          <w:lang w:val="en-US"/>
        </w:rPr>
        <w:t xml:space="preserve">and the role of β nucleating agents </w:t>
      </w:r>
      <w:r>
        <w:rPr>
          <w:rStyle w:val="hps"/>
          <w:rFonts w:cs="Times New Roman"/>
          <w:b/>
          <w:szCs w:val="24"/>
          <w:lang w:val="en-US"/>
        </w:rPr>
        <w:t>in</w:t>
      </w:r>
      <w:r w:rsidR="00A777A5" w:rsidRPr="00A777A5">
        <w:rPr>
          <w:rStyle w:val="hps"/>
          <w:rFonts w:cs="Times New Roman"/>
          <w:b/>
          <w:szCs w:val="24"/>
          <w:lang w:val="en-US"/>
        </w:rPr>
        <w:t xml:space="preserve"> their water vapor permeability</w:t>
      </w:r>
      <w:r w:rsidR="003A60BA" w:rsidRPr="003A60BA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performance</w:t>
      </w:r>
    </w:p>
    <w:p w14:paraId="107FD74B" w14:textId="0FC6685C" w:rsidR="0041005D" w:rsidRPr="002C57CF" w:rsidRDefault="00325A35" w:rsidP="0041005D">
      <w:pPr>
        <w:spacing w:before="240"/>
        <w:ind w:right="16"/>
        <w:jc w:val="center"/>
        <w:rPr>
          <w:rFonts w:eastAsia="Times New Roman" w:cstheme="minorHAnsi"/>
          <w:b/>
          <w:iCs/>
          <w:szCs w:val="24"/>
          <w:vertAlign w:val="superscript"/>
          <w:lang w:val="en-US"/>
        </w:rPr>
      </w:pPr>
      <w:r w:rsidRPr="0041005D">
        <w:rPr>
          <w:rFonts w:eastAsia="Times New Roman" w:cstheme="minorHAnsi"/>
          <w:b/>
          <w:iCs/>
          <w:szCs w:val="24"/>
        </w:rPr>
        <w:t>G</w:t>
      </w:r>
      <w:r w:rsidRPr="0041005D">
        <w:rPr>
          <w:rFonts w:eastAsia="Times New Roman" w:cstheme="minorHAnsi"/>
          <w:b/>
          <w:iCs/>
          <w:szCs w:val="24"/>
          <w:lang w:val="en-US"/>
        </w:rPr>
        <w:t xml:space="preserve">. </w:t>
      </w:r>
      <w:r w:rsidRPr="0041005D">
        <w:rPr>
          <w:rFonts w:eastAsia="Times New Roman" w:cstheme="minorHAnsi"/>
          <w:b/>
          <w:iCs/>
          <w:szCs w:val="24"/>
        </w:rPr>
        <w:t>A</w:t>
      </w:r>
      <w:r w:rsidRPr="0041005D">
        <w:rPr>
          <w:rFonts w:eastAsia="Times New Roman" w:cstheme="minorHAnsi"/>
          <w:b/>
          <w:iCs/>
          <w:szCs w:val="24"/>
          <w:lang w:val="en-US"/>
        </w:rPr>
        <w:t xml:space="preserve">. </w:t>
      </w:r>
      <w:r w:rsidRPr="0041005D">
        <w:rPr>
          <w:rFonts w:eastAsia="Times New Roman" w:cstheme="minorHAnsi"/>
          <w:b/>
          <w:iCs/>
          <w:szCs w:val="24"/>
        </w:rPr>
        <w:t>Visvini</w:t>
      </w:r>
      <w:r w:rsidRPr="0041005D">
        <w:rPr>
          <w:rFonts w:eastAsia="Times New Roman" w:cstheme="minorHAnsi"/>
          <w:b/>
          <w:iCs/>
          <w:szCs w:val="24"/>
          <w:lang w:val="en-US"/>
        </w:rPr>
        <w:t xml:space="preserve"> </w:t>
      </w:r>
      <w:r w:rsidRPr="0041005D">
        <w:rPr>
          <w:rFonts w:eastAsia="Times New Roman" w:cstheme="minorHAnsi"/>
          <w:b/>
          <w:iCs/>
          <w:szCs w:val="24"/>
          <w:vertAlign w:val="superscript"/>
          <w:lang w:val="en-US"/>
        </w:rPr>
        <w:t>1</w:t>
      </w:r>
      <w:proofErr w:type="gramStart"/>
      <w:r w:rsidRPr="0041005D">
        <w:rPr>
          <w:rFonts w:eastAsia="Times New Roman" w:cstheme="minorHAnsi"/>
          <w:b/>
          <w:iCs/>
          <w:szCs w:val="24"/>
          <w:vertAlign w:val="superscript"/>
          <w:lang w:val="en-US"/>
        </w:rPr>
        <w:t>,2</w:t>
      </w:r>
      <w:proofErr w:type="gramEnd"/>
      <w:r w:rsidRPr="00325A35">
        <w:rPr>
          <w:rFonts w:eastAsia="Times New Roman" w:cstheme="minorHAnsi"/>
          <w:b/>
          <w:iCs/>
          <w:szCs w:val="24"/>
          <w:lang w:val="en-US"/>
        </w:rPr>
        <w:t>,</w:t>
      </w:r>
      <w:r>
        <w:rPr>
          <w:rFonts w:eastAsia="Times New Roman" w:cstheme="minorHAnsi"/>
          <w:b/>
          <w:iCs/>
          <w:szCs w:val="24"/>
          <w:vertAlign w:val="superscript"/>
          <w:lang w:val="en-US"/>
        </w:rPr>
        <w:t xml:space="preserve"> </w:t>
      </w:r>
      <w:r w:rsidR="0041005D" w:rsidRPr="0041005D">
        <w:rPr>
          <w:rFonts w:eastAsia="Times New Roman" w:cstheme="minorHAnsi"/>
          <w:b/>
          <w:iCs/>
          <w:szCs w:val="24"/>
        </w:rPr>
        <w:t>G</w:t>
      </w:r>
      <w:r w:rsidR="0041005D" w:rsidRPr="0041005D">
        <w:rPr>
          <w:rFonts w:eastAsia="Times New Roman" w:cstheme="minorHAnsi"/>
          <w:b/>
          <w:iCs/>
          <w:szCs w:val="24"/>
          <w:lang w:val="en-US"/>
        </w:rPr>
        <w:t xml:space="preserve">. </w:t>
      </w:r>
      <w:r w:rsidR="0041005D" w:rsidRPr="0041005D">
        <w:rPr>
          <w:rFonts w:eastAsia="Times New Roman" w:cstheme="minorHAnsi"/>
          <w:b/>
          <w:iCs/>
          <w:szCs w:val="24"/>
          <w:lang w:val="el-GR"/>
        </w:rPr>
        <w:t>Ν</w:t>
      </w:r>
      <w:r w:rsidR="0041005D" w:rsidRPr="0041005D">
        <w:rPr>
          <w:rFonts w:eastAsia="Times New Roman" w:cstheme="minorHAnsi"/>
          <w:b/>
          <w:iCs/>
          <w:szCs w:val="24"/>
          <w:lang w:val="en-US"/>
        </w:rPr>
        <w:t xml:space="preserve">. </w:t>
      </w:r>
      <w:proofErr w:type="spellStart"/>
      <w:r w:rsidR="0041005D" w:rsidRPr="0041005D">
        <w:rPr>
          <w:rFonts w:eastAsia="Times New Roman" w:cstheme="minorHAnsi"/>
          <w:b/>
          <w:iCs/>
          <w:szCs w:val="24"/>
        </w:rPr>
        <w:t>Mathioudakis</w:t>
      </w:r>
      <w:proofErr w:type="spellEnd"/>
      <w:r w:rsidR="0041005D" w:rsidRPr="0041005D">
        <w:rPr>
          <w:rFonts w:eastAsia="Times New Roman" w:cstheme="minorHAnsi"/>
          <w:b/>
          <w:iCs/>
          <w:szCs w:val="24"/>
          <w:lang w:val="en-US"/>
        </w:rPr>
        <w:t xml:space="preserve"> </w:t>
      </w:r>
      <w:r w:rsidR="0041005D" w:rsidRPr="0041005D">
        <w:rPr>
          <w:rFonts w:eastAsia="Times New Roman" w:cstheme="minorHAnsi"/>
          <w:b/>
          <w:iCs/>
          <w:szCs w:val="24"/>
          <w:vertAlign w:val="superscript"/>
          <w:lang w:val="en-US"/>
        </w:rPr>
        <w:t>1</w:t>
      </w:r>
      <w:r w:rsidR="0041005D">
        <w:rPr>
          <w:rFonts w:eastAsia="Times New Roman" w:cstheme="minorHAnsi"/>
          <w:b/>
          <w:iCs/>
          <w:szCs w:val="24"/>
          <w:lang w:val="en-US"/>
        </w:rPr>
        <w:t xml:space="preserve">, </w:t>
      </w:r>
      <w:r w:rsidR="0041005D" w:rsidRPr="0041005D">
        <w:rPr>
          <w:rFonts w:eastAsia="Times New Roman" w:cstheme="minorHAnsi"/>
          <w:b/>
          <w:iCs/>
          <w:szCs w:val="24"/>
        </w:rPr>
        <w:t>A</w:t>
      </w:r>
      <w:r w:rsidR="0041005D" w:rsidRPr="0041005D">
        <w:rPr>
          <w:rFonts w:eastAsia="Times New Roman" w:cstheme="minorHAnsi"/>
          <w:b/>
          <w:iCs/>
          <w:szCs w:val="24"/>
          <w:lang w:val="en-US"/>
        </w:rPr>
        <w:t xml:space="preserve">. </w:t>
      </w:r>
      <w:r w:rsidR="0041005D" w:rsidRPr="0041005D">
        <w:rPr>
          <w:rFonts w:eastAsia="Times New Roman" w:cstheme="minorHAnsi"/>
          <w:b/>
          <w:iCs/>
          <w:szCs w:val="24"/>
        </w:rPr>
        <w:t>Soto</w:t>
      </w:r>
      <w:r w:rsidR="0041005D" w:rsidRPr="0041005D">
        <w:rPr>
          <w:rFonts w:eastAsia="Times New Roman" w:cstheme="minorHAnsi"/>
          <w:b/>
          <w:iCs/>
          <w:szCs w:val="24"/>
          <w:lang w:val="en-US"/>
        </w:rPr>
        <w:t xml:space="preserve"> </w:t>
      </w:r>
      <w:proofErr w:type="spellStart"/>
      <w:r w:rsidR="0041005D" w:rsidRPr="0041005D">
        <w:rPr>
          <w:rFonts w:eastAsia="Times New Roman" w:cstheme="minorHAnsi"/>
          <w:b/>
          <w:iCs/>
          <w:szCs w:val="24"/>
        </w:rPr>
        <w:t>Beobide</w:t>
      </w:r>
      <w:proofErr w:type="spellEnd"/>
      <w:r w:rsidR="0041005D" w:rsidRPr="0041005D">
        <w:rPr>
          <w:rFonts w:eastAsia="Times New Roman" w:cstheme="minorHAnsi"/>
          <w:b/>
          <w:iCs/>
          <w:szCs w:val="24"/>
          <w:lang w:val="en-US"/>
        </w:rPr>
        <w:t xml:space="preserve"> </w:t>
      </w:r>
      <w:r w:rsidR="0041005D" w:rsidRPr="0041005D">
        <w:rPr>
          <w:rFonts w:eastAsia="Times New Roman" w:cstheme="minorHAnsi"/>
          <w:b/>
          <w:iCs/>
          <w:szCs w:val="24"/>
          <w:vertAlign w:val="superscript"/>
          <w:lang w:val="en-US"/>
        </w:rPr>
        <w:t>1</w:t>
      </w:r>
      <w:r w:rsidR="0041005D" w:rsidRPr="0041005D">
        <w:rPr>
          <w:rFonts w:eastAsia="Times New Roman" w:cstheme="minorHAnsi"/>
          <w:b/>
          <w:iCs/>
          <w:szCs w:val="24"/>
          <w:lang w:val="en-US"/>
        </w:rPr>
        <w:t>,</w:t>
      </w:r>
      <w:r w:rsidR="00AD0B15">
        <w:rPr>
          <w:rFonts w:eastAsia="Times New Roman" w:cstheme="minorHAnsi"/>
          <w:b/>
          <w:iCs/>
          <w:szCs w:val="24"/>
          <w:lang w:val="en-US"/>
        </w:rPr>
        <w:t xml:space="preserve"> </w:t>
      </w:r>
      <w:r w:rsidR="0041005D" w:rsidRPr="0041005D">
        <w:rPr>
          <w:rFonts w:eastAsia="Times New Roman" w:cstheme="minorHAnsi"/>
          <w:b/>
          <w:iCs/>
          <w:szCs w:val="24"/>
        </w:rPr>
        <w:t>G</w:t>
      </w:r>
      <w:r w:rsidR="0041005D" w:rsidRPr="0041005D">
        <w:rPr>
          <w:rFonts w:eastAsia="Times New Roman" w:cstheme="minorHAnsi"/>
          <w:b/>
          <w:iCs/>
          <w:szCs w:val="24"/>
          <w:lang w:val="en-US"/>
        </w:rPr>
        <w:t xml:space="preserve">. </w:t>
      </w:r>
      <w:r w:rsidR="0041005D" w:rsidRPr="0041005D">
        <w:rPr>
          <w:rFonts w:eastAsia="Times New Roman" w:cstheme="minorHAnsi"/>
          <w:b/>
          <w:iCs/>
          <w:szCs w:val="24"/>
        </w:rPr>
        <w:t>A</w:t>
      </w:r>
      <w:r w:rsidR="0041005D" w:rsidRPr="0041005D">
        <w:rPr>
          <w:rFonts w:eastAsia="Times New Roman" w:cstheme="minorHAnsi"/>
          <w:b/>
          <w:iCs/>
          <w:szCs w:val="24"/>
          <w:lang w:val="en-US"/>
        </w:rPr>
        <w:t xml:space="preserve">. </w:t>
      </w:r>
      <w:proofErr w:type="spellStart"/>
      <w:r w:rsidR="0041005D" w:rsidRPr="0041005D">
        <w:rPr>
          <w:rFonts w:eastAsia="Times New Roman" w:cstheme="minorHAnsi"/>
          <w:b/>
          <w:iCs/>
          <w:szCs w:val="24"/>
        </w:rPr>
        <w:t>Voyiatzis</w:t>
      </w:r>
      <w:proofErr w:type="spellEnd"/>
      <w:r w:rsidR="0041005D" w:rsidRPr="0041005D">
        <w:rPr>
          <w:rFonts w:eastAsia="Times New Roman" w:cstheme="minorHAnsi"/>
          <w:b/>
          <w:iCs/>
          <w:szCs w:val="24"/>
          <w:lang w:val="en-US"/>
        </w:rPr>
        <w:t xml:space="preserve"> </w:t>
      </w:r>
      <w:r w:rsidR="0041005D" w:rsidRPr="0041005D">
        <w:rPr>
          <w:rFonts w:eastAsia="Times New Roman" w:cstheme="minorHAnsi"/>
          <w:b/>
          <w:iCs/>
          <w:szCs w:val="24"/>
          <w:vertAlign w:val="superscript"/>
          <w:lang w:val="en-US"/>
        </w:rPr>
        <w:t>1</w:t>
      </w:r>
      <w:r w:rsidR="002C57CF" w:rsidRPr="002C57CF">
        <w:rPr>
          <w:rFonts w:eastAsia="Times New Roman" w:cstheme="minorHAnsi"/>
          <w:b/>
          <w:iCs/>
          <w:szCs w:val="24"/>
          <w:vertAlign w:val="superscript"/>
          <w:lang w:val="en-US"/>
        </w:rPr>
        <w:t>*</w:t>
      </w:r>
    </w:p>
    <w:p w14:paraId="19BD21D6" w14:textId="77777777" w:rsidR="008A7E68" w:rsidRPr="00CC4608" w:rsidRDefault="008A7E68" w:rsidP="008A7E68">
      <w:pPr>
        <w:spacing w:after="0" w:line="240" w:lineRule="auto"/>
        <w:ind w:right="17"/>
        <w:jc w:val="center"/>
        <w:rPr>
          <w:rFonts w:eastAsia="Times New Roman" w:cstheme="minorHAnsi"/>
          <w:iCs/>
          <w:szCs w:val="24"/>
        </w:rPr>
      </w:pPr>
      <w:r w:rsidRPr="00E17A1D">
        <w:rPr>
          <w:rFonts w:eastAsia="Times New Roman" w:cstheme="minorHAnsi"/>
          <w:i/>
          <w:iCs/>
          <w:szCs w:val="24"/>
          <w:vertAlign w:val="superscript"/>
        </w:rPr>
        <w:t>1.</w:t>
      </w:r>
      <w:r w:rsidRPr="00E17A1D">
        <w:rPr>
          <w:rFonts w:eastAsia="Times New Roman" w:cstheme="minorHAnsi"/>
          <w:i/>
          <w:szCs w:val="24"/>
        </w:rPr>
        <w:t xml:space="preserve"> </w:t>
      </w:r>
      <w:r w:rsidRPr="00CC4608">
        <w:rPr>
          <w:rFonts w:eastAsia="Times New Roman" w:cstheme="minorHAnsi"/>
          <w:iCs/>
          <w:szCs w:val="24"/>
        </w:rPr>
        <w:t>Foundation for Research and Technology /</w:t>
      </w:r>
      <w:r w:rsidRPr="00CC4608">
        <w:rPr>
          <w:iCs/>
          <w:color w:val="303030"/>
          <w:szCs w:val="24"/>
        </w:rPr>
        <w:t xml:space="preserve"> Institute of Chemical Engineering Sciences           </w:t>
      </w:r>
      <w:r w:rsidRPr="00CC4608">
        <w:rPr>
          <w:rFonts w:eastAsia="Times New Roman" w:cstheme="minorHAnsi"/>
          <w:iCs/>
          <w:szCs w:val="24"/>
        </w:rPr>
        <w:t xml:space="preserve"> FORTH/ICE-HT, GR-26504, </w:t>
      </w:r>
      <w:proofErr w:type="spellStart"/>
      <w:r w:rsidRPr="00CC4608">
        <w:rPr>
          <w:rFonts w:eastAsia="Times New Roman" w:cstheme="minorHAnsi"/>
          <w:iCs/>
          <w:szCs w:val="24"/>
        </w:rPr>
        <w:t>Patras</w:t>
      </w:r>
      <w:proofErr w:type="spellEnd"/>
      <w:r w:rsidRPr="00CC4608">
        <w:rPr>
          <w:rFonts w:eastAsia="Times New Roman" w:cstheme="minorHAnsi"/>
          <w:iCs/>
          <w:szCs w:val="24"/>
        </w:rPr>
        <w:t>, Greece</w:t>
      </w:r>
      <w:r w:rsidRPr="00CC4608" w:rsidDel="008A513C">
        <w:rPr>
          <w:rFonts w:eastAsia="Times New Roman" w:cstheme="minorHAnsi"/>
          <w:iCs/>
          <w:szCs w:val="24"/>
        </w:rPr>
        <w:t xml:space="preserve"> </w:t>
      </w:r>
    </w:p>
    <w:p w14:paraId="07C7C00C" w14:textId="77777777" w:rsidR="008A7E68" w:rsidRPr="00CC4608" w:rsidRDefault="008A7E68" w:rsidP="008A7E68">
      <w:pPr>
        <w:spacing w:after="0" w:line="240" w:lineRule="auto"/>
        <w:ind w:right="17"/>
        <w:jc w:val="center"/>
        <w:rPr>
          <w:rFonts w:eastAsia="Times New Roman" w:cstheme="minorHAnsi"/>
          <w:iCs/>
          <w:szCs w:val="24"/>
        </w:rPr>
      </w:pPr>
      <w:r w:rsidRPr="00CC4608">
        <w:rPr>
          <w:rFonts w:eastAsia="Times New Roman" w:cstheme="minorHAnsi"/>
          <w:iCs/>
          <w:szCs w:val="24"/>
          <w:vertAlign w:val="superscript"/>
        </w:rPr>
        <w:t>2.</w:t>
      </w:r>
      <w:r w:rsidRPr="00CC4608">
        <w:rPr>
          <w:rFonts w:eastAsia="Times New Roman" w:cstheme="minorHAnsi"/>
          <w:iCs/>
          <w:szCs w:val="24"/>
        </w:rPr>
        <w:t xml:space="preserve"> Department of Physics, University of </w:t>
      </w:r>
      <w:proofErr w:type="spellStart"/>
      <w:r w:rsidRPr="00CC4608">
        <w:rPr>
          <w:rFonts w:eastAsia="Times New Roman" w:cstheme="minorHAnsi"/>
          <w:iCs/>
          <w:szCs w:val="24"/>
        </w:rPr>
        <w:t>Patras</w:t>
      </w:r>
      <w:proofErr w:type="spellEnd"/>
      <w:r w:rsidRPr="00CC4608">
        <w:rPr>
          <w:rFonts w:eastAsia="Times New Roman" w:cstheme="minorHAnsi"/>
          <w:iCs/>
          <w:szCs w:val="24"/>
        </w:rPr>
        <w:t xml:space="preserve">, GR-26504, </w:t>
      </w:r>
      <w:proofErr w:type="spellStart"/>
      <w:r w:rsidRPr="00CC4608">
        <w:rPr>
          <w:rFonts w:eastAsia="Times New Roman" w:cstheme="minorHAnsi"/>
          <w:iCs/>
          <w:szCs w:val="24"/>
        </w:rPr>
        <w:t>Patras</w:t>
      </w:r>
      <w:proofErr w:type="spellEnd"/>
      <w:r w:rsidRPr="00CC4608">
        <w:rPr>
          <w:rFonts w:eastAsia="Times New Roman" w:cstheme="minorHAnsi"/>
          <w:iCs/>
          <w:szCs w:val="24"/>
        </w:rPr>
        <w:t>, Greece</w:t>
      </w:r>
      <w:r w:rsidRPr="00CC4608" w:rsidDel="008A513C">
        <w:rPr>
          <w:rFonts w:eastAsia="Times New Roman" w:cstheme="minorHAnsi"/>
          <w:iCs/>
          <w:szCs w:val="24"/>
        </w:rPr>
        <w:t xml:space="preserve"> </w:t>
      </w:r>
    </w:p>
    <w:p w14:paraId="434BEE89" w14:textId="365F2C2D" w:rsidR="0041005D" w:rsidRPr="00CC4608" w:rsidRDefault="008A7E68" w:rsidP="0041005D">
      <w:pPr>
        <w:jc w:val="center"/>
        <w:rPr>
          <w:i/>
          <w:sz w:val="22"/>
          <w:u w:val="single"/>
          <w:lang w:val="en-US"/>
        </w:rPr>
      </w:pPr>
      <w:r w:rsidRPr="00CC4608">
        <w:rPr>
          <w:i/>
          <w:sz w:val="22"/>
          <w:lang w:val="en-US"/>
        </w:rPr>
        <w:t>*</w:t>
      </w:r>
      <w:r w:rsidR="0041005D" w:rsidRPr="00CC4608">
        <w:rPr>
          <w:i/>
          <w:sz w:val="22"/>
          <w:u w:val="single"/>
        </w:rPr>
        <w:t>Email</w:t>
      </w:r>
      <w:r w:rsidR="0041005D" w:rsidRPr="00CC4608">
        <w:rPr>
          <w:i/>
          <w:sz w:val="22"/>
          <w:u w:val="single"/>
          <w:lang w:val="en-US"/>
        </w:rPr>
        <w:t xml:space="preserve">: </w:t>
      </w:r>
      <w:hyperlink r:id="rId8" w:history="1">
        <w:r w:rsidR="002C57CF" w:rsidRPr="00CC4608">
          <w:rPr>
            <w:rStyle w:val="Hyperlink"/>
            <w:i/>
            <w:sz w:val="22"/>
          </w:rPr>
          <w:t>g</w:t>
        </w:r>
        <w:r w:rsidR="002C57CF" w:rsidRPr="00CC4608">
          <w:rPr>
            <w:rStyle w:val="Hyperlink"/>
            <w:i/>
            <w:sz w:val="22"/>
            <w:lang w:val="en-US"/>
          </w:rPr>
          <w:t>vog@</w:t>
        </w:r>
        <w:r w:rsidR="002C57CF" w:rsidRPr="00CC4608">
          <w:rPr>
            <w:rStyle w:val="Hyperlink"/>
            <w:i/>
            <w:sz w:val="22"/>
          </w:rPr>
          <w:t>iceht</w:t>
        </w:r>
        <w:r w:rsidR="002C57CF" w:rsidRPr="00CC4608">
          <w:rPr>
            <w:rStyle w:val="Hyperlink"/>
            <w:i/>
            <w:sz w:val="22"/>
            <w:lang w:val="en-US"/>
          </w:rPr>
          <w:t>.</w:t>
        </w:r>
        <w:r w:rsidR="002C57CF" w:rsidRPr="00CC4608">
          <w:rPr>
            <w:rStyle w:val="Hyperlink"/>
            <w:i/>
            <w:sz w:val="22"/>
          </w:rPr>
          <w:t>forth</w:t>
        </w:r>
        <w:r w:rsidR="002C57CF" w:rsidRPr="00CC4608">
          <w:rPr>
            <w:rStyle w:val="Hyperlink"/>
            <w:i/>
            <w:sz w:val="22"/>
            <w:lang w:val="en-US"/>
          </w:rPr>
          <w:t>.</w:t>
        </w:r>
        <w:r w:rsidR="002C57CF" w:rsidRPr="00CC4608">
          <w:rPr>
            <w:rStyle w:val="Hyperlink"/>
            <w:i/>
            <w:sz w:val="22"/>
          </w:rPr>
          <w:t>gr</w:t>
        </w:r>
      </w:hyperlink>
    </w:p>
    <w:p w14:paraId="53DE8E5B" w14:textId="77777777" w:rsidR="002C77A9" w:rsidRPr="00B01454" w:rsidRDefault="002C77A9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57EA6E9F" w14:textId="23E0A56D" w:rsidR="000F514B" w:rsidRPr="00B01454" w:rsidRDefault="000F514B" w:rsidP="000F514B">
      <w:pPr>
        <w:spacing w:after="20" w:line="240" w:lineRule="auto"/>
        <w:jc w:val="both"/>
        <w:rPr>
          <w:rStyle w:val="hps"/>
          <w:rFonts w:cs="Times New Roman"/>
          <w:bCs/>
          <w:color w:val="FF0000"/>
          <w:szCs w:val="24"/>
          <w:lang w:val="en-US"/>
        </w:rPr>
      </w:pPr>
      <w:r w:rsidRPr="00B01454"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B01454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17ED7FFE" w14:textId="7A10365E" w:rsidR="004077D9" w:rsidRPr="006F095B" w:rsidRDefault="00C8029A" w:rsidP="00D014AD">
      <w:pPr>
        <w:spacing w:after="20" w:line="240" w:lineRule="auto"/>
        <w:jc w:val="both"/>
        <w:rPr>
          <w:rFonts w:cstheme="minorHAnsi"/>
          <w:lang w:val="en-US"/>
        </w:rPr>
      </w:pPr>
      <w:r w:rsidRPr="002D4922">
        <w:rPr>
          <w:rFonts w:cs="Times New Roman"/>
          <w:bCs/>
          <w:szCs w:val="24"/>
          <w:lang w:val="en-US"/>
        </w:rPr>
        <w:t xml:space="preserve">Polymer </w:t>
      </w:r>
      <w:r w:rsidR="004E0F0B" w:rsidRPr="002D4922">
        <w:rPr>
          <w:rFonts w:cs="Times New Roman"/>
          <w:bCs/>
          <w:szCs w:val="24"/>
          <w:lang w:val="en-US"/>
        </w:rPr>
        <w:t>n</w:t>
      </w:r>
      <w:r w:rsidRPr="002D4922">
        <w:rPr>
          <w:rFonts w:cs="Times New Roman"/>
          <w:bCs/>
          <w:szCs w:val="24"/>
          <w:lang w:val="en-US"/>
        </w:rPr>
        <w:t xml:space="preserve">anocomposites have attracted significant scientific attention </w:t>
      </w:r>
      <w:r w:rsidR="004D446E" w:rsidRPr="002D4922">
        <w:rPr>
          <w:rFonts w:cs="Times New Roman"/>
          <w:bCs/>
          <w:szCs w:val="24"/>
          <w:lang w:val="en-US"/>
        </w:rPr>
        <w:t xml:space="preserve">due to their </w:t>
      </w:r>
      <w:r w:rsidRPr="002D4922">
        <w:rPr>
          <w:rFonts w:cs="Times New Roman"/>
          <w:bCs/>
          <w:szCs w:val="24"/>
          <w:lang w:val="en-US"/>
        </w:rPr>
        <w:t xml:space="preserve">unique properties, </w:t>
      </w:r>
      <w:proofErr w:type="gramStart"/>
      <w:r w:rsidRPr="002D4922">
        <w:rPr>
          <w:rFonts w:cs="Times New Roman"/>
          <w:bCs/>
          <w:szCs w:val="24"/>
          <w:lang w:val="en-US"/>
        </w:rPr>
        <w:t>which  can</w:t>
      </w:r>
      <w:proofErr w:type="gramEnd"/>
      <w:r w:rsidRPr="002D4922">
        <w:rPr>
          <w:rFonts w:cs="Times New Roman"/>
          <w:bCs/>
          <w:szCs w:val="24"/>
          <w:lang w:val="en-US"/>
        </w:rPr>
        <w:t xml:space="preserve"> be </w:t>
      </w:r>
      <w:r w:rsidR="00A728C5" w:rsidRPr="002D4922">
        <w:rPr>
          <w:rFonts w:cs="Times New Roman"/>
          <w:bCs/>
          <w:szCs w:val="24"/>
          <w:lang w:val="en-US"/>
        </w:rPr>
        <w:t xml:space="preserve">tuned </w:t>
      </w:r>
      <w:r w:rsidRPr="002D4922">
        <w:rPr>
          <w:rFonts w:cs="Times New Roman"/>
          <w:bCs/>
          <w:szCs w:val="24"/>
          <w:lang w:val="en-US"/>
        </w:rPr>
        <w:t>by controlling the type or</w:t>
      </w:r>
      <w:r w:rsidR="00CF31DB">
        <w:rPr>
          <w:rFonts w:cs="Times New Roman"/>
          <w:bCs/>
          <w:szCs w:val="24"/>
          <w:lang w:val="en-US"/>
        </w:rPr>
        <w:t>/and</w:t>
      </w:r>
      <w:r w:rsidRPr="002D4922">
        <w:rPr>
          <w:rFonts w:cs="Times New Roman"/>
          <w:bCs/>
          <w:szCs w:val="24"/>
          <w:lang w:val="en-US"/>
        </w:rPr>
        <w:t xml:space="preserve"> </w:t>
      </w:r>
      <w:r w:rsidR="00D014AD">
        <w:rPr>
          <w:rFonts w:cs="Times New Roman"/>
          <w:bCs/>
          <w:szCs w:val="24"/>
          <w:lang w:val="en-US"/>
        </w:rPr>
        <w:t xml:space="preserve">the </w:t>
      </w:r>
      <w:r w:rsidRPr="002D4922">
        <w:rPr>
          <w:rFonts w:cs="Times New Roman"/>
          <w:bCs/>
          <w:szCs w:val="24"/>
          <w:lang w:val="en-US"/>
        </w:rPr>
        <w:t xml:space="preserve">concentration of </w:t>
      </w:r>
      <w:r w:rsidR="00D014AD">
        <w:rPr>
          <w:rFonts w:cs="Times New Roman"/>
          <w:bCs/>
          <w:szCs w:val="24"/>
          <w:lang w:val="en-US"/>
        </w:rPr>
        <w:t xml:space="preserve">the </w:t>
      </w:r>
      <w:proofErr w:type="spellStart"/>
      <w:r w:rsidRPr="002D4922">
        <w:rPr>
          <w:rFonts w:cs="Times New Roman"/>
          <w:bCs/>
          <w:szCs w:val="24"/>
          <w:lang w:val="en-US"/>
        </w:rPr>
        <w:t>nanoinclusions</w:t>
      </w:r>
      <w:proofErr w:type="spellEnd"/>
      <w:r w:rsidRPr="002D4922">
        <w:rPr>
          <w:rFonts w:cs="Times New Roman"/>
          <w:bCs/>
          <w:szCs w:val="24"/>
          <w:lang w:val="en-US"/>
        </w:rPr>
        <w:t>.</w:t>
      </w:r>
      <w:r w:rsidR="00D014AD">
        <w:rPr>
          <w:rFonts w:cs="Times New Roman"/>
          <w:bCs/>
          <w:szCs w:val="24"/>
          <w:lang w:val="en-US"/>
        </w:rPr>
        <w:t xml:space="preserve"> </w:t>
      </w:r>
      <w:r w:rsidR="004077D9" w:rsidRPr="00B616F3">
        <w:rPr>
          <w:rFonts w:cstheme="minorHAnsi"/>
          <w:color w:val="212529"/>
          <w:shd w:val="clear" w:color="auto" w:fill="FFFFFF"/>
          <w:lang w:val="en-US"/>
        </w:rPr>
        <w:t xml:space="preserve">Several </w:t>
      </w:r>
      <w:r w:rsidR="00D014AD">
        <w:rPr>
          <w:rFonts w:cstheme="minorHAnsi"/>
          <w:color w:val="212529"/>
          <w:shd w:val="clear" w:color="auto" w:fill="FFFFFF"/>
          <w:lang w:val="en-US"/>
        </w:rPr>
        <w:t>nano</w:t>
      </w:r>
      <w:r w:rsidR="004077D9">
        <w:rPr>
          <w:rFonts w:cstheme="minorHAnsi"/>
          <w:color w:val="212529"/>
          <w:shd w:val="clear" w:color="auto" w:fill="FFFFFF"/>
          <w:lang w:val="en-US"/>
        </w:rPr>
        <w:t xml:space="preserve">materials </w:t>
      </w:r>
      <w:r w:rsidR="004077D9" w:rsidRPr="00B616F3">
        <w:rPr>
          <w:rFonts w:cstheme="minorHAnsi"/>
          <w:color w:val="212529"/>
          <w:shd w:val="clear" w:color="auto" w:fill="FFFFFF"/>
          <w:lang w:val="en-US"/>
        </w:rPr>
        <w:t>exhibit exceptional and/or unique properties</w:t>
      </w:r>
      <w:r w:rsidR="00D014AD">
        <w:rPr>
          <w:rFonts w:cstheme="minorHAnsi"/>
          <w:color w:val="212529"/>
          <w:shd w:val="clear" w:color="auto" w:fill="FFFFFF"/>
          <w:lang w:val="en-US"/>
        </w:rPr>
        <w:t xml:space="preserve">, </w:t>
      </w:r>
      <w:r w:rsidR="004077D9" w:rsidRPr="00B616F3">
        <w:rPr>
          <w:rFonts w:cstheme="minorHAnsi"/>
          <w:color w:val="212529"/>
          <w:shd w:val="clear" w:color="auto" w:fill="FFFFFF"/>
          <w:lang w:val="en-US"/>
        </w:rPr>
        <w:t>e.g. strength</w:t>
      </w:r>
      <w:r w:rsidR="004077D9">
        <w:rPr>
          <w:rFonts w:cstheme="minorHAnsi"/>
          <w:color w:val="212529"/>
          <w:shd w:val="clear" w:color="auto" w:fill="FFFFFF"/>
          <w:lang w:val="en-US"/>
        </w:rPr>
        <w:t xml:space="preserve"> and </w:t>
      </w:r>
      <w:r w:rsidR="004077D9" w:rsidRPr="00B616F3">
        <w:rPr>
          <w:rFonts w:cstheme="minorHAnsi"/>
          <w:color w:val="212529"/>
          <w:shd w:val="clear" w:color="auto" w:fill="FFFFFF"/>
          <w:lang w:val="en-US"/>
        </w:rPr>
        <w:t>stiffness</w:t>
      </w:r>
      <w:r w:rsidR="00D014AD">
        <w:rPr>
          <w:rFonts w:cstheme="minorHAnsi"/>
          <w:color w:val="212529"/>
          <w:shd w:val="clear" w:color="auto" w:fill="FFFFFF"/>
          <w:lang w:val="en-US"/>
        </w:rPr>
        <w:t>,</w:t>
      </w:r>
      <w:r w:rsidR="004077D9" w:rsidRPr="00B616F3">
        <w:rPr>
          <w:rFonts w:cstheme="minorHAnsi"/>
          <w:color w:val="212529"/>
          <w:shd w:val="clear" w:color="auto" w:fill="FFFFFF"/>
          <w:lang w:val="en-US"/>
        </w:rPr>
        <w:t xml:space="preserve"> </w:t>
      </w:r>
      <w:r w:rsidR="004077D9">
        <w:rPr>
          <w:rFonts w:cstheme="minorHAnsi"/>
          <w:color w:val="212529"/>
          <w:shd w:val="clear" w:color="auto" w:fill="FFFFFF"/>
          <w:lang w:val="en-US"/>
        </w:rPr>
        <w:t>attributed to their high surface area</w:t>
      </w:r>
      <w:r w:rsidR="004077D9" w:rsidRPr="00B616F3">
        <w:rPr>
          <w:rFonts w:cstheme="minorHAnsi"/>
          <w:color w:val="212529"/>
          <w:shd w:val="clear" w:color="auto" w:fill="FFFFFF"/>
          <w:lang w:val="en-US"/>
        </w:rPr>
        <w:t>, electrical and/or thermal conductivity</w:t>
      </w:r>
      <w:r w:rsidR="004077D9">
        <w:rPr>
          <w:rFonts w:cstheme="minorHAnsi"/>
          <w:color w:val="212529"/>
          <w:shd w:val="clear" w:color="auto" w:fill="FFFFFF"/>
          <w:lang w:val="en-US"/>
        </w:rPr>
        <w:t xml:space="preserve"> providing a continuous pathway through the host material. </w:t>
      </w:r>
      <w:r w:rsidR="00D014AD" w:rsidRPr="00D014AD">
        <w:rPr>
          <w:rFonts w:cstheme="minorHAnsi"/>
          <w:color w:val="212529"/>
          <w:shd w:val="clear" w:color="auto" w:fill="FFFFFF"/>
          <w:lang w:val="en-US"/>
        </w:rPr>
        <w:t xml:space="preserve">The </w:t>
      </w:r>
      <w:r w:rsidR="00D014AD">
        <w:rPr>
          <w:rFonts w:cstheme="minorHAnsi"/>
          <w:color w:val="212529"/>
          <w:shd w:val="clear" w:color="auto" w:fill="FFFFFF"/>
          <w:lang w:val="en-US"/>
        </w:rPr>
        <w:t>aim</w:t>
      </w:r>
      <w:r w:rsidR="00D014AD" w:rsidRPr="00D014AD">
        <w:rPr>
          <w:rFonts w:cstheme="minorHAnsi"/>
          <w:color w:val="212529"/>
          <w:shd w:val="clear" w:color="auto" w:fill="FFFFFF"/>
          <w:lang w:val="en-US"/>
        </w:rPr>
        <w:t xml:space="preserve"> of nanocomposite polymers is to significantly enhance the properties of the bulk material without significant weight gain</w:t>
      </w:r>
      <w:r w:rsidR="00D014AD">
        <w:rPr>
          <w:rFonts w:cstheme="minorHAnsi"/>
          <w:color w:val="212529"/>
          <w:shd w:val="clear" w:color="auto" w:fill="FFFFFF"/>
          <w:lang w:val="en-US"/>
        </w:rPr>
        <w:t xml:space="preserve">; the same applies for </w:t>
      </w:r>
      <w:r w:rsidR="004077D9">
        <w:rPr>
          <w:rFonts w:cstheme="minorHAnsi"/>
          <w:color w:val="212529"/>
          <w:shd w:val="clear" w:color="auto" w:fill="FFFFFF"/>
          <w:lang w:val="en-US"/>
        </w:rPr>
        <w:t xml:space="preserve">the polymer films area.  </w:t>
      </w:r>
    </w:p>
    <w:p w14:paraId="561AEDD2" w14:textId="1F72A843" w:rsidR="00413D88" w:rsidRPr="002D4922" w:rsidRDefault="00D96B7D" w:rsidP="006A0F1E">
      <w:pPr>
        <w:spacing w:after="120" w:line="240" w:lineRule="auto"/>
        <w:ind w:right="17"/>
        <w:jc w:val="both"/>
        <w:rPr>
          <w:rFonts w:cs="Times New Roman"/>
          <w:b/>
          <w:szCs w:val="24"/>
          <w:lang w:val="en-US"/>
        </w:rPr>
      </w:pPr>
      <w:r w:rsidRPr="002D4922">
        <w:rPr>
          <w:szCs w:val="24"/>
        </w:rPr>
        <w:t xml:space="preserve">Polymeric </w:t>
      </w:r>
      <w:r w:rsidR="00AD15FC" w:rsidRPr="002D4922">
        <w:rPr>
          <w:szCs w:val="24"/>
          <w:lang w:val="en-US"/>
        </w:rPr>
        <w:t>films</w:t>
      </w:r>
      <w:r w:rsidRPr="002D4922">
        <w:rPr>
          <w:szCs w:val="24"/>
        </w:rPr>
        <w:t xml:space="preserve"> </w:t>
      </w:r>
      <w:r w:rsidR="00CF31DB">
        <w:rPr>
          <w:szCs w:val="24"/>
          <w:lang w:val="en-US"/>
        </w:rPr>
        <w:t>enabling</w:t>
      </w:r>
      <w:r w:rsidRPr="002D4922">
        <w:rPr>
          <w:szCs w:val="24"/>
        </w:rPr>
        <w:t xml:space="preserve"> water </w:t>
      </w:r>
      <w:proofErr w:type="spellStart"/>
      <w:r w:rsidRPr="002D4922">
        <w:rPr>
          <w:szCs w:val="24"/>
        </w:rPr>
        <w:t>vapor</w:t>
      </w:r>
      <w:proofErr w:type="spellEnd"/>
      <w:r w:rsidRPr="002D4922">
        <w:rPr>
          <w:szCs w:val="24"/>
        </w:rPr>
        <w:t xml:space="preserve"> permeability can be designed either by using micro/</w:t>
      </w:r>
      <w:proofErr w:type="spellStart"/>
      <w:r w:rsidRPr="002D4922">
        <w:rPr>
          <w:szCs w:val="24"/>
        </w:rPr>
        <w:t>nano</w:t>
      </w:r>
      <w:proofErr w:type="spellEnd"/>
      <w:r w:rsidRPr="002D4922">
        <w:rPr>
          <w:szCs w:val="24"/>
        </w:rPr>
        <w:t xml:space="preserve">-fillers, </w:t>
      </w:r>
      <w:proofErr w:type="gramStart"/>
      <w:r w:rsidRPr="002D4922">
        <w:rPr>
          <w:szCs w:val="24"/>
        </w:rPr>
        <w:t>which  interrupt</w:t>
      </w:r>
      <w:proofErr w:type="gramEnd"/>
      <w:r w:rsidRPr="002D4922">
        <w:rPr>
          <w:szCs w:val="24"/>
        </w:rPr>
        <w:t xml:space="preserve"> the continuity of the </w:t>
      </w:r>
      <w:r w:rsidR="00CF31DB">
        <w:rPr>
          <w:szCs w:val="24"/>
        </w:rPr>
        <w:t>polymer</w:t>
      </w:r>
      <w:r w:rsidR="00CF31DB" w:rsidRPr="002D4922">
        <w:rPr>
          <w:szCs w:val="24"/>
        </w:rPr>
        <w:t xml:space="preserve"> </w:t>
      </w:r>
      <w:r w:rsidRPr="002D4922">
        <w:rPr>
          <w:szCs w:val="24"/>
        </w:rPr>
        <w:t>phase generat</w:t>
      </w:r>
      <w:r w:rsidR="00CF31DB">
        <w:rPr>
          <w:szCs w:val="24"/>
        </w:rPr>
        <w:t>ing</w:t>
      </w:r>
      <w:r w:rsidRPr="002D4922">
        <w:rPr>
          <w:szCs w:val="24"/>
        </w:rPr>
        <w:t xml:space="preserve"> micro/</w:t>
      </w:r>
      <w:proofErr w:type="spellStart"/>
      <w:r w:rsidRPr="002D4922">
        <w:rPr>
          <w:szCs w:val="24"/>
        </w:rPr>
        <w:t>nano</w:t>
      </w:r>
      <w:proofErr w:type="spellEnd"/>
      <w:r w:rsidRPr="002D4922">
        <w:rPr>
          <w:szCs w:val="24"/>
        </w:rPr>
        <w:t>-porous structures</w:t>
      </w:r>
      <w:r w:rsidR="00924421">
        <w:rPr>
          <w:szCs w:val="24"/>
        </w:rPr>
        <w:t>,</w:t>
      </w:r>
      <w:r w:rsidRPr="002D4922">
        <w:rPr>
          <w:szCs w:val="24"/>
        </w:rPr>
        <w:t xml:space="preserve"> or</w:t>
      </w:r>
      <w:r w:rsidR="00CF31DB">
        <w:rPr>
          <w:szCs w:val="24"/>
        </w:rPr>
        <w:t>/and</w:t>
      </w:r>
      <w:r w:rsidRPr="002D4922">
        <w:rPr>
          <w:szCs w:val="24"/>
        </w:rPr>
        <w:t xml:space="preserve"> by creating micro/</w:t>
      </w:r>
      <w:proofErr w:type="spellStart"/>
      <w:r w:rsidRPr="002D4922">
        <w:rPr>
          <w:szCs w:val="24"/>
        </w:rPr>
        <w:t>nano</w:t>
      </w:r>
      <w:proofErr w:type="spellEnd"/>
      <w:r w:rsidRPr="002D4922">
        <w:rPr>
          <w:szCs w:val="24"/>
        </w:rPr>
        <w:t xml:space="preserve">-pores into the composite material </w:t>
      </w:r>
      <w:r w:rsidR="002C77A9" w:rsidRPr="002D4922">
        <w:rPr>
          <w:szCs w:val="24"/>
        </w:rPr>
        <w:t>by</w:t>
      </w:r>
      <w:r w:rsidRPr="002D4922">
        <w:rPr>
          <w:szCs w:val="24"/>
        </w:rPr>
        <w:t xml:space="preserve"> uniaxial/biaxial stretching. Among the </w:t>
      </w:r>
      <w:proofErr w:type="spellStart"/>
      <w:r w:rsidRPr="002D4922">
        <w:rPr>
          <w:szCs w:val="24"/>
        </w:rPr>
        <w:t>nano</w:t>
      </w:r>
      <w:proofErr w:type="spellEnd"/>
      <w:r w:rsidRPr="002D4922">
        <w:rPr>
          <w:szCs w:val="24"/>
        </w:rPr>
        <w:t xml:space="preserve">-fillers that can be used, </w:t>
      </w:r>
      <w:r w:rsidR="00413D88" w:rsidRPr="002D4922">
        <w:rPr>
          <w:szCs w:val="24"/>
        </w:rPr>
        <w:t xml:space="preserve">CNTs </w:t>
      </w:r>
      <w:r w:rsidR="004E521F" w:rsidRPr="002D4922">
        <w:rPr>
          <w:szCs w:val="24"/>
        </w:rPr>
        <w:t xml:space="preserve">are considered to be highly water </w:t>
      </w:r>
      <w:proofErr w:type="spellStart"/>
      <w:r w:rsidR="004E521F" w:rsidRPr="002D4922">
        <w:rPr>
          <w:szCs w:val="24"/>
        </w:rPr>
        <w:t>vapor</w:t>
      </w:r>
      <w:proofErr w:type="spellEnd"/>
      <w:r w:rsidR="004E521F" w:rsidRPr="002D4922">
        <w:rPr>
          <w:szCs w:val="24"/>
        </w:rPr>
        <w:t xml:space="preserve"> permeable materials and </w:t>
      </w:r>
      <w:r w:rsidR="00413D88" w:rsidRPr="002D4922">
        <w:rPr>
          <w:szCs w:val="24"/>
        </w:rPr>
        <w:t xml:space="preserve">have been proposed as </w:t>
      </w:r>
      <w:proofErr w:type="spellStart"/>
      <w:r w:rsidR="00413D88" w:rsidRPr="002D4922">
        <w:rPr>
          <w:szCs w:val="24"/>
        </w:rPr>
        <w:t>nano</w:t>
      </w:r>
      <w:proofErr w:type="spellEnd"/>
      <w:r w:rsidR="00413D88" w:rsidRPr="002D4922">
        <w:rPr>
          <w:szCs w:val="24"/>
        </w:rPr>
        <w:t>-porous fillers in membranes for molecular separation</w:t>
      </w:r>
      <w:r w:rsidR="00EF33A7" w:rsidRPr="002D4922">
        <w:rPr>
          <w:szCs w:val="24"/>
          <w:vertAlign w:val="superscript"/>
        </w:rPr>
        <w:t>1</w:t>
      </w:r>
      <w:r w:rsidR="00413D88" w:rsidRPr="002D4922">
        <w:rPr>
          <w:szCs w:val="24"/>
        </w:rPr>
        <w:t>.</w:t>
      </w:r>
      <w:r w:rsidR="004E521F" w:rsidRPr="002D4922">
        <w:rPr>
          <w:szCs w:val="24"/>
        </w:rPr>
        <w:t xml:space="preserve"> </w:t>
      </w:r>
      <w:r w:rsidR="004C505B" w:rsidRPr="002D4922">
        <w:rPr>
          <w:szCs w:val="24"/>
        </w:rPr>
        <w:t xml:space="preserve">The potential of </w:t>
      </w:r>
      <w:r w:rsidRPr="002D4922">
        <w:rPr>
          <w:szCs w:val="24"/>
        </w:rPr>
        <w:t xml:space="preserve">using </w:t>
      </w:r>
      <w:proofErr w:type="spellStart"/>
      <w:r w:rsidRPr="002D4922">
        <w:rPr>
          <w:szCs w:val="24"/>
        </w:rPr>
        <w:t>nano</w:t>
      </w:r>
      <w:proofErr w:type="spellEnd"/>
      <w:r w:rsidRPr="002D4922">
        <w:rPr>
          <w:szCs w:val="24"/>
        </w:rPr>
        <w:t>-carbon-based polymer composites</w:t>
      </w:r>
      <w:r w:rsidR="00DA3951">
        <w:rPr>
          <w:szCs w:val="24"/>
        </w:rPr>
        <w:t>,</w:t>
      </w:r>
      <w:r w:rsidRPr="002D4922">
        <w:rPr>
          <w:szCs w:val="24"/>
        </w:rPr>
        <w:t xml:space="preserve"> as</w:t>
      </w:r>
      <w:r w:rsidR="004C505B" w:rsidRPr="002D4922">
        <w:rPr>
          <w:szCs w:val="24"/>
        </w:rPr>
        <w:t xml:space="preserve"> water </w:t>
      </w:r>
      <w:proofErr w:type="spellStart"/>
      <w:r w:rsidR="004C505B" w:rsidRPr="002D4922">
        <w:rPr>
          <w:szCs w:val="24"/>
        </w:rPr>
        <w:t>vapor</w:t>
      </w:r>
      <w:proofErr w:type="spellEnd"/>
      <w:r w:rsidR="004C505B" w:rsidRPr="002D4922">
        <w:rPr>
          <w:szCs w:val="24"/>
        </w:rPr>
        <w:t xml:space="preserve"> permeable</w:t>
      </w:r>
      <w:r w:rsidRPr="002D4922">
        <w:rPr>
          <w:szCs w:val="24"/>
        </w:rPr>
        <w:t xml:space="preserve"> </w:t>
      </w:r>
      <w:r w:rsidR="00AD15FC" w:rsidRPr="002D4922">
        <w:rPr>
          <w:szCs w:val="24"/>
        </w:rPr>
        <w:t>films</w:t>
      </w:r>
      <w:r w:rsidR="002F120A" w:rsidRPr="002D4922">
        <w:rPr>
          <w:szCs w:val="24"/>
          <w:vertAlign w:val="superscript"/>
        </w:rPr>
        <w:t>2</w:t>
      </w:r>
      <w:r w:rsidR="004C505B" w:rsidRPr="002D4922">
        <w:rPr>
          <w:szCs w:val="24"/>
        </w:rPr>
        <w:t>, is obvious</w:t>
      </w:r>
      <w:r w:rsidRPr="002D4922">
        <w:rPr>
          <w:szCs w:val="24"/>
        </w:rPr>
        <w:t>.</w:t>
      </w:r>
      <w:r w:rsidR="00413D88" w:rsidRPr="002D4922">
        <w:rPr>
          <w:szCs w:val="24"/>
        </w:rPr>
        <w:t xml:space="preserve"> </w:t>
      </w:r>
    </w:p>
    <w:p w14:paraId="5500ABB9" w14:textId="60853D0B" w:rsidR="0037724A" w:rsidRDefault="00D96B7D" w:rsidP="006A0F1E">
      <w:pPr>
        <w:spacing w:after="120" w:line="240" w:lineRule="auto"/>
        <w:jc w:val="both"/>
        <w:rPr>
          <w:szCs w:val="24"/>
        </w:rPr>
      </w:pPr>
      <w:r w:rsidRPr="002D4922">
        <w:rPr>
          <w:szCs w:val="24"/>
        </w:rPr>
        <w:t xml:space="preserve">The </w:t>
      </w:r>
      <w:r w:rsidR="00F901E8" w:rsidRPr="002D4922">
        <w:rPr>
          <w:szCs w:val="24"/>
        </w:rPr>
        <w:t xml:space="preserve">main </w:t>
      </w:r>
      <w:r w:rsidRPr="002D4922">
        <w:rPr>
          <w:szCs w:val="24"/>
        </w:rPr>
        <w:t xml:space="preserve">goal of this </w:t>
      </w:r>
      <w:r w:rsidR="00917DC9" w:rsidRPr="002D4922">
        <w:rPr>
          <w:szCs w:val="24"/>
        </w:rPr>
        <w:t>study</w:t>
      </w:r>
      <w:r w:rsidRPr="002D4922">
        <w:rPr>
          <w:szCs w:val="24"/>
        </w:rPr>
        <w:t xml:space="preserve"> is</w:t>
      </w:r>
      <w:r w:rsidR="00D34137" w:rsidRPr="002D4922">
        <w:rPr>
          <w:szCs w:val="24"/>
        </w:rPr>
        <w:t xml:space="preserve"> t</w:t>
      </w:r>
      <w:r w:rsidRPr="002D4922">
        <w:rPr>
          <w:szCs w:val="24"/>
        </w:rPr>
        <w:t xml:space="preserve">o </w:t>
      </w:r>
      <w:r w:rsidR="00F43B4B" w:rsidRPr="002D4922">
        <w:rPr>
          <w:szCs w:val="24"/>
        </w:rPr>
        <w:t>develop</w:t>
      </w:r>
      <w:r w:rsidR="00917DC9" w:rsidRPr="002D4922">
        <w:rPr>
          <w:szCs w:val="24"/>
        </w:rPr>
        <w:t xml:space="preserve"> </w:t>
      </w:r>
      <w:r w:rsidR="00F43B4B" w:rsidRPr="002D4922">
        <w:rPr>
          <w:szCs w:val="24"/>
        </w:rPr>
        <w:t xml:space="preserve">breathable </w:t>
      </w:r>
      <w:proofErr w:type="spellStart"/>
      <w:r w:rsidR="00F43B4B" w:rsidRPr="002D4922">
        <w:rPr>
          <w:szCs w:val="24"/>
        </w:rPr>
        <w:t>nano</w:t>
      </w:r>
      <w:proofErr w:type="spellEnd"/>
      <w:r w:rsidR="00F43B4B" w:rsidRPr="002D4922">
        <w:rPr>
          <w:szCs w:val="24"/>
        </w:rPr>
        <w:t>-carbon</w:t>
      </w:r>
      <w:r w:rsidR="00DA3951">
        <w:rPr>
          <w:szCs w:val="24"/>
        </w:rPr>
        <w:t xml:space="preserve"> based</w:t>
      </w:r>
      <w:r w:rsidR="00F43B4B" w:rsidRPr="002D4922">
        <w:rPr>
          <w:szCs w:val="24"/>
        </w:rPr>
        <w:t xml:space="preserve"> </w:t>
      </w:r>
      <w:r w:rsidR="00D34137" w:rsidRPr="002D4922">
        <w:rPr>
          <w:szCs w:val="24"/>
        </w:rPr>
        <w:t>(MWCNTs or/and GO species</w:t>
      </w:r>
      <w:r w:rsidR="00DA3951">
        <w:rPr>
          <w:szCs w:val="24"/>
        </w:rPr>
        <w:t>,</w:t>
      </w:r>
      <w:r w:rsidR="00D34137" w:rsidRPr="002D4922">
        <w:rPr>
          <w:szCs w:val="24"/>
          <w:lang w:val="en-US"/>
        </w:rPr>
        <w:t xml:space="preserve"> chemically </w:t>
      </w:r>
      <w:r w:rsidR="00D34137" w:rsidRPr="002D4922">
        <w:rPr>
          <w:szCs w:val="24"/>
        </w:rPr>
        <w:t>modified with functional groups</w:t>
      </w:r>
      <w:r w:rsidR="00D34137" w:rsidRPr="00722EE5">
        <w:rPr>
          <w:szCs w:val="24"/>
        </w:rPr>
        <w:t>)</w:t>
      </w:r>
      <w:r w:rsidR="00F43B4B" w:rsidRPr="00722EE5">
        <w:rPr>
          <w:szCs w:val="24"/>
        </w:rPr>
        <w:t xml:space="preserve"> </w:t>
      </w:r>
      <w:r w:rsidR="00DA3951" w:rsidRPr="002D4922">
        <w:rPr>
          <w:szCs w:val="24"/>
        </w:rPr>
        <w:t>polypropylene (PP)</w:t>
      </w:r>
      <w:r w:rsidR="00DA3951">
        <w:rPr>
          <w:szCs w:val="24"/>
        </w:rPr>
        <w:t xml:space="preserve"> composite </w:t>
      </w:r>
      <w:r w:rsidR="00DA3951" w:rsidRPr="002D4922">
        <w:rPr>
          <w:szCs w:val="24"/>
        </w:rPr>
        <w:t>films</w:t>
      </w:r>
      <w:r w:rsidR="00DA3951">
        <w:rPr>
          <w:szCs w:val="24"/>
        </w:rPr>
        <w:t>,</w:t>
      </w:r>
      <w:r w:rsidR="00DA3951" w:rsidRPr="00D36222">
        <w:rPr>
          <w:szCs w:val="24"/>
        </w:rPr>
        <w:t xml:space="preserve"> </w:t>
      </w:r>
      <w:r w:rsidR="00DA3951">
        <w:rPr>
          <w:szCs w:val="24"/>
        </w:rPr>
        <w:t xml:space="preserve">in order </w:t>
      </w:r>
      <w:bookmarkStart w:id="0" w:name="_GoBack"/>
      <w:bookmarkEnd w:id="0"/>
      <w:r w:rsidR="00DA3951">
        <w:rPr>
          <w:szCs w:val="24"/>
        </w:rPr>
        <w:t>to</w:t>
      </w:r>
      <w:r w:rsidR="00F43B4B" w:rsidRPr="002D4922">
        <w:rPr>
          <w:szCs w:val="24"/>
        </w:rPr>
        <w:t xml:space="preserve"> improve performance/cost ratio </w:t>
      </w:r>
      <w:r w:rsidR="00DA3951">
        <w:rPr>
          <w:szCs w:val="24"/>
        </w:rPr>
        <w:t xml:space="preserve">against the bench mark </w:t>
      </w:r>
      <w:r w:rsidR="00AD15FC" w:rsidRPr="002D4922">
        <w:rPr>
          <w:szCs w:val="24"/>
        </w:rPr>
        <w:t>films</w:t>
      </w:r>
      <w:r w:rsidR="00917DC9" w:rsidRPr="002D4922">
        <w:rPr>
          <w:szCs w:val="24"/>
        </w:rPr>
        <w:t xml:space="preserve"> made from stretched PP/CaCO</w:t>
      </w:r>
      <w:r w:rsidR="00917DC9" w:rsidRPr="002D4922">
        <w:rPr>
          <w:szCs w:val="24"/>
          <w:vertAlign w:val="subscript"/>
        </w:rPr>
        <w:t>3</w:t>
      </w:r>
      <w:r w:rsidR="00917DC9" w:rsidRPr="002D4922">
        <w:rPr>
          <w:szCs w:val="24"/>
        </w:rPr>
        <w:t xml:space="preserve"> composites</w:t>
      </w:r>
      <w:r w:rsidR="00DA3951">
        <w:rPr>
          <w:szCs w:val="24"/>
        </w:rPr>
        <w:t>.</w:t>
      </w:r>
      <w:r w:rsidR="00FA429E">
        <w:rPr>
          <w:szCs w:val="24"/>
        </w:rPr>
        <w:t xml:space="preserve"> </w:t>
      </w:r>
      <w:r w:rsidR="00F43B4B" w:rsidRPr="002D4922">
        <w:rPr>
          <w:rFonts w:eastAsia="Times New Roman" w:cstheme="minorHAnsi"/>
          <w:iCs/>
          <w:szCs w:val="24"/>
        </w:rPr>
        <w:t>PP</w:t>
      </w:r>
      <w:r w:rsidR="00D34137" w:rsidRPr="002D4922">
        <w:rPr>
          <w:rFonts w:eastAsia="Times New Roman" w:cstheme="minorHAnsi"/>
          <w:iCs/>
          <w:szCs w:val="24"/>
        </w:rPr>
        <w:t xml:space="preserve"> was selected since it</w:t>
      </w:r>
      <w:r w:rsidR="00B01454" w:rsidRPr="002D4922">
        <w:rPr>
          <w:rFonts w:eastAsia="Times New Roman" w:cstheme="minorHAnsi"/>
          <w:iCs/>
          <w:szCs w:val="24"/>
        </w:rPr>
        <w:t xml:space="preserve"> is </w:t>
      </w:r>
      <w:r w:rsidR="00F901E8" w:rsidRPr="002D4922">
        <w:rPr>
          <w:rFonts w:eastAsia="Times New Roman" w:cstheme="minorHAnsi"/>
          <w:iCs/>
          <w:szCs w:val="24"/>
        </w:rPr>
        <w:t>a</w:t>
      </w:r>
      <w:r w:rsidR="00490D00">
        <w:rPr>
          <w:rFonts w:eastAsia="Times New Roman" w:cstheme="minorHAnsi"/>
          <w:iCs/>
          <w:szCs w:val="24"/>
        </w:rPr>
        <w:t xml:space="preserve"> widely used</w:t>
      </w:r>
      <w:r w:rsidR="00F901E8" w:rsidRPr="002D4922">
        <w:rPr>
          <w:rFonts w:eastAsia="Times New Roman" w:cstheme="minorHAnsi"/>
          <w:iCs/>
          <w:szCs w:val="24"/>
        </w:rPr>
        <w:t xml:space="preserve"> </w:t>
      </w:r>
      <w:r w:rsidR="00490D00">
        <w:rPr>
          <w:rFonts w:eastAsia="Times New Roman" w:cstheme="minorHAnsi"/>
          <w:iCs/>
          <w:szCs w:val="24"/>
        </w:rPr>
        <w:t xml:space="preserve">commodity </w:t>
      </w:r>
      <w:r w:rsidR="00F43B4B" w:rsidRPr="002D4922">
        <w:rPr>
          <w:rFonts w:eastAsia="Times New Roman" w:cstheme="minorHAnsi"/>
          <w:iCs/>
          <w:szCs w:val="24"/>
        </w:rPr>
        <w:t xml:space="preserve">thermoplastic </w:t>
      </w:r>
      <w:r w:rsidR="00490D00">
        <w:rPr>
          <w:rFonts w:eastAsia="Times New Roman" w:cstheme="minorHAnsi"/>
          <w:iCs/>
          <w:szCs w:val="24"/>
        </w:rPr>
        <w:t xml:space="preserve">due </w:t>
      </w:r>
      <w:r w:rsidR="00887D71" w:rsidRPr="002D4922">
        <w:rPr>
          <w:rFonts w:eastAsia="Times New Roman" w:cstheme="minorHAnsi"/>
          <w:iCs/>
          <w:szCs w:val="24"/>
        </w:rPr>
        <w:t>to its</w:t>
      </w:r>
      <w:r w:rsidR="00F43B4B" w:rsidRPr="002D4922">
        <w:rPr>
          <w:rFonts w:eastAsia="Times New Roman" w:cstheme="minorHAnsi"/>
          <w:iCs/>
          <w:szCs w:val="24"/>
        </w:rPr>
        <w:t xml:space="preserve"> </w:t>
      </w:r>
      <w:r w:rsidR="00887D71" w:rsidRPr="002D4922">
        <w:rPr>
          <w:rFonts w:eastAsia="Times New Roman" w:cstheme="minorHAnsi"/>
          <w:iCs/>
          <w:szCs w:val="24"/>
          <w:lang w:val="en-US"/>
        </w:rPr>
        <w:t xml:space="preserve">easy </w:t>
      </w:r>
      <w:proofErr w:type="spellStart"/>
      <w:r w:rsidR="00887D71" w:rsidRPr="002D4922">
        <w:rPr>
          <w:rFonts w:eastAsia="Times New Roman" w:cstheme="minorHAnsi"/>
          <w:iCs/>
          <w:szCs w:val="24"/>
          <w:lang w:val="en-US"/>
        </w:rPr>
        <w:t>processability</w:t>
      </w:r>
      <w:proofErr w:type="spellEnd"/>
      <w:r w:rsidR="00887D71" w:rsidRPr="002D4922">
        <w:rPr>
          <w:rFonts w:eastAsia="Times New Roman" w:cstheme="minorHAnsi"/>
          <w:iCs/>
          <w:szCs w:val="24"/>
          <w:lang w:val="en-US"/>
        </w:rPr>
        <w:t xml:space="preserve"> and low price</w:t>
      </w:r>
      <w:r w:rsidR="00490D00">
        <w:rPr>
          <w:rFonts w:eastAsia="Times New Roman" w:cstheme="minorHAnsi"/>
          <w:iCs/>
          <w:szCs w:val="24"/>
          <w:lang w:val="en-US"/>
        </w:rPr>
        <w:t>,</w:t>
      </w:r>
      <w:r w:rsidR="00887D71" w:rsidRPr="002D4922">
        <w:rPr>
          <w:rFonts w:eastAsia="Times New Roman" w:cstheme="minorHAnsi"/>
          <w:iCs/>
          <w:szCs w:val="24"/>
          <w:lang w:val="en-US"/>
        </w:rPr>
        <w:t xml:space="preserve"> </w:t>
      </w:r>
      <w:r w:rsidR="00490D00">
        <w:rPr>
          <w:rFonts w:eastAsia="Times New Roman" w:cstheme="minorHAnsi"/>
          <w:iCs/>
          <w:szCs w:val="24"/>
          <w:lang w:val="en-US"/>
        </w:rPr>
        <w:t>combined</w:t>
      </w:r>
      <w:r w:rsidR="00887D71" w:rsidRPr="002D4922">
        <w:rPr>
          <w:rFonts w:eastAsia="Times New Roman" w:cstheme="minorHAnsi"/>
          <w:iCs/>
          <w:szCs w:val="24"/>
          <w:lang w:val="en-US"/>
        </w:rPr>
        <w:t xml:space="preserve"> with </w:t>
      </w:r>
      <w:r w:rsidR="00490D00">
        <w:rPr>
          <w:rFonts w:eastAsia="Times New Roman" w:cstheme="minorHAnsi"/>
          <w:iCs/>
          <w:szCs w:val="24"/>
          <w:lang w:val="en-US"/>
        </w:rPr>
        <w:t>its</w:t>
      </w:r>
      <w:r w:rsidR="00490D00" w:rsidRPr="002D4922">
        <w:rPr>
          <w:rFonts w:eastAsia="Times New Roman" w:cstheme="minorHAnsi"/>
          <w:iCs/>
          <w:szCs w:val="24"/>
          <w:lang w:val="en-US"/>
        </w:rPr>
        <w:t xml:space="preserve"> </w:t>
      </w:r>
      <w:r w:rsidR="00887D71" w:rsidRPr="002D4922">
        <w:rPr>
          <w:rFonts w:eastAsia="Times New Roman" w:cstheme="minorHAnsi"/>
          <w:iCs/>
          <w:szCs w:val="24"/>
          <w:lang w:val="en-US"/>
        </w:rPr>
        <w:t xml:space="preserve">good chemical </w:t>
      </w:r>
      <w:r w:rsidR="00490D00">
        <w:rPr>
          <w:rFonts w:eastAsia="Times New Roman" w:cstheme="minorHAnsi"/>
          <w:iCs/>
          <w:szCs w:val="24"/>
          <w:lang w:val="en-US"/>
        </w:rPr>
        <w:t>&amp;</w:t>
      </w:r>
      <w:r w:rsidR="00490D00" w:rsidRPr="002D4922">
        <w:rPr>
          <w:rFonts w:eastAsia="Times New Roman" w:cstheme="minorHAnsi"/>
          <w:iCs/>
          <w:szCs w:val="24"/>
          <w:lang w:val="en-US"/>
        </w:rPr>
        <w:t xml:space="preserve"> </w:t>
      </w:r>
      <w:r w:rsidR="00887D71" w:rsidRPr="002D4922">
        <w:rPr>
          <w:rFonts w:eastAsia="Times New Roman" w:cstheme="minorHAnsi"/>
          <w:iCs/>
          <w:szCs w:val="24"/>
          <w:lang w:val="en-US"/>
        </w:rPr>
        <w:t xml:space="preserve">physical properties. PP </w:t>
      </w:r>
      <w:r w:rsidR="00490D00">
        <w:rPr>
          <w:rFonts w:eastAsia="Times New Roman" w:cstheme="minorHAnsi"/>
          <w:iCs/>
          <w:szCs w:val="24"/>
          <w:lang w:val="en-US"/>
        </w:rPr>
        <w:t>exhibit</w:t>
      </w:r>
      <w:r w:rsidR="006F095B">
        <w:rPr>
          <w:rFonts w:eastAsia="Times New Roman" w:cstheme="minorHAnsi"/>
          <w:iCs/>
          <w:szCs w:val="24"/>
          <w:lang w:val="en-US"/>
        </w:rPr>
        <w:t>s</w:t>
      </w:r>
      <w:r w:rsidR="00887D71" w:rsidRPr="002D4922">
        <w:rPr>
          <w:rFonts w:eastAsia="Times New Roman" w:cstheme="minorHAnsi"/>
          <w:iCs/>
          <w:szCs w:val="24"/>
          <w:lang w:val="en-US"/>
        </w:rPr>
        <w:t xml:space="preserve"> several crystalline phases, namely</w:t>
      </w:r>
      <w:r w:rsidR="00490D00">
        <w:rPr>
          <w:rFonts w:eastAsia="Times New Roman" w:cstheme="minorHAnsi"/>
          <w:iCs/>
          <w:szCs w:val="24"/>
          <w:lang w:val="en-US"/>
        </w:rPr>
        <w:t xml:space="preserve"> </w:t>
      </w:r>
      <w:proofErr w:type="gramStart"/>
      <w:r w:rsidR="00490D00">
        <w:rPr>
          <w:rFonts w:eastAsia="Times New Roman" w:cstheme="minorHAnsi"/>
          <w:iCs/>
          <w:szCs w:val="24"/>
          <w:lang w:val="en-US"/>
        </w:rPr>
        <w:t>the</w:t>
      </w:r>
      <w:r w:rsidR="00887D71" w:rsidRPr="002D4922">
        <w:rPr>
          <w:rFonts w:eastAsia="Times New Roman" w:cstheme="minorHAnsi"/>
          <w:iCs/>
          <w:szCs w:val="24"/>
          <w:lang w:val="en-US"/>
        </w:rPr>
        <w:t> α</w:t>
      </w:r>
      <w:proofErr w:type="gramEnd"/>
      <w:r w:rsidR="00887D71" w:rsidRPr="002D4922">
        <w:rPr>
          <w:rFonts w:eastAsia="Times New Roman" w:cstheme="minorHAnsi"/>
          <w:iCs/>
          <w:szCs w:val="24"/>
          <w:lang w:val="en-US"/>
        </w:rPr>
        <w:t>-, β-, and γ-phases</w:t>
      </w:r>
      <w:r w:rsidR="00490D00">
        <w:rPr>
          <w:rFonts w:eastAsia="Times New Roman" w:cstheme="minorHAnsi"/>
          <w:iCs/>
          <w:szCs w:val="24"/>
          <w:lang w:val="en-US"/>
        </w:rPr>
        <w:t xml:space="preserve">; the type of </w:t>
      </w:r>
      <w:r w:rsidR="00887D71" w:rsidRPr="002D4922">
        <w:rPr>
          <w:rFonts w:eastAsia="Times New Roman" w:cstheme="minorHAnsi"/>
          <w:iCs/>
          <w:szCs w:val="24"/>
          <w:lang w:val="en-US"/>
        </w:rPr>
        <w:t>the crystalline structure</w:t>
      </w:r>
      <w:r w:rsidR="00490D00">
        <w:rPr>
          <w:rFonts w:eastAsia="Times New Roman" w:cstheme="minorHAnsi"/>
          <w:iCs/>
          <w:szCs w:val="24"/>
          <w:lang w:val="en-US"/>
        </w:rPr>
        <w:t xml:space="preserve">-phase upon </w:t>
      </w:r>
      <w:proofErr w:type="spellStart"/>
      <w:r w:rsidR="00490D00">
        <w:rPr>
          <w:rFonts w:eastAsia="Times New Roman" w:cstheme="minorHAnsi"/>
          <w:iCs/>
          <w:szCs w:val="24"/>
          <w:lang w:val="en-US"/>
        </w:rPr>
        <w:t>processability</w:t>
      </w:r>
      <w:proofErr w:type="spellEnd"/>
      <w:r w:rsidR="00490D00">
        <w:rPr>
          <w:rFonts w:eastAsia="Times New Roman" w:cstheme="minorHAnsi"/>
          <w:iCs/>
          <w:szCs w:val="24"/>
          <w:lang w:val="en-US"/>
        </w:rPr>
        <w:t xml:space="preserve"> </w:t>
      </w:r>
      <w:r w:rsidR="00887D71" w:rsidRPr="002D4922">
        <w:rPr>
          <w:rFonts w:eastAsia="Times New Roman" w:cstheme="minorHAnsi"/>
          <w:iCs/>
          <w:szCs w:val="24"/>
          <w:lang w:val="en-US"/>
        </w:rPr>
        <w:t xml:space="preserve">has an important effect on final </w:t>
      </w:r>
      <w:r w:rsidR="00887D71" w:rsidRPr="0003043E">
        <w:rPr>
          <w:rFonts w:eastAsia="Times New Roman" w:cstheme="minorHAnsi"/>
          <w:iCs/>
          <w:szCs w:val="24"/>
          <w:lang w:val="en-US"/>
        </w:rPr>
        <w:t>properties</w:t>
      </w:r>
      <w:r w:rsidR="00490D00">
        <w:rPr>
          <w:rFonts w:eastAsia="Times New Roman" w:cstheme="minorHAnsi"/>
          <w:iCs/>
          <w:szCs w:val="24"/>
          <w:lang w:val="en-US"/>
        </w:rPr>
        <w:t>, as in</w:t>
      </w:r>
      <w:r w:rsidR="00F63421">
        <w:rPr>
          <w:rFonts w:eastAsia="Times New Roman" w:cstheme="minorHAnsi"/>
          <w:iCs/>
          <w:szCs w:val="24"/>
          <w:lang w:val="en-US"/>
        </w:rPr>
        <w:t xml:space="preserve"> </w:t>
      </w:r>
      <w:r w:rsidR="00602262" w:rsidRPr="002D4922">
        <w:rPr>
          <w:rFonts w:eastAsia="Times New Roman" w:cstheme="minorHAnsi"/>
          <w:iCs/>
          <w:szCs w:val="24"/>
        </w:rPr>
        <w:t>water</w:t>
      </w:r>
      <w:r w:rsidR="00490D00">
        <w:rPr>
          <w:rFonts w:eastAsia="Times New Roman" w:cstheme="minorHAnsi"/>
          <w:iCs/>
          <w:szCs w:val="24"/>
        </w:rPr>
        <w:t xml:space="preserve"> </w:t>
      </w:r>
      <w:proofErr w:type="spellStart"/>
      <w:r w:rsidR="00490D00">
        <w:rPr>
          <w:rFonts w:eastAsia="Times New Roman" w:cstheme="minorHAnsi"/>
          <w:iCs/>
          <w:szCs w:val="24"/>
        </w:rPr>
        <w:t>vapor</w:t>
      </w:r>
      <w:proofErr w:type="spellEnd"/>
      <w:r w:rsidR="00602262" w:rsidRPr="002D4922">
        <w:rPr>
          <w:rFonts w:eastAsia="Times New Roman" w:cstheme="minorHAnsi"/>
          <w:iCs/>
          <w:szCs w:val="24"/>
        </w:rPr>
        <w:t xml:space="preserve"> permeability</w:t>
      </w:r>
      <w:r w:rsidR="005A4E16">
        <w:rPr>
          <w:rFonts w:eastAsia="Times New Roman" w:cstheme="minorHAnsi"/>
          <w:iCs/>
          <w:szCs w:val="24"/>
        </w:rPr>
        <w:t xml:space="preserve">. In this context, </w:t>
      </w:r>
      <w:r w:rsidR="005A4E16">
        <w:rPr>
          <w:szCs w:val="24"/>
        </w:rPr>
        <w:t>i</w:t>
      </w:r>
      <w:r w:rsidR="005A4E16">
        <w:rPr>
          <w:rFonts w:eastAsia="Times New Roman" w:cstheme="minorHAnsi"/>
          <w:iCs/>
          <w:szCs w:val="24"/>
        </w:rPr>
        <w:t xml:space="preserve">n the present work, </w:t>
      </w:r>
      <w:r w:rsidR="005A4E16">
        <w:rPr>
          <w:szCs w:val="24"/>
        </w:rPr>
        <w:t xml:space="preserve">we additionally introduce, </w:t>
      </w:r>
      <w:r w:rsidR="005A4E16" w:rsidRPr="002D4922">
        <w:rPr>
          <w:szCs w:val="24"/>
          <w:lang w:val="en-US"/>
        </w:rPr>
        <w:t xml:space="preserve">as </w:t>
      </w:r>
      <w:r w:rsidR="005A4E16">
        <w:rPr>
          <w:szCs w:val="24"/>
          <w:lang w:val="en-US"/>
        </w:rPr>
        <w:t xml:space="preserve">a </w:t>
      </w:r>
      <w:r w:rsidR="005A4E16" w:rsidRPr="002D4922">
        <w:rPr>
          <w:szCs w:val="24"/>
          <w:lang w:val="en-US"/>
        </w:rPr>
        <w:t>second filler</w:t>
      </w:r>
      <w:r w:rsidR="005A4E16">
        <w:rPr>
          <w:szCs w:val="24"/>
          <w:lang w:val="en-US"/>
        </w:rPr>
        <w:t xml:space="preserve">, </w:t>
      </w:r>
      <w:r w:rsidR="00887D71" w:rsidRPr="002D4922">
        <w:rPr>
          <w:szCs w:val="24"/>
        </w:rPr>
        <w:t>a</w:t>
      </w:r>
      <w:r w:rsidR="001D6FF9" w:rsidRPr="002D4922">
        <w:rPr>
          <w:szCs w:val="24"/>
        </w:rPr>
        <w:t xml:space="preserve"> </w:t>
      </w:r>
      <w:r w:rsidR="001D6FF9" w:rsidRPr="002D4922">
        <w:rPr>
          <w:szCs w:val="24"/>
          <w:lang w:val="el-GR"/>
        </w:rPr>
        <w:t>β</w:t>
      </w:r>
      <w:r w:rsidR="001D6FF9" w:rsidRPr="002D4922">
        <w:rPr>
          <w:szCs w:val="24"/>
          <w:lang w:val="en-US"/>
        </w:rPr>
        <w:t>- phase developer (</w:t>
      </w:r>
      <w:r w:rsidR="001D6FF9" w:rsidRPr="002D4922">
        <w:rPr>
          <w:szCs w:val="24"/>
          <w:lang w:val="el-GR"/>
        </w:rPr>
        <w:t>β</w:t>
      </w:r>
      <w:r w:rsidR="001D6FF9" w:rsidRPr="002D4922">
        <w:rPr>
          <w:szCs w:val="24"/>
          <w:lang w:val="en-US"/>
        </w:rPr>
        <w:t>-</w:t>
      </w:r>
      <w:proofErr w:type="spellStart"/>
      <w:r w:rsidR="001D6FF9" w:rsidRPr="002D4922">
        <w:rPr>
          <w:szCs w:val="24"/>
          <w:lang w:val="en-US"/>
        </w:rPr>
        <w:t>nucelating</w:t>
      </w:r>
      <w:proofErr w:type="spellEnd"/>
      <w:r w:rsidR="001D6FF9" w:rsidRPr="002D4922">
        <w:rPr>
          <w:szCs w:val="24"/>
          <w:lang w:val="en-US"/>
        </w:rPr>
        <w:t xml:space="preserve"> agent, </w:t>
      </w:r>
      <w:r w:rsidR="001D6FF9" w:rsidRPr="002D4922">
        <w:rPr>
          <w:szCs w:val="24"/>
          <w:lang w:val="el-GR"/>
        </w:rPr>
        <w:t>β</w:t>
      </w:r>
      <w:r w:rsidR="001D6FF9" w:rsidRPr="002D4922">
        <w:rPr>
          <w:szCs w:val="24"/>
          <w:lang w:val="en-US"/>
        </w:rPr>
        <w:t>-NA)</w:t>
      </w:r>
      <w:r w:rsidR="002C77A9" w:rsidRPr="002D4922">
        <w:rPr>
          <w:szCs w:val="24"/>
        </w:rPr>
        <w:t>.</w:t>
      </w:r>
      <w:r w:rsidR="00CA0943" w:rsidRPr="00E46608">
        <w:rPr>
          <w:szCs w:val="24"/>
          <w:lang w:val="en-US"/>
        </w:rPr>
        <w:t xml:space="preserve"> </w:t>
      </w:r>
      <w:r w:rsidR="00CA0943">
        <w:rPr>
          <w:szCs w:val="24"/>
          <w:lang w:val="en-US"/>
        </w:rPr>
        <w:t xml:space="preserve">The role of </w:t>
      </w:r>
      <w:r w:rsidR="00CA0943">
        <w:rPr>
          <w:szCs w:val="24"/>
          <w:lang w:val="el-GR"/>
        </w:rPr>
        <w:t>β</w:t>
      </w:r>
      <w:r w:rsidR="00CA0943" w:rsidRPr="00E46608">
        <w:rPr>
          <w:szCs w:val="24"/>
          <w:lang w:val="en-US"/>
        </w:rPr>
        <w:t>-</w:t>
      </w:r>
      <w:r w:rsidR="00CA0943">
        <w:rPr>
          <w:szCs w:val="24"/>
          <w:lang w:val="el-GR"/>
        </w:rPr>
        <w:t>ΝΑ</w:t>
      </w:r>
      <w:r w:rsidR="00CA0943">
        <w:rPr>
          <w:szCs w:val="24"/>
          <w:lang w:val="en-US"/>
        </w:rPr>
        <w:t xml:space="preserve"> is to create poro</w:t>
      </w:r>
      <w:r w:rsidR="005A4E16">
        <w:rPr>
          <w:szCs w:val="24"/>
          <w:lang w:val="en-US"/>
        </w:rPr>
        <w:t>sity</w:t>
      </w:r>
      <w:r w:rsidR="00CA0943">
        <w:rPr>
          <w:szCs w:val="24"/>
          <w:lang w:val="en-US"/>
        </w:rPr>
        <w:t xml:space="preserve"> that wil</w:t>
      </w:r>
      <w:r w:rsidR="00195117">
        <w:rPr>
          <w:szCs w:val="24"/>
          <w:lang w:val="en-US"/>
        </w:rPr>
        <w:t>l</w:t>
      </w:r>
      <w:r w:rsidR="00CA0943">
        <w:rPr>
          <w:szCs w:val="24"/>
          <w:lang w:val="en-US"/>
        </w:rPr>
        <w:t xml:space="preserve"> </w:t>
      </w:r>
      <w:r w:rsidR="005A4E16">
        <w:rPr>
          <w:szCs w:val="24"/>
          <w:lang w:val="en-US"/>
        </w:rPr>
        <w:t xml:space="preserve">allow </w:t>
      </w:r>
      <w:r w:rsidR="00CA0943">
        <w:rPr>
          <w:szCs w:val="24"/>
          <w:lang w:val="en-US"/>
        </w:rPr>
        <w:t>enhance</w:t>
      </w:r>
      <w:r w:rsidR="005A4E16">
        <w:rPr>
          <w:szCs w:val="24"/>
          <w:lang w:val="en-US"/>
        </w:rPr>
        <w:t>d</w:t>
      </w:r>
      <w:r w:rsidR="00CA0943">
        <w:rPr>
          <w:szCs w:val="24"/>
          <w:lang w:val="en-US"/>
        </w:rPr>
        <w:t xml:space="preserve"> water vapor permeability</w:t>
      </w:r>
      <w:r w:rsidR="00F63421">
        <w:rPr>
          <w:szCs w:val="24"/>
          <w:vertAlign w:val="superscript"/>
          <w:lang w:val="en-US"/>
        </w:rPr>
        <w:t>3</w:t>
      </w:r>
      <w:r w:rsidR="00CA0943">
        <w:rPr>
          <w:szCs w:val="24"/>
          <w:lang w:val="en-US"/>
        </w:rPr>
        <w:t>.</w:t>
      </w:r>
      <w:r w:rsidR="006638DA" w:rsidRPr="006638DA">
        <w:rPr>
          <w:szCs w:val="24"/>
          <w:lang w:val="en-US"/>
        </w:rPr>
        <w:t xml:space="preserve"> </w:t>
      </w:r>
      <w:r w:rsidR="001C14C0" w:rsidRPr="006638DA">
        <w:rPr>
          <w:szCs w:val="24"/>
        </w:rPr>
        <w:t xml:space="preserve">By </w:t>
      </w:r>
      <w:r w:rsidR="00CA0943" w:rsidRPr="006638DA">
        <w:rPr>
          <w:szCs w:val="24"/>
        </w:rPr>
        <w:t xml:space="preserve">controlling </w:t>
      </w:r>
      <w:r w:rsidR="001C14C0" w:rsidRPr="006638DA">
        <w:rPr>
          <w:szCs w:val="24"/>
        </w:rPr>
        <w:t>the β-NA/filler</w:t>
      </w:r>
      <w:r w:rsidR="001C14C0" w:rsidRPr="002D4922">
        <w:rPr>
          <w:szCs w:val="24"/>
        </w:rPr>
        <w:t xml:space="preserve"> mass </w:t>
      </w:r>
      <w:r w:rsidR="005A4E16">
        <w:rPr>
          <w:szCs w:val="24"/>
        </w:rPr>
        <w:t>ratio</w:t>
      </w:r>
      <w:r w:rsidR="001C14C0" w:rsidRPr="002D4922">
        <w:rPr>
          <w:szCs w:val="24"/>
        </w:rPr>
        <w:t xml:space="preserve">, </w:t>
      </w:r>
      <w:r w:rsidR="00F63421">
        <w:rPr>
          <w:szCs w:val="24"/>
          <w:vertAlign w:val="superscript"/>
        </w:rPr>
        <w:t>4</w:t>
      </w:r>
      <w:r w:rsidR="001434B1">
        <w:rPr>
          <w:szCs w:val="24"/>
        </w:rPr>
        <w:t xml:space="preserve"> an </w:t>
      </w:r>
      <w:r w:rsidR="001C14C0" w:rsidRPr="002D4922">
        <w:rPr>
          <w:szCs w:val="24"/>
        </w:rPr>
        <w:t xml:space="preserve">optimum </w:t>
      </w:r>
      <w:r w:rsidR="00105E55">
        <w:rPr>
          <w:szCs w:val="24"/>
          <w:lang w:val="en-US"/>
        </w:rPr>
        <w:t xml:space="preserve">content </w:t>
      </w:r>
      <w:r w:rsidR="00D82F14" w:rsidRPr="002D4922">
        <w:rPr>
          <w:szCs w:val="24"/>
        </w:rPr>
        <w:t>of</w:t>
      </w:r>
      <w:r w:rsidR="00105E55">
        <w:rPr>
          <w:szCs w:val="24"/>
        </w:rPr>
        <w:t xml:space="preserve"> the</w:t>
      </w:r>
      <w:r w:rsidR="00D82F14" w:rsidRPr="002D4922">
        <w:rPr>
          <w:szCs w:val="24"/>
        </w:rPr>
        <w:t xml:space="preserve"> β-crystalline </w:t>
      </w:r>
      <w:r w:rsidR="00105E55" w:rsidRPr="002D4922">
        <w:rPr>
          <w:szCs w:val="24"/>
        </w:rPr>
        <w:t>phase</w:t>
      </w:r>
      <w:r w:rsidR="00105E55">
        <w:rPr>
          <w:szCs w:val="24"/>
        </w:rPr>
        <w:t xml:space="preserve"> is anticipated to be maintained, allowing the</w:t>
      </w:r>
      <w:r w:rsidR="00D82F14" w:rsidRPr="002D4922">
        <w:rPr>
          <w:szCs w:val="24"/>
        </w:rPr>
        <w:t xml:space="preserve"> </w:t>
      </w:r>
      <w:r w:rsidR="00545562" w:rsidRPr="002D4922">
        <w:rPr>
          <w:rFonts w:cstheme="minorHAnsi"/>
          <w:szCs w:val="24"/>
          <w:shd w:val="clear" w:color="auto" w:fill="FFFFFF"/>
        </w:rPr>
        <w:t xml:space="preserve">water </w:t>
      </w:r>
      <w:proofErr w:type="spellStart"/>
      <w:r w:rsidR="00545562" w:rsidRPr="002D4922">
        <w:rPr>
          <w:rFonts w:cstheme="minorHAnsi"/>
          <w:szCs w:val="24"/>
          <w:shd w:val="clear" w:color="auto" w:fill="FFFFFF"/>
        </w:rPr>
        <w:t>vapor</w:t>
      </w:r>
      <w:proofErr w:type="spellEnd"/>
      <w:r w:rsidR="00545562" w:rsidRPr="002D4922">
        <w:rPr>
          <w:rFonts w:cstheme="minorHAnsi"/>
          <w:szCs w:val="24"/>
          <w:shd w:val="clear" w:color="auto" w:fill="FFFFFF"/>
        </w:rPr>
        <w:t xml:space="preserve"> permeability </w:t>
      </w:r>
      <w:r w:rsidR="00105E55">
        <w:rPr>
          <w:rFonts w:cstheme="minorHAnsi"/>
          <w:szCs w:val="24"/>
          <w:shd w:val="clear" w:color="auto" w:fill="FFFFFF"/>
        </w:rPr>
        <w:t>o</w:t>
      </w:r>
      <w:r w:rsidR="00D82F14" w:rsidRPr="002D4922">
        <w:rPr>
          <w:szCs w:val="24"/>
        </w:rPr>
        <w:t xml:space="preserve">f the </w:t>
      </w:r>
      <w:proofErr w:type="spellStart"/>
      <w:r w:rsidR="00AD15FC" w:rsidRPr="002D4922">
        <w:rPr>
          <w:szCs w:val="24"/>
        </w:rPr>
        <w:t>n</w:t>
      </w:r>
      <w:r w:rsidR="00545562" w:rsidRPr="002D4922">
        <w:rPr>
          <w:szCs w:val="24"/>
        </w:rPr>
        <w:t>ano</w:t>
      </w:r>
      <w:proofErr w:type="spellEnd"/>
      <w:r w:rsidR="00545562" w:rsidRPr="002D4922">
        <w:rPr>
          <w:szCs w:val="24"/>
        </w:rPr>
        <w:t xml:space="preserve">-carbon polymer </w:t>
      </w:r>
      <w:r w:rsidR="00AD15FC" w:rsidRPr="002D4922">
        <w:rPr>
          <w:szCs w:val="24"/>
        </w:rPr>
        <w:t>films</w:t>
      </w:r>
      <w:r w:rsidR="00105E55">
        <w:rPr>
          <w:szCs w:val="24"/>
        </w:rPr>
        <w:t xml:space="preserve"> to be enhanced</w:t>
      </w:r>
      <w:r w:rsidR="00545562" w:rsidRPr="002D4922">
        <w:rPr>
          <w:szCs w:val="24"/>
        </w:rPr>
        <w:t>.</w:t>
      </w:r>
    </w:p>
    <w:p w14:paraId="0B1EF6ED" w14:textId="6D8B8B4A" w:rsidR="00065F69" w:rsidRDefault="000F514B" w:rsidP="006A0F1E">
      <w:pPr>
        <w:spacing w:after="120" w:line="240" w:lineRule="auto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  <w:lang w:val="en-US"/>
        </w:rPr>
      </w:pPr>
      <w:r w:rsidRPr="00F4393B">
        <w:rPr>
          <w:rFonts w:cs="Times New Roman"/>
          <w:b/>
          <w:bCs/>
          <w:szCs w:val="24"/>
          <w:lang w:val="en-US"/>
        </w:rPr>
        <w:t>KEYWORDS:</w:t>
      </w:r>
      <w:r w:rsidR="00AE4AFF">
        <w:rPr>
          <w:rFonts w:cs="Times New Roman"/>
          <w:b/>
          <w:bCs/>
          <w:szCs w:val="24"/>
          <w:lang w:val="en-US"/>
        </w:rPr>
        <w:t xml:space="preserve"> </w:t>
      </w:r>
      <w:r w:rsidR="00AD15FC">
        <w:rPr>
          <w:rFonts w:cs="Times New Roman"/>
          <w:bCs/>
          <w:sz w:val="20"/>
          <w:szCs w:val="20"/>
          <w:lang w:val="en-US"/>
        </w:rPr>
        <w:t>Nanoc</w:t>
      </w:r>
      <w:r w:rsidR="003A60BA" w:rsidRPr="003A60BA">
        <w:rPr>
          <w:rFonts w:cs="Times New Roman"/>
          <w:bCs/>
          <w:sz w:val="20"/>
          <w:szCs w:val="20"/>
          <w:lang w:val="en-US"/>
        </w:rPr>
        <w:t xml:space="preserve">omposites, Polypropylene, </w:t>
      </w:r>
      <w:r w:rsidR="003A60BA" w:rsidRPr="003A60BA">
        <w:rPr>
          <w:rFonts w:cstheme="minorHAnsi"/>
          <w:bCs/>
          <w:color w:val="000000"/>
          <w:sz w:val="20"/>
          <w:szCs w:val="20"/>
          <w:shd w:val="clear" w:color="auto" w:fill="FFFFFF"/>
          <w:lang w:val="en-US"/>
        </w:rPr>
        <w:t>C</w:t>
      </w:r>
      <w:proofErr w:type="spellStart"/>
      <w:r w:rsidR="003A60BA" w:rsidRPr="003A60BA">
        <w:rPr>
          <w:rFonts w:cstheme="minorHAnsi"/>
          <w:bCs/>
          <w:color w:val="000000"/>
          <w:sz w:val="20"/>
          <w:szCs w:val="20"/>
          <w:shd w:val="clear" w:color="auto" w:fill="FFFFFF"/>
        </w:rPr>
        <w:t>arbon</w:t>
      </w:r>
      <w:proofErr w:type="spellEnd"/>
      <w:r w:rsidR="003A60BA" w:rsidRPr="003A60BA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 based nanomaterials, </w:t>
      </w:r>
      <w:r w:rsidR="003A60BA" w:rsidRPr="003A60BA">
        <w:rPr>
          <w:rFonts w:cstheme="minorHAnsi"/>
          <w:bCs/>
          <w:color w:val="000000"/>
          <w:sz w:val="20"/>
          <w:szCs w:val="20"/>
          <w:shd w:val="clear" w:color="auto" w:fill="FFFFFF"/>
          <w:lang w:val="el-GR"/>
        </w:rPr>
        <w:t>β</w:t>
      </w:r>
      <w:r w:rsidR="003A60BA" w:rsidRPr="003A60BA">
        <w:rPr>
          <w:rFonts w:cstheme="minorHAnsi"/>
          <w:bCs/>
          <w:color w:val="000000"/>
          <w:sz w:val="20"/>
          <w:szCs w:val="20"/>
          <w:shd w:val="clear" w:color="auto" w:fill="FFFFFF"/>
          <w:lang w:val="en-US"/>
        </w:rPr>
        <w:t xml:space="preserve"> nucleating agent, Water vapor </w:t>
      </w:r>
      <w:proofErr w:type="gramStart"/>
      <w:r w:rsidR="003A60BA" w:rsidRPr="003A60BA">
        <w:rPr>
          <w:rFonts w:cstheme="minorHAnsi"/>
          <w:bCs/>
          <w:color w:val="000000"/>
          <w:sz w:val="20"/>
          <w:szCs w:val="20"/>
          <w:shd w:val="clear" w:color="auto" w:fill="FFFFFF"/>
          <w:lang w:val="en-US"/>
        </w:rPr>
        <w:t>permeability</w:t>
      </w:r>
      <w:proofErr w:type="gramEnd"/>
    </w:p>
    <w:p w14:paraId="4C240982" w14:textId="77777777" w:rsidR="002C77A9" w:rsidRPr="003A60BA" w:rsidRDefault="002C77A9" w:rsidP="006A0F1E">
      <w:pPr>
        <w:spacing w:after="1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446F5BBB" w14:textId="77777777" w:rsidR="000F514B" w:rsidRPr="000F514B" w:rsidRDefault="000F514B" w:rsidP="006A0F1E">
      <w:pPr>
        <w:spacing w:after="0" w:line="240" w:lineRule="auto"/>
        <w:jc w:val="both"/>
        <w:rPr>
          <w:rStyle w:val="hps"/>
          <w:rFonts w:cs="Times New Roman"/>
          <w:b/>
          <w:bCs/>
          <w:szCs w:val="24"/>
          <w:lang w:val="en-US"/>
        </w:rPr>
      </w:pPr>
      <w:r w:rsidRPr="000F514B">
        <w:rPr>
          <w:rFonts w:cs="Times New Roman"/>
          <w:b/>
          <w:bCs/>
          <w:szCs w:val="24"/>
          <w:lang w:val="en-US"/>
        </w:rPr>
        <w:t>REFERENCES</w:t>
      </w:r>
      <w:r w:rsidRPr="000F514B">
        <w:rPr>
          <w:rStyle w:val="hps"/>
          <w:rFonts w:cs="Times New Roman"/>
          <w:b/>
          <w:bCs/>
          <w:szCs w:val="24"/>
          <w:lang w:val="en-US"/>
        </w:rPr>
        <w:t xml:space="preserve"> </w:t>
      </w:r>
    </w:p>
    <w:p w14:paraId="3B56CE78" w14:textId="2D794DF9" w:rsidR="00130EB1" w:rsidRPr="008A48C6" w:rsidRDefault="0027478C" w:rsidP="00D74F9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48C6">
        <w:rPr>
          <w:rStyle w:val="hps"/>
          <w:rFonts w:cstheme="minorHAnsi"/>
          <w:bCs/>
          <w:sz w:val="20"/>
          <w:szCs w:val="20"/>
          <w:lang w:val="en-US"/>
        </w:rPr>
        <w:t>[1]</w:t>
      </w:r>
      <w:r w:rsidR="00130EB1" w:rsidRPr="008A48C6">
        <w:rPr>
          <w:rFonts w:cstheme="minorHAnsi"/>
          <w:sz w:val="20"/>
          <w:szCs w:val="20"/>
        </w:rPr>
        <w:t xml:space="preserve"> Wen Yang, et al. (2020). </w:t>
      </w:r>
      <w:r w:rsidR="00130EB1" w:rsidRPr="008A48C6">
        <w:rPr>
          <w:rFonts w:cstheme="minorHAnsi"/>
          <w:i/>
          <w:sz w:val="20"/>
          <w:szCs w:val="20"/>
        </w:rPr>
        <w:t xml:space="preserve">Desalination. </w:t>
      </w:r>
      <w:r w:rsidR="00130EB1" w:rsidRPr="008A48C6">
        <w:rPr>
          <w:rFonts w:cstheme="minorHAnsi"/>
          <w:sz w:val="20"/>
          <w:szCs w:val="20"/>
        </w:rPr>
        <w:t>479: 114-330.</w:t>
      </w:r>
    </w:p>
    <w:p w14:paraId="21B10387" w14:textId="6D14A861" w:rsidR="00D01552" w:rsidRPr="008A48C6" w:rsidRDefault="00D01552" w:rsidP="00D74F9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48C6">
        <w:rPr>
          <w:rFonts w:cstheme="minorHAnsi"/>
          <w:sz w:val="20"/>
          <w:szCs w:val="20"/>
        </w:rPr>
        <w:t xml:space="preserve">[2] G. </w:t>
      </w:r>
      <w:proofErr w:type="spellStart"/>
      <w:r w:rsidRPr="008A48C6">
        <w:rPr>
          <w:rFonts w:cstheme="minorHAnsi"/>
          <w:sz w:val="20"/>
          <w:szCs w:val="20"/>
        </w:rPr>
        <w:t>Bounos</w:t>
      </w:r>
      <w:proofErr w:type="spellEnd"/>
      <w:r w:rsidRPr="008A48C6">
        <w:rPr>
          <w:rFonts w:cstheme="minorHAnsi"/>
          <w:sz w:val="20"/>
          <w:szCs w:val="20"/>
        </w:rPr>
        <w:t xml:space="preserve">, et al. (2017). </w:t>
      </w:r>
      <w:r w:rsidR="004F493C" w:rsidRPr="008A48C6">
        <w:rPr>
          <w:rFonts w:cstheme="minorHAnsi"/>
          <w:i/>
          <w:iCs/>
          <w:sz w:val="20"/>
          <w:szCs w:val="20"/>
        </w:rPr>
        <w:t>Journal of Membrane Science</w:t>
      </w:r>
      <w:r w:rsidR="004F493C" w:rsidRPr="008A48C6">
        <w:rPr>
          <w:rFonts w:cstheme="minorHAnsi"/>
          <w:sz w:val="20"/>
          <w:szCs w:val="20"/>
        </w:rPr>
        <w:t>. 524: 576–584.</w:t>
      </w:r>
    </w:p>
    <w:p w14:paraId="01C5CD2B" w14:textId="0FA90E2D" w:rsidR="006638DA" w:rsidRPr="008A48C6" w:rsidRDefault="00FA429E" w:rsidP="006638DA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[3</w:t>
      </w:r>
      <w:r w:rsidR="00EB0522" w:rsidRPr="008A48C6">
        <w:rPr>
          <w:rFonts w:cstheme="minorHAnsi"/>
          <w:sz w:val="20"/>
          <w:szCs w:val="20"/>
          <w:lang w:val="en-US"/>
        </w:rPr>
        <w:t>]</w:t>
      </w:r>
      <w:r w:rsidR="00F26092" w:rsidRPr="008A48C6">
        <w:rPr>
          <w:rFonts w:cstheme="minorHAnsi"/>
        </w:rPr>
        <w:t xml:space="preserve"> </w:t>
      </w:r>
      <w:r w:rsidR="0003043E" w:rsidRPr="008A48C6">
        <w:rPr>
          <w:rFonts w:cstheme="minorHAnsi"/>
          <w:sz w:val="20"/>
          <w:szCs w:val="20"/>
          <w:lang w:val="en-US"/>
        </w:rPr>
        <w:t xml:space="preserve">Tong Wu, et al. (2014). </w:t>
      </w:r>
      <w:r w:rsidR="0003043E" w:rsidRPr="008A48C6">
        <w:rPr>
          <w:rFonts w:cstheme="minorHAnsi"/>
          <w:i/>
          <w:iCs/>
          <w:sz w:val="20"/>
          <w:szCs w:val="20"/>
          <w:lang w:val="en-US"/>
        </w:rPr>
        <w:t>RSC Adv</w:t>
      </w:r>
      <w:r w:rsidR="0003043E" w:rsidRPr="008A48C6">
        <w:rPr>
          <w:rFonts w:cstheme="minorHAnsi"/>
          <w:sz w:val="20"/>
          <w:szCs w:val="20"/>
          <w:lang w:val="en-US"/>
        </w:rPr>
        <w:t>.</w:t>
      </w:r>
      <w:r w:rsidR="0003043E" w:rsidRPr="008A48C6">
        <w:rPr>
          <w:rFonts w:cstheme="minorHAnsi"/>
        </w:rPr>
        <w:t xml:space="preserve"> </w:t>
      </w:r>
      <w:r w:rsidR="0003043E" w:rsidRPr="008A48C6">
        <w:rPr>
          <w:rFonts w:cstheme="minorHAnsi"/>
          <w:sz w:val="20"/>
          <w:szCs w:val="20"/>
          <w:lang w:val="en-US"/>
        </w:rPr>
        <w:t>4 (69): 36689-36701.</w:t>
      </w:r>
    </w:p>
    <w:p w14:paraId="1D7BAB28" w14:textId="422F19A8" w:rsidR="004F7B38" w:rsidRPr="0037724A" w:rsidRDefault="00FA429E" w:rsidP="000D6FA1">
      <w:pPr>
        <w:spacing w:after="0" w:line="240" w:lineRule="auto"/>
        <w:rPr>
          <w:rFonts w:cstheme="minorHAnsi"/>
          <w:b/>
          <w:bCs/>
          <w:szCs w:val="24"/>
          <w:lang w:val="en-US"/>
        </w:rPr>
      </w:pPr>
      <w:r>
        <w:rPr>
          <w:rFonts w:eastAsiaTheme="minorEastAsia" w:cstheme="minorHAnsi"/>
          <w:kern w:val="24"/>
          <w:sz w:val="20"/>
          <w:szCs w:val="20"/>
          <w:lang w:val="de-DE" w:eastAsia="el-GR"/>
        </w:rPr>
        <w:t>[4</w:t>
      </w:r>
      <w:r w:rsidR="0003043E" w:rsidRPr="008A48C6">
        <w:rPr>
          <w:rFonts w:eastAsiaTheme="minorEastAsia" w:cstheme="minorHAnsi"/>
          <w:kern w:val="24"/>
          <w:sz w:val="20"/>
          <w:szCs w:val="20"/>
          <w:lang w:val="de-DE" w:eastAsia="el-GR"/>
        </w:rPr>
        <w:t>]</w:t>
      </w:r>
      <w:r w:rsidR="00872873" w:rsidRPr="008A48C6">
        <w:rPr>
          <w:rFonts w:eastAsiaTheme="minorEastAsia" w:cstheme="minorHAnsi"/>
          <w:kern w:val="24"/>
          <w:sz w:val="20"/>
          <w:szCs w:val="20"/>
          <w:lang w:val="de-DE" w:eastAsia="el-GR"/>
        </w:rPr>
        <w:t xml:space="preserve"> Shi-Wei Wang,et al</w:t>
      </w:r>
      <w:r w:rsidR="00872873" w:rsidRPr="008A48C6">
        <w:rPr>
          <w:rFonts w:eastAsiaTheme="minorEastAsia" w:cstheme="minorHAnsi"/>
          <w:kern w:val="24"/>
          <w:sz w:val="20"/>
          <w:szCs w:val="20"/>
          <w:lang w:val="en-US" w:eastAsia="el-GR"/>
        </w:rPr>
        <w:t xml:space="preserve">. (2010). </w:t>
      </w:r>
      <w:r w:rsidR="00872873" w:rsidRPr="008A48C6">
        <w:rPr>
          <w:rFonts w:eastAsiaTheme="minorEastAsia" w:cstheme="minorHAnsi"/>
          <w:i/>
          <w:kern w:val="24"/>
          <w:sz w:val="20"/>
          <w:szCs w:val="20"/>
          <w:lang w:val="en-US" w:eastAsia="el-GR"/>
        </w:rPr>
        <w:t xml:space="preserve">Colloid </w:t>
      </w:r>
      <w:proofErr w:type="spellStart"/>
      <w:r w:rsidR="00872873" w:rsidRPr="008A48C6">
        <w:rPr>
          <w:rFonts w:eastAsiaTheme="minorEastAsia" w:cstheme="minorHAnsi"/>
          <w:i/>
          <w:kern w:val="24"/>
          <w:sz w:val="20"/>
          <w:szCs w:val="20"/>
          <w:lang w:val="en-US" w:eastAsia="el-GR"/>
        </w:rPr>
        <w:t>Polym</w:t>
      </w:r>
      <w:proofErr w:type="spellEnd"/>
      <w:r w:rsidR="00872873" w:rsidRPr="008A48C6">
        <w:rPr>
          <w:rFonts w:eastAsiaTheme="minorEastAsia" w:cstheme="minorHAnsi"/>
          <w:i/>
          <w:kern w:val="24"/>
          <w:sz w:val="20"/>
          <w:szCs w:val="20"/>
          <w:lang w:val="en-US" w:eastAsia="el-GR"/>
        </w:rPr>
        <w:t xml:space="preserve"> Sci. </w:t>
      </w:r>
      <w:r w:rsidR="00872873" w:rsidRPr="008A48C6">
        <w:rPr>
          <w:rFonts w:eastAsiaTheme="minorEastAsia" w:cstheme="minorHAnsi"/>
          <w:kern w:val="24"/>
          <w:sz w:val="20"/>
          <w:szCs w:val="20"/>
          <w:lang w:val="en-US" w:eastAsia="el-GR"/>
        </w:rPr>
        <w:t>288: 681–688.</w:t>
      </w:r>
    </w:p>
    <w:sectPr w:rsidR="004F7B38" w:rsidRPr="0037724A" w:rsidSect="00032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40DE4" w14:textId="77777777" w:rsidR="00744AE2" w:rsidRDefault="00744AE2" w:rsidP="00B10FCD">
      <w:pPr>
        <w:spacing w:after="0" w:line="240" w:lineRule="auto"/>
      </w:pPr>
      <w:r>
        <w:separator/>
      </w:r>
    </w:p>
  </w:endnote>
  <w:endnote w:type="continuationSeparator" w:id="0">
    <w:p w14:paraId="40B315AD" w14:textId="77777777" w:rsidR="00744AE2" w:rsidRDefault="00744AE2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5B592FB4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4E23EE" w:rsidRPr="004E23EE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DF585" w14:textId="77777777" w:rsidR="00744AE2" w:rsidRDefault="00744AE2" w:rsidP="00B10FCD">
      <w:pPr>
        <w:spacing w:after="0" w:line="240" w:lineRule="auto"/>
      </w:pPr>
      <w:r>
        <w:separator/>
      </w:r>
    </w:p>
  </w:footnote>
  <w:footnote w:type="continuationSeparator" w:id="0">
    <w:p w14:paraId="753A072A" w14:textId="77777777" w:rsidR="00744AE2" w:rsidRDefault="00744AE2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F3D"/>
    <w:multiLevelType w:val="hybridMultilevel"/>
    <w:tmpl w:val="3E34A3E0"/>
    <w:lvl w:ilvl="0" w:tplc="4366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48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C8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EB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A0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4B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62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EA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15CD8"/>
    <w:rsid w:val="0003043E"/>
    <w:rsid w:val="00055CAD"/>
    <w:rsid w:val="00065F69"/>
    <w:rsid w:val="000D6FA1"/>
    <w:rsid w:val="000E7582"/>
    <w:rsid w:val="000F4571"/>
    <w:rsid w:val="000F514B"/>
    <w:rsid w:val="001007DA"/>
    <w:rsid w:val="00105E55"/>
    <w:rsid w:val="00130EB1"/>
    <w:rsid w:val="001327BE"/>
    <w:rsid w:val="00134726"/>
    <w:rsid w:val="00137B0D"/>
    <w:rsid w:val="001434B1"/>
    <w:rsid w:val="00147206"/>
    <w:rsid w:val="0015620C"/>
    <w:rsid w:val="00173D90"/>
    <w:rsid w:val="00195117"/>
    <w:rsid w:val="001C14C0"/>
    <w:rsid w:val="001C2237"/>
    <w:rsid w:val="001D6FF9"/>
    <w:rsid w:val="001E2991"/>
    <w:rsid w:val="001E6140"/>
    <w:rsid w:val="00227076"/>
    <w:rsid w:val="00257888"/>
    <w:rsid w:val="002607CE"/>
    <w:rsid w:val="0027478C"/>
    <w:rsid w:val="00285498"/>
    <w:rsid w:val="002937B1"/>
    <w:rsid w:val="002938E7"/>
    <w:rsid w:val="002B13CB"/>
    <w:rsid w:val="002C57CF"/>
    <w:rsid w:val="002C77A9"/>
    <w:rsid w:val="002D4922"/>
    <w:rsid w:val="002F120A"/>
    <w:rsid w:val="003019C5"/>
    <w:rsid w:val="00317191"/>
    <w:rsid w:val="00325A35"/>
    <w:rsid w:val="003309DD"/>
    <w:rsid w:val="00332BDC"/>
    <w:rsid w:val="0037724A"/>
    <w:rsid w:val="00377CAF"/>
    <w:rsid w:val="003850B6"/>
    <w:rsid w:val="003A60BA"/>
    <w:rsid w:val="003D6C81"/>
    <w:rsid w:val="004077D9"/>
    <w:rsid w:val="0041005D"/>
    <w:rsid w:val="00413D88"/>
    <w:rsid w:val="004350B8"/>
    <w:rsid w:val="00490D00"/>
    <w:rsid w:val="004C505B"/>
    <w:rsid w:val="004C6561"/>
    <w:rsid w:val="004D446E"/>
    <w:rsid w:val="004E0F0B"/>
    <w:rsid w:val="004E23EE"/>
    <w:rsid w:val="004E521F"/>
    <w:rsid w:val="004F493C"/>
    <w:rsid w:val="004F7B38"/>
    <w:rsid w:val="0053660F"/>
    <w:rsid w:val="00545562"/>
    <w:rsid w:val="00577CDF"/>
    <w:rsid w:val="005A4565"/>
    <w:rsid w:val="005A4E16"/>
    <w:rsid w:val="005E4F53"/>
    <w:rsid w:val="006021FF"/>
    <w:rsid w:val="00602262"/>
    <w:rsid w:val="00611334"/>
    <w:rsid w:val="00631D98"/>
    <w:rsid w:val="00635D26"/>
    <w:rsid w:val="006638DA"/>
    <w:rsid w:val="00670DAB"/>
    <w:rsid w:val="00687232"/>
    <w:rsid w:val="006A0F1E"/>
    <w:rsid w:val="006C2A91"/>
    <w:rsid w:val="006D71EE"/>
    <w:rsid w:val="006F095B"/>
    <w:rsid w:val="00705DF0"/>
    <w:rsid w:val="00722EE5"/>
    <w:rsid w:val="007414D8"/>
    <w:rsid w:val="00744AE2"/>
    <w:rsid w:val="0074633D"/>
    <w:rsid w:val="007A0B44"/>
    <w:rsid w:val="007F0B01"/>
    <w:rsid w:val="00872873"/>
    <w:rsid w:val="008743E2"/>
    <w:rsid w:val="00887D71"/>
    <w:rsid w:val="008A48C6"/>
    <w:rsid w:val="008A7E68"/>
    <w:rsid w:val="008D695E"/>
    <w:rsid w:val="00915963"/>
    <w:rsid w:val="00917DC9"/>
    <w:rsid w:val="00924421"/>
    <w:rsid w:val="00935497"/>
    <w:rsid w:val="009803F2"/>
    <w:rsid w:val="00997EF7"/>
    <w:rsid w:val="009A5DF0"/>
    <w:rsid w:val="009A6AD8"/>
    <w:rsid w:val="009C653D"/>
    <w:rsid w:val="00A728C5"/>
    <w:rsid w:val="00A777A5"/>
    <w:rsid w:val="00A8055C"/>
    <w:rsid w:val="00A84D47"/>
    <w:rsid w:val="00AA4FE7"/>
    <w:rsid w:val="00AB16ED"/>
    <w:rsid w:val="00AB179D"/>
    <w:rsid w:val="00AB24B3"/>
    <w:rsid w:val="00AD0B15"/>
    <w:rsid w:val="00AD15FC"/>
    <w:rsid w:val="00AD393E"/>
    <w:rsid w:val="00AD4D26"/>
    <w:rsid w:val="00AE4AFF"/>
    <w:rsid w:val="00AF459A"/>
    <w:rsid w:val="00B01454"/>
    <w:rsid w:val="00B10FCD"/>
    <w:rsid w:val="00B36AC7"/>
    <w:rsid w:val="00B96025"/>
    <w:rsid w:val="00C00187"/>
    <w:rsid w:val="00C006A3"/>
    <w:rsid w:val="00C04EBD"/>
    <w:rsid w:val="00C07544"/>
    <w:rsid w:val="00C55D63"/>
    <w:rsid w:val="00C8029A"/>
    <w:rsid w:val="00C82846"/>
    <w:rsid w:val="00C84852"/>
    <w:rsid w:val="00CA0943"/>
    <w:rsid w:val="00CC4608"/>
    <w:rsid w:val="00CD60C6"/>
    <w:rsid w:val="00CF31DB"/>
    <w:rsid w:val="00CF4EEC"/>
    <w:rsid w:val="00D014AD"/>
    <w:rsid w:val="00D01552"/>
    <w:rsid w:val="00D15BF6"/>
    <w:rsid w:val="00D34137"/>
    <w:rsid w:val="00D36222"/>
    <w:rsid w:val="00D56486"/>
    <w:rsid w:val="00D678BE"/>
    <w:rsid w:val="00D74F9E"/>
    <w:rsid w:val="00D82F14"/>
    <w:rsid w:val="00D96B7D"/>
    <w:rsid w:val="00DA3151"/>
    <w:rsid w:val="00DA3951"/>
    <w:rsid w:val="00DA5472"/>
    <w:rsid w:val="00DB4031"/>
    <w:rsid w:val="00DD09EE"/>
    <w:rsid w:val="00DE346C"/>
    <w:rsid w:val="00E4315D"/>
    <w:rsid w:val="00E46608"/>
    <w:rsid w:val="00E63CAC"/>
    <w:rsid w:val="00E84E3B"/>
    <w:rsid w:val="00E853C3"/>
    <w:rsid w:val="00E86B64"/>
    <w:rsid w:val="00E87E35"/>
    <w:rsid w:val="00EB0522"/>
    <w:rsid w:val="00ED7AD7"/>
    <w:rsid w:val="00ED7DA0"/>
    <w:rsid w:val="00EF33A7"/>
    <w:rsid w:val="00F26092"/>
    <w:rsid w:val="00F4393B"/>
    <w:rsid w:val="00F43B4B"/>
    <w:rsid w:val="00F44FE3"/>
    <w:rsid w:val="00F63421"/>
    <w:rsid w:val="00F854BA"/>
    <w:rsid w:val="00F86A0C"/>
    <w:rsid w:val="00F901E8"/>
    <w:rsid w:val="00F96AB7"/>
    <w:rsid w:val="00FA429E"/>
    <w:rsid w:val="00F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D88"/>
    <w:pPr>
      <w:spacing w:after="0" w:line="240" w:lineRule="auto"/>
    </w:pPr>
    <w:rPr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D8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3D8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3B4B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color w:val="auto"/>
      <w:szCs w:val="24"/>
      <w:lang w:val="el-GR" w:eastAsia="el-GR"/>
    </w:rPr>
  </w:style>
  <w:style w:type="paragraph" w:styleId="Revision">
    <w:name w:val="Revision"/>
    <w:hidden/>
    <w:uiPriority w:val="99"/>
    <w:semiHidden/>
    <w:rsid w:val="004E0F0B"/>
    <w:pPr>
      <w:spacing w:after="0" w:line="240" w:lineRule="auto"/>
    </w:pPr>
    <w:rPr>
      <w:color w:val="000000" w:themeColor="text1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E8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E8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og@iceht.forth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3FE3-A7BB-4B9B-B600-4F7B6BDE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user035</dc:creator>
  <cp:lastModifiedBy>Glikeria Visvini</cp:lastModifiedBy>
  <cp:revision>2</cp:revision>
  <cp:lastPrinted>2016-12-14T08:08:00Z</cp:lastPrinted>
  <dcterms:created xsi:type="dcterms:W3CDTF">2022-02-11T10:10:00Z</dcterms:created>
  <dcterms:modified xsi:type="dcterms:W3CDTF">2022-02-11T10:10:00Z</dcterms:modified>
</cp:coreProperties>
</file>