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:rsidR="00257888" w:rsidRPr="009E766F" w:rsidRDefault="00650F36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T</w:t>
      </w:r>
      <w:r w:rsidR="00D26140">
        <w:rPr>
          <w:rStyle w:val="hps"/>
          <w:rFonts w:cs="Times New Roman"/>
          <w:b/>
          <w:szCs w:val="24"/>
          <w:lang w:val="en-US"/>
        </w:rPr>
        <w:t>EMPERATURE EFFECT ON INTERCALATION OF KAOLINITE</w:t>
      </w:r>
    </w:p>
    <w:p w:rsidR="002937B1" w:rsidRPr="009E766F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:rsidR="00257888" w:rsidRPr="00DA6E2F" w:rsidRDefault="00C818EC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pt-PT"/>
        </w:rPr>
      </w:pPr>
      <w:r w:rsidRPr="00C818EC">
        <w:rPr>
          <w:rStyle w:val="hps"/>
          <w:rFonts w:cs="Times New Roman"/>
          <w:b/>
          <w:szCs w:val="24"/>
          <w:lang w:val="pt-PT"/>
        </w:rPr>
        <w:t>F. T. Andreou</w:t>
      </w:r>
      <w:r w:rsidRPr="00C818EC">
        <w:rPr>
          <w:rStyle w:val="hps"/>
          <w:rFonts w:cs="Times New Roman"/>
          <w:b/>
          <w:szCs w:val="24"/>
          <w:vertAlign w:val="superscript"/>
          <w:lang w:val="pt-PT"/>
        </w:rPr>
        <w:t>1,</w:t>
      </w:r>
      <w:r w:rsidRPr="00C818EC">
        <w:rPr>
          <w:rStyle w:val="hps"/>
          <w:rFonts w:cs="Times New Roman"/>
          <w:b/>
          <w:szCs w:val="24"/>
          <w:lang w:val="pt-PT"/>
        </w:rPr>
        <w:t>*, E. Siranidi</w:t>
      </w:r>
      <w:r w:rsidRPr="00C818EC">
        <w:rPr>
          <w:rStyle w:val="hps"/>
          <w:rFonts w:cs="Times New Roman"/>
          <w:b/>
          <w:szCs w:val="24"/>
          <w:vertAlign w:val="superscript"/>
          <w:lang w:val="pt-PT"/>
        </w:rPr>
        <w:t>1</w:t>
      </w:r>
      <w:r w:rsidRPr="00C818EC">
        <w:rPr>
          <w:rStyle w:val="hps"/>
          <w:rFonts w:cs="Times New Roman"/>
          <w:b/>
          <w:szCs w:val="24"/>
          <w:lang w:val="pt-PT"/>
        </w:rPr>
        <w:t>, G. D. Chryssikos</w:t>
      </w:r>
      <w:r w:rsidRPr="00C818EC">
        <w:rPr>
          <w:rStyle w:val="hps"/>
          <w:rFonts w:cs="Times New Roman"/>
          <w:b/>
          <w:szCs w:val="24"/>
          <w:vertAlign w:val="superscript"/>
          <w:lang w:val="pt-PT"/>
        </w:rPr>
        <w:t>1</w:t>
      </w:r>
      <w:r w:rsidRPr="00C818EC">
        <w:rPr>
          <w:rStyle w:val="hps"/>
          <w:rFonts w:cs="Times New Roman"/>
          <w:b/>
          <w:szCs w:val="24"/>
          <w:lang w:val="pt-PT"/>
        </w:rPr>
        <w:t>, A. Derkowski</w:t>
      </w:r>
      <w:r w:rsidRPr="00C818EC">
        <w:rPr>
          <w:rStyle w:val="hps"/>
          <w:rFonts w:cs="Times New Roman"/>
          <w:b/>
          <w:szCs w:val="24"/>
          <w:vertAlign w:val="superscript"/>
          <w:lang w:val="pt-PT"/>
        </w:rPr>
        <w:t>2</w:t>
      </w:r>
    </w:p>
    <w:p w:rsidR="00B34102" w:rsidRDefault="00B34102" w:rsidP="00B34102">
      <w:pPr>
        <w:spacing w:after="0" w:line="240" w:lineRule="auto"/>
        <w:jc w:val="center"/>
        <w:rPr>
          <w:szCs w:val="24"/>
          <w:lang w:eastAsia="fr-FR"/>
        </w:rPr>
      </w:pPr>
      <w:r w:rsidRPr="001A766C">
        <w:rPr>
          <w:rFonts w:ascii="Calibri" w:eastAsia="Calibri" w:hAnsi="Calibri" w:cs="Times New Roman"/>
          <w:color w:val="000000"/>
          <w:szCs w:val="24"/>
          <w:vertAlign w:val="superscript"/>
        </w:rPr>
        <w:t>1</w:t>
      </w:r>
      <w:r w:rsidRPr="00146DB7">
        <w:rPr>
          <w:rFonts w:ascii="Calibri" w:eastAsia="Calibri" w:hAnsi="Calibri" w:cs="Times New Roman"/>
          <w:color w:val="000000"/>
          <w:szCs w:val="24"/>
          <w:lang w:eastAsia="fr-FR"/>
        </w:rPr>
        <w:t>Theoretical and Physical Chemistry Institute,</w:t>
      </w:r>
      <w:r>
        <w:rPr>
          <w:rFonts w:ascii="Calibri" w:eastAsia="Calibri" w:hAnsi="Calibri" w:cs="Times New Roman"/>
          <w:color w:val="000000"/>
          <w:szCs w:val="24"/>
          <w:vertAlign w:val="superscript"/>
          <w:lang w:eastAsia="fr-FR"/>
        </w:rPr>
        <w:t xml:space="preserve"> </w:t>
      </w:r>
      <w:r w:rsidRPr="00D8214B">
        <w:rPr>
          <w:rFonts w:ascii="Calibri" w:eastAsia="Calibri" w:hAnsi="Calibri" w:cs="Times New Roman"/>
          <w:color w:val="000000"/>
          <w:szCs w:val="24"/>
          <w:lang w:eastAsia="fr-FR"/>
        </w:rPr>
        <w:t>Nationa</w:t>
      </w:r>
      <w:r>
        <w:rPr>
          <w:rFonts w:ascii="Calibri" w:eastAsia="Calibri" w:hAnsi="Calibri" w:cs="Times New Roman"/>
          <w:color w:val="000000"/>
          <w:szCs w:val="24"/>
          <w:lang w:eastAsia="fr-FR"/>
        </w:rPr>
        <w:t>l Hellenic Research Foundation,</w:t>
      </w:r>
    </w:p>
    <w:p w:rsidR="00B34102" w:rsidRPr="00F75B26" w:rsidRDefault="00B34102" w:rsidP="00B34102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Cs w:val="24"/>
          <w:lang w:eastAsia="fr-FR"/>
        </w:rPr>
      </w:pPr>
      <w:r>
        <w:rPr>
          <w:rFonts w:ascii="Calibri" w:eastAsia="Calibri" w:hAnsi="Calibri" w:cs="Times New Roman"/>
          <w:color w:val="000000"/>
          <w:szCs w:val="24"/>
          <w:shd w:val="clear" w:color="auto" w:fill="FFFFFF"/>
        </w:rPr>
        <w:t xml:space="preserve">48 </w:t>
      </w:r>
      <w:r w:rsidRPr="00D8214B">
        <w:rPr>
          <w:rFonts w:ascii="Calibri" w:eastAsia="Calibri" w:hAnsi="Calibri" w:cs="Times New Roman"/>
          <w:color w:val="000000"/>
          <w:szCs w:val="24"/>
          <w:shd w:val="clear" w:color="auto" w:fill="FFFFFF"/>
        </w:rPr>
        <w:t>Vas</w:t>
      </w:r>
      <w:r>
        <w:rPr>
          <w:rFonts w:ascii="Calibri" w:eastAsia="Calibri" w:hAnsi="Calibri" w:cs="Times New Roman"/>
          <w:color w:val="000000"/>
          <w:szCs w:val="24"/>
          <w:shd w:val="clear" w:color="auto" w:fill="FFFFFF"/>
        </w:rPr>
        <w:t>.</w:t>
      </w:r>
      <w:r w:rsidRPr="00D8214B">
        <w:rPr>
          <w:rFonts w:ascii="Calibri" w:eastAsia="Calibri" w:hAnsi="Calibri" w:cs="Times New Roman"/>
          <w:color w:val="000000"/>
          <w:szCs w:val="24"/>
          <w:shd w:val="clear" w:color="auto" w:fill="FFFFFF"/>
        </w:rPr>
        <w:t xml:space="preserve"> Constantinou Avenue</w:t>
      </w:r>
      <w:r w:rsidRPr="00D8214B">
        <w:rPr>
          <w:rFonts w:ascii="Calibri" w:eastAsia="Calibri" w:hAnsi="Calibri" w:cs="Times New Roman"/>
          <w:color w:val="000000"/>
          <w:szCs w:val="24"/>
        </w:rPr>
        <w:t xml:space="preserve"> </w:t>
      </w:r>
      <w:r w:rsidRPr="00D8214B">
        <w:rPr>
          <w:rFonts w:ascii="Calibri" w:eastAsia="Calibri" w:hAnsi="Calibri" w:cs="Times New Roman"/>
          <w:color w:val="000000"/>
          <w:szCs w:val="24"/>
          <w:shd w:val="clear" w:color="auto" w:fill="FFFFFF"/>
        </w:rPr>
        <w:t>11635, Athens, Greece</w:t>
      </w:r>
    </w:p>
    <w:p w:rsidR="00B34102" w:rsidRDefault="00B34102" w:rsidP="00B34102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Cs w:val="24"/>
        </w:rPr>
      </w:pPr>
      <w:r w:rsidRPr="00D8214B">
        <w:rPr>
          <w:rFonts w:ascii="Calibri" w:eastAsia="Calibri" w:hAnsi="Calibri" w:cs="Times New Roman"/>
          <w:color w:val="000000"/>
          <w:szCs w:val="24"/>
          <w:shd w:val="clear" w:color="auto" w:fill="FFFFFF"/>
          <w:vertAlign w:val="superscript"/>
        </w:rPr>
        <w:t>2</w:t>
      </w:r>
      <w:r w:rsidRPr="00D8214B">
        <w:rPr>
          <w:rFonts w:ascii="Calibri" w:eastAsia="Calibri" w:hAnsi="Calibri" w:cs="Times New Roman"/>
          <w:color w:val="000000"/>
          <w:szCs w:val="24"/>
          <w:shd w:val="clear" w:color="auto" w:fill="FFFFFF"/>
        </w:rPr>
        <w:t>Institute of Geological Sciences</w:t>
      </w:r>
      <w:r>
        <w:rPr>
          <w:rFonts w:ascii="Calibri" w:eastAsia="Calibri" w:hAnsi="Calibri" w:cs="Times New Roman"/>
          <w:color w:val="000000"/>
          <w:szCs w:val="24"/>
          <w:shd w:val="clear" w:color="auto" w:fill="FFFFFF"/>
        </w:rPr>
        <w:t>,</w:t>
      </w:r>
      <w:r w:rsidRPr="00D8214B">
        <w:rPr>
          <w:rFonts w:ascii="Calibri" w:eastAsia="Calibri" w:hAnsi="Calibri" w:cs="Times New Roman"/>
          <w:color w:val="000000"/>
          <w:szCs w:val="24"/>
          <w:shd w:val="clear" w:color="auto" w:fill="FFFFFF"/>
        </w:rPr>
        <w:t xml:space="preserve"> Polish Academy of Sciences,</w:t>
      </w:r>
      <w:r w:rsidRPr="00D8214B">
        <w:rPr>
          <w:rFonts w:ascii="Calibri" w:eastAsia="Calibri" w:hAnsi="Calibri" w:cs="Times New Roman"/>
          <w:color w:val="000000"/>
          <w:szCs w:val="24"/>
        </w:rPr>
        <w:t xml:space="preserve"> </w:t>
      </w:r>
      <w:r w:rsidRPr="00D8214B">
        <w:rPr>
          <w:rFonts w:ascii="Calibri" w:eastAsia="Calibri" w:hAnsi="Calibri" w:cs="Times New Roman"/>
          <w:color w:val="000000"/>
          <w:szCs w:val="24"/>
          <w:shd w:val="clear" w:color="auto" w:fill="FFFFFF"/>
        </w:rPr>
        <w:t>Research Centre in Cracow,</w:t>
      </w:r>
    </w:p>
    <w:p w:rsidR="00B34102" w:rsidRPr="00406EAA" w:rsidRDefault="00B34102" w:rsidP="00B3410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proofErr w:type="spellStart"/>
      <w:r w:rsidRPr="0019488D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>Senacka</w:t>
      </w:r>
      <w:proofErr w:type="spellEnd"/>
      <w:r w:rsidRPr="0019488D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 1, 31-002 </w:t>
      </w:r>
      <w:proofErr w:type="spellStart"/>
      <w:r w:rsidRPr="0019488D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>Kraków</w:t>
      </w:r>
      <w:proofErr w:type="spellEnd"/>
      <w:r w:rsidRPr="0019488D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>, Poland</w:t>
      </w:r>
    </w:p>
    <w:p w:rsidR="002937B1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r w:rsidR="00AC1820">
        <w:rPr>
          <w:rStyle w:val="Hyperlink"/>
          <w:rFonts w:cs="Times New Roman"/>
          <w:i/>
          <w:szCs w:val="24"/>
          <w:lang w:val="en-US"/>
        </w:rPr>
        <w:t>fandreou@eie.gr</w:t>
      </w:r>
    </w:p>
    <w:p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:rsidR="002937B1" w:rsidRPr="009E766F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9E766F">
        <w:rPr>
          <w:rStyle w:val="hps"/>
          <w:rFonts w:cs="Times New Roman"/>
          <w:b/>
          <w:szCs w:val="24"/>
          <w:lang w:val="en-US"/>
        </w:rPr>
        <w:t xml:space="preserve"> </w:t>
      </w:r>
    </w:p>
    <w:p w:rsidR="000747CB" w:rsidRDefault="00480E09" w:rsidP="000747CB">
      <w:pPr>
        <w:spacing w:after="0" w:line="240" w:lineRule="auto"/>
        <w:jc w:val="both"/>
        <w:rPr>
          <w:rFonts w:ascii="Calibri" w:eastAsia="Calibri" w:hAnsi="Calibri" w:cs="Times New Roman"/>
          <w:color w:val="000000"/>
          <w:w w:val="101"/>
          <w:szCs w:val="24"/>
        </w:rPr>
      </w:pPr>
      <w:r>
        <w:rPr>
          <w:rFonts w:ascii="Calibri" w:eastAsia="Calibri" w:hAnsi="Calibri" w:cs="Times New Roman"/>
          <w:color w:val="000000"/>
          <w:w w:val="101"/>
          <w:szCs w:val="24"/>
        </w:rPr>
        <w:t xml:space="preserve">Intercalation </w:t>
      </w:r>
      <w:r w:rsidR="000747CB">
        <w:rPr>
          <w:rFonts w:ascii="Calibri" w:eastAsia="Calibri" w:hAnsi="Calibri" w:cs="Times New Roman"/>
          <w:color w:val="000000"/>
          <w:w w:val="101"/>
          <w:szCs w:val="24"/>
        </w:rPr>
        <w:t>of small molecules (such as urea, formamide, DMSO) in the int</w:t>
      </w:r>
      <w:r>
        <w:rPr>
          <w:rFonts w:ascii="Calibri" w:eastAsia="Calibri" w:hAnsi="Calibri" w:cs="Times New Roman"/>
          <w:color w:val="000000"/>
          <w:w w:val="101"/>
          <w:szCs w:val="24"/>
        </w:rPr>
        <w:t xml:space="preserve">erlayer space of kaolinite is </w:t>
      </w:r>
      <w:r w:rsidR="000747CB">
        <w:rPr>
          <w:rFonts w:ascii="Calibri" w:eastAsia="Calibri" w:hAnsi="Calibri" w:cs="Times New Roman"/>
          <w:color w:val="000000"/>
          <w:w w:val="101"/>
          <w:szCs w:val="24"/>
        </w:rPr>
        <w:t>a process of fundamental and technologica</w:t>
      </w:r>
      <w:r>
        <w:rPr>
          <w:rFonts w:ascii="Calibri" w:eastAsia="Calibri" w:hAnsi="Calibri" w:cs="Times New Roman"/>
          <w:color w:val="000000"/>
          <w:w w:val="101"/>
          <w:szCs w:val="24"/>
        </w:rPr>
        <w:t xml:space="preserve">l importance </w:t>
      </w:r>
      <w:r w:rsidR="00E50B6A">
        <w:rPr>
          <w:rFonts w:ascii="Calibri" w:eastAsia="Calibri" w:hAnsi="Calibri" w:cs="Times New Roman"/>
          <w:color w:val="000000"/>
          <w:w w:val="101"/>
          <w:szCs w:val="24"/>
        </w:rPr>
        <w:t>[1]</w:t>
      </w:r>
      <w:r>
        <w:rPr>
          <w:rFonts w:ascii="Calibri" w:eastAsia="Calibri" w:hAnsi="Calibri" w:cs="Times New Roman"/>
          <w:color w:val="000000"/>
          <w:w w:val="101"/>
          <w:szCs w:val="24"/>
        </w:rPr>
        <w:t>. Although</w:t>
      </w:r>
      <w:r w:rsidR="00422770">
        <w:rPr>
          <w:rFonts w:ascii="Calibri" w:eastAsia="Calibri" w:hAnsi="Calibri" w:cs="Times New Roman"/>
          <w:color w:val="000000"/>
          <w:w w:val="101"/>
          <w:szCs w:val="24"/>
        </w:rPr>
        <w:t xml:space="preserve"> intercalation</w:t>
      </w:r>
      <w:r>
        <w:rPr>
          <w:rFonts w:ascii="Calibri" w:eastAsia="Calibri" w:hAnsi="Calibri" w:cs="Times New Roman"/>
          <w:color w:val="000000"/>
          <w:w w:val="101"/>
          <w:szCs w:val="24"/>
        </w:rPr>
        <w:t xml:space="preserve"> has been investigated since the ‘60s, </w:t>
      </w:r>
      <w:r w:rsidR="00422770">
        <w:rPr>
          <w:rFonts w:ascii="Calibri" w:eastAsia="Calibri" w:hAnsi="Calibri" w:cs="Times New Roman"/>
          <w:color w:val="000000"/>
          <w:w w:val="101"/>
          <w:szCs w:val="24"/>
        </w:rPr>
        <w:t>its</w:t>
      </w:r>
      <w:r>
        <w:rPr>
          <w:rFonts w:ascii="Calibri" w:eastAsia="Calibri" w:hAnsi="Calibri" w:cs="Times New Roman"/>
          <w:color w:val="000000"/>
          <w:w w:val="101"/>
          <w:szCs w:val="24"/>
        </w:rPr>
        <w:t xml:space="preserve"> </w:t>
      </w:r>
      <w:r w:rsidR="00422770">
        <w:rPr>
          <w:rFonts w:ascii="Calibri" w:eastAsia="Calibri" w:hAnsi="Calibri" w:cs="Times New Roman"/>
          <w:color w:val="000000"/>
          <w:w w:val="101"/>
          <w:szCs w:val="24"/>
        </w:rPr>
        <w:t>rate and extent</w:t>
      </w:r>
      <w:r>
        <w:rPr>
          <w:rFonts w:ascii="Calibri" w:eastAsia="Calibri" w:hAnsi="Calibri" w:cs="Times New Roman"/>
          <w:color w:val="000000"/>
          <w:w w:val="101"/>
          <w:szCs w:val="24"/>
        </w:rPr>
        <w:t xml:space="preserve"> </w:t>
      </w:r>
      <w:r w:rsidR="00E50B6A">
        <w:rPr>
          <w:rFonts w:ascii="Calibri" w:eastAsia="Calibri" w:hAnsi="Calibri" w:cs="Times New Roman"/>
          <w:color w:val="000000"/>
          <w:w w:val="101"/>
          <w:szCs w:val="24"/>
        </w:rPr>
        <w:t>are affected by</w:t>
      </w:r>
      <w:r w:rsidR="000747CB">
        <w:rPr>
          <w:rFonts w:ascii="Calibri" w:eastAsia="Calibri" w:hAnsi="Calibri" w:cs="Times New Roman"/>
          <w:color w:val="000000"/>
          <w:w w:val="101"/>
          <w:szCs w:val="24"/>
        </w:rPr>
        <w:t xml:space="preserve"> </w:t>
      </w:r>
      <w:r w:rsidR="00E50B6A">
        <w:rPr>
          <w:rFonts w:ascii="Calibri" w:eastAsia="Calibri" w:hAnsi="Calibri" w:cs="Times New Roman"/>
          <w:color w:val="000000"/>
          <w:w w:val="101"/>
          <w:szCs w:val="24"/>
        </w:rPr>
        <w:t xml:space="preserve">the </w:t>
      </w:r>
      <w:r w:rsidR="000747CB">
        <w:rPr>
          <w:rFonts w:ascii="Calibri" w:eastAsia="Calibri" w:hAnsi="Calibri" w:cs="Times New Roman"/>
          <w:color w:val="000000"/>
          <w:w w:val="101"/>
          <w:szCs w:val="24"/>
        </w:rPr>
        <w:t>properties of kaolinite</w:t>
      </w:r>
      <w:r w:rsidR="000747CB" w:rsidDel="001D2691">
        <w:rPr>
          <w:rFonts w:ascii="Calibri" w:eastAsia="Calibri" w:hAnsi="Calibri" w:cs="Times New Roman"/>
          <w:color w:val="000000"/>
          <w:w w:val="101"/>
          <w:szCs w:val="24"/>
        </w:rPr>
        <w:t xml:space="preserve"> </w:t>
      </w:r>
      <w:r w:rsidR="00CC51B2">
        <w:rPr>
          <w:rFonts w:ascii="Calibri" w:eastAsia="Calibri" w:hAnsi="Calibri" w:cs="Times New Roman"/>
          <w:color w:val="000000"/>
          <w:w w:val="101"/>
          <w:szCs w:val="24"/>
        </w:rPr>
        <w:t xml:space="preserve">in a manner that is not yet </w:t>
      </w:r>
      <w:r w:rsidR="00E50B6A">
        <w:rPr>
          <w:rFonts w:ascii="Calibri" w:eastAsia="Calibri" w:hAnsi="Calibri" w:cs="Times New Roman"/>
          <w:color w:val="000000"/>
          <w:w w:val="101"/>
          <w:szCs w:val="24"/>
        </w:rPr>
        <w:t>fully understood [2</w:t>
      </w:r>
      <w:r w:rsidR="00032201">
        <w:rPr>
          <w:rFonts w:ascii="Calibri" w:eastAsia="Calibri" w:hAnsi="Calibri" w:cs="Times New Roman"/>
          <w:color w:val="000000"/>
          <w:w w:val="101"/>
          <w:szCs w:val="24"/>
        </w:rPr>
        <w:t xml:space="preserve"> and references therein</w:t>
      </w:r>
      <w:r w:rsidR="00E50B6A">
        <w:rPr>
          <w:rFonts w:ascii="Calibri" w:eastAsia="Calibri" w:hAnsi="Calibri" w:cs="Times New Roman"/>
          <w:color w:val="000000"/>
          <w:w w:val="101"/>
          <w:szCs w:val="24"/>
        </w:rPr>
        <w:t>]</w:t>
      </w:r>
      <w:r w:rsidR="00B8019D">
        <w:rPr>
          <w:rFonts w:ascii="Calibri" w:eastAsia="Calibri" w:hAnsi="Calibri" w:cs="Times New Roman"/>
          <w:color w:val="000000"/>
          <w:w w:val="101"/>
          <w:szCs w:val="24"/>
        </w:rPr>
        <w:t xml:space="preserve">. </w:t>
      </w:r>
      <w:r w:rsidR="0041702F">
        <w:rPr>
          <w:rFonts w:ascii="Calibri" w:eastAsia="Calibri" w:hAnsi="Calibri" w:cs="Times New Roman"/>
          <w:color w:val="000000"/>
          <w:w w:val="101"/>
          <w:szCs w:val="24"/>
        </w:rPr>
        <w:t xml:space="preserve">The amount of </w:t>
      </w:r>
      <w:r w:rsidR="00DA6E2F">
        <w:rPr>
          <w:rFonts w:ascii="Calibri" w:eastAsia="Calibri" w:hAnsi="Calibri" w:cs="Times New Roman"/>
          <w:color w:val="000000"/>
          <w:w w:val="101"/>
          <w:szCs w:val="24"/>
        </w:rPr>
        <w:t>non-</w:t>
      </w:r>
      <w:r w:rsidR="0041702F">
        <w:rPr>
          <w:rFonts w:ascii="Calibri" w:eastAsia="Calibri" w:hAnsi="Calibri" w:cs="Times New Roman"/>
          <w:color w:val="000000"/>
          <w:w w:val="101"/>
          <w:szCs w:val="24"/>
        </w:rPr>
        <w:t xml:space="preserve">reactive kaolinite in otherwise pure samples was found </w:t>
      </w:r>
      <w:r w:rsidR="00DA6E2F">
        <w:rPr>
          <w:rFonts w:ascii="Calibri" w:eastAsia="Calibri" w:hAnsi="Calibri" w:cs="Times New Roman"/>
          <w:color w:val="000000"/>
          <w:w w:val="101"/>
          <w:szCs w:val="24"/>
        </w:rPr>
        <w:t xml:space="preserve">to be larger </w:t>
      </w:r>
      <w:r w:rsidR="0041702F">
        <w:rPr>
          <w:rFonts w:ascii="Calibri" w:eastAsia="Calibri" w:hAnsi="Calibri" w:cs="Times New Roman"/>
          <w:color w:val="000000"/>
          <w:w w:val="101"/>
          <w:szCs w:val="24"/>
        </w:rPr>
        <w:t xml:space="preserve">than previously estimated </w:t>
      </w:r>
      <w:r w:rsidR="00B8019D">
        <w:rPr>
          <w:rFonts w:ascii="Calibri" w:eastAsia="Calibri" w:hAnsi="Calibri" w:cs="Times New Roman"/>
          <w:color w:val="000000"/>
          <w:w w:val="101"/>
          <w:szCs w:val="24"/>
        </w:rPr>
        <w:t>[3]</w:t>
      </w:r>
      <w:r w:rsidR="000747CB">
        <w:rPr>
          <w:rFonts w:ascii="Calibri" w:eastAsia="Calibri" w:hAnsi="Calibri" w:cs="Times New Roman"/>
          <w:color w:val="000000"/>
          <w:w w:val="101"/>
          <w:szCs w:val="24"/>
        </w:rPr>
        <w:t xml:space="preserve">. </w:t>
      </w:r>
      <w:r w:rsidR="00DA6E2F">
        <w:rPr>
          <w:rFonts w:ascii="Calibri" w:eastAsia="Calibri" w:hAnsi="Calibri" w:cs="Times New Roman"/>
          <w:color w:val="000000"/>
          <w:w w:val="101"/>
          <w:szCs w:val="24"/>
        </w:rPr>
        <w:t>E</w:t>
      </w:r>
      <w:r w:rsidR="000747CB">
        <w:rPr>
          <w:rFonts w:ascii="Calibri" w:eastAsia="Calibri" w:hAnsi="Calibri" w:cs="Times New Roman"/>
          <w:color w:val="000000"/>
          <w:w w:val="101"/>
          <w:szCs w:val="24"/>
        </w:rPr>
        <w:t xml:space="preserve">levated temperatures (60-80 </w:t>
      </w:r>
      <w:r w:rsidR="000747CB">
        <w:rPr>
          <w:rFonts w:ascii="Calibri" w:eastAsia="Calibri" w:hAnsi="Calibri" w:cs="Times New Roman"/>
          <w:color w:val="000000"/>
          <w:szCs w:val="24"/>
          <w:lang w:eastAsia="fr-FR"/>
        </w:rPr>
        <w:t>°C)</w:t>
      </w:r>
      <w:r w:rsidR="00C260DF">
        <w:rPr>
          <w:rFonts w:ascii="Calibri" w:eastAsia="Calibri" w:hAnsi="Calibri" w:cs="Times New Roman"/>
          <w:color w:val="000000"/>
          <w:szCs w:val="24"/>
          <w:lang w:eastAsia="fr-FR"/>
        </w:rPr>
        <w:t xml:space="preserve"> </w:t>
      </w:r>
      <w:r w:rsidR="000747CB">
        <w:rPr>
          <w:rFonts w:ascii="Calibri" w:eastAsia="Calibri" w:hAnsi="Calibri" w:cs="Times New Roman"/>
          <w:color w:val="000000"/>
          <w:szCs w:val="24"/>
          <w:lang w:eastAsia="fr-FR"/>
        </w:rPr>
        <w:t>are commonly empl</w:t>
      </w:r>
      <w:r w:rsidR="00C260DF">
        <w:rPr>
          <w:rFonts w:ascii="Calibri" w:eastAsia="Calibri" w:hAnsi="Calibri" w:cs="Times New Roman"/>
          <w:color w:val="000000"/>
          <w:szCs w:val="24"/>
          <w:lang w:eastAsia="fr-FR"/>
        </w:rPr>
        <w:t xml:space="preserve">oyed to accelerate </w:t>
      </w:r>
      <w:r w:rsidR="00DA6E2F">
        <w:rPr>
          <w:rFonts w:ascii="Calibri" w:eastAsia="Calibri" w:hAnsi="Calibri" w:cs="Times New Roman"/>
          <w:color w:val="000000"/>
          <w:szCs w:val="24"/>
          <w:lang w:eastAsia="fr-FR"/>
        </w:rPr>
        <w:t>intercalation</w:t>
      </w:r>
      <w:r w:rsidR="00C260DF">
        <w:rPr>
          <w:rFonts w:ascii="Calibri" w:eastAsia="Calibri" w:hAnsi="Calibri" w:cs="Times New Roman"/>
          <w:color w:val="000000"/>
          <w:szCs w:val="24"/>
          <w:lang w:eastAsia="fr-FR"/>
        </w:rPr>
        <w:t xml:space="preserve">, </w:t>
      </w:r>
      <w:r w:rsidR="00DA6E2F">
        <w:rPr>
          <w:rFonts w:ascii="Calibri" w:eastAsia="Calibri" w:hAnsi="Calibri" w:cs="Times New Roman"/>
          <w:color w:val="000000"/>
          <w:szCs w:val="24"/>
          <w:lang w:eastAsia="fr-FR"/>
        </w:rPr>
        <w:t>but their effect on the intercalation capacity is</w:t>
      </w:r>
      <w:r w:rsidR="00CC51B2">
        <w:rPr>
          <w:rFonts w:ascii="Calibri" w:eastAsia="Calibri" w:hAnsi="Calibri" w:cs="Times New Roman"/>
          <w:color w:val="000000"/>
          <w:szCs w:val="24"/>
          <w:lang w:eastAsia="fr-FR"/>
        </w:rPr>
        <w:t xml:space="preserve"> controversial and rarely addressed in </w:t>
      </w:r>
      <w:r w:rsidR="00C5047A">
        <w:rPr>
          <w:rFonts w:ascii="Calibri" w:eastAsia="Calibri" w:hAnsi="Calibri" w:cs="Times New Roman"/>
          <w:color w:val="000000"/>
          <w:szCs w:val="24"/>
          <w:lang w:eastAsia="fr-FR"/>
        </w:rPr>
        <w:t xml:space="preserve">the </w:t>
      </w:r>
      <w:r w:rsidR="00CC51B2">
        <w:rPr>
          <w:rFonts w:ascii="Calibri" w:eastAsia="Calibri" w:hAnsi="Calibri" w:cs="Times New Roman"/>
          <w:color w:val="000000"/>
          <w:szCs w:val="24"/>
          <w:lang w:eastAsia="fr-FR"/>
        </w:rPr>
        <w:t>literature</w:t>
      </w:r>
      <w:r w:rsidR="000747CB">
        <w:rPr>
          <w:rFonts w:ascii="Calibri" w:eastAsia="Calibri" w:hAnsi="Calibri" w:cs="Times New Roman"/>
          <w:color w:val="000000"/>
          <w:szCs w:val="24"/>
          <w:lang w:eastAsia="fr-FR"/>
        </w:rPr>
        <w:t>.</w:t>
      </w:r>
    </w:p>
    <w:p w:rsidR="00DA6E2F" w:rsidRDefault="00296A2A" w:rsidP="000747CB">
      <w:pPr>
        <w:spacing w:after="0" w:line="240" w:lineRule="auto"/>
        <w:jc w:val="both"/>
        <w:rPr>
          <w:rFonts w:ascii="Calibri" w:eastAsia="Calibri" w:hAnsi="Calibri" w:cs="Times New Roman"/>
          <w:color w:val="000000"/>
          <w:szCs w:val="24"/>
          <w:lang w:eastAsia="fr-FR"/>
        </w:rPr>
      </w:pPr>
      <w:r>
        <w:rPr>
          <w:rFonts w:ascii="Calibri" w:eastAsia="Calibri" w:hAnsi="Calibri" w:cs="Times New Roman"/>
          <w:color w:val="000000"/>
          <w:w w:val="101"/>
          <w:szCs w:val="24"/>
        </w:rPr>
        <w:t xml:space="preserve">The present work presents </w:t>
      </w:r>
      <w:r w:rsidR="000747CB">
        <w:rPr>
          <w:rFonts w:ascii="Calibri" w:eastAsia="Calibri" w:hAnsi="Calibri" w:cs="Times New Roman"/>
          <w:color w:val="000000"/>
          <w:w w:val="101"/>
          <w:szCs w:val="24"/>
        </w:rPr>
        <w:t>th</w:t>
      </w:r>
      <w:r w:rsidR="00CC51B2">
        <w:rPr>
          <w:rFonts w:ascii="Calibri" w:eastAsia="Calibri" w:hAnsi="Calibri" w:cs="Times New Roman"/>
          <w:color w:val="000000"/>
          <w:w w:val="101"/>
          <w:szCs w:val="24"/>
        </w:rPr>
        <w:t>e first systematic study</w:t>
      </w:r>
      <w:r w:rsidR="000747CB">
        <w:rPr>
          <w:rFonts w:ascii="Calibri" w:eastAsia="Calibri" w:hAnsi="Calibri" w:cs="Times New Roman"/>
          <w:color w:val="000000"/>
          <w:w w:val="101"/>
          <w:szCs w:val="24"/>
        </w:rPr>
        <w:t xml:space="preserve"> of the</w:t>
      </w:r>
      <w:r w:rsidR="00032175">
        <w:rPr>
          <w:rFonts w:ascii="Calibri" w:eastAsia="Calibri" w:hAnsi="Calibri" w:cs="Times New Roman"/>
          <w:color w:val="000000"/>
          <w:w w:val="101"/>
          <w:szCs w:val="24"/>
        </w:rPr>
        <w:t xml:space="preserve"> intercalation capacity of </w:t>
      </w:r>
      <w:r w:rsidR="00527960">
        <w:rPr>
          <w:rFonts w:ascii="Calibri" w:eastAsia="Calibri" w:hAnsi="Calibri" w:cs="Times New Roman"/>
          <w:color w:val="000000"/>
          <w:w w:val="101"/>
          <w:szCs w:val="24"/>
        </w:rPr>
        <w:t xml:space="preserve">kaolinite as a function of temperature. </w:t>
      </w:r>
      <w:r w:rsidR="00C5047A" w:rsidRPr="00F15BAC">
        <w:rPr>
          <w:rFonts w:ascii="Calibri" w:eastAsia="Calibri" w:hAnsi="Calibri" w:cs="Times New Roman"/>
          <w:color w:val="000000"/>
          <w:szCs w:val="24"/>
          <w:lang w:eastAsia="fr-FR"/>
        </w:rPr>
        <w:t>FT-near infrared spectroscopy (NIR)</w:t>
      </w:r>
      <w:r w:rsidR="00C5047A">
        <w:rPr>
          <w:rFonts w:ascii="Calibri" w:eastAsia="Calibri" w:hAnsi="Calibri" w:cs="Times New Roman"/>
          <w:color w:val="000000"/>
          <w:szCs w:val="24"/>
          <w:lang w:eastAsia="fr-FR"/>
        </w:rPr>
        <w:t xml:space="preserve"> was used to record </w:t>
      </w:r>
      <w:r w:rsidR="00C5047A" w:rsidRPr="00C5047A">
        <w:rPr>
          <w:rFonts w:ascii="Calibri" w:eastAsia="Calibri" w:hAnsi="Calibri" w:cs="Times New Roman"/>
          <w:i/>
          <w:color w:val="000000"/>
          <w:szCs w:val="24"/>
          <w:lang w:eastAsia="fr-FR"/>
        </w:rPr>
        <w:t>in situ</w:t>
      </w:r>
      <w:r w:rsidR="00C5047A">
        <w:rPr>
          <w:rFonts w:ascii="Calibri" w:eastAsia="Calibri" w:hAnsi="Calibri" w:cs="Times New Roman"/>
          <w:color w:val="000000"/>
          <w:szCs w:val="24"/>
          <w:lang w:eastAsia="fr-FR"/>
        </w:rPr>
        <w:t xml:space="preserve"> the kinetics of intercalation in </w:t>
      </w:r>
      <w:r w:rsidR="00DA6E2F">
        <w:rPr>
          <w:rFonts w:ascii="Calibri" w:eastAsia="Calibri" w:hAnsi="Calibri" w:cs="Times New Roman"/>
          <w:color w:val="000000"/>
          <w:w w:val="101"/>
          <w:szCs w:val="24"/>
        </w:rPr>
        <w:t xml:space="preserve">four </w:t>
      </w:r>
      <w:r w:rsidR="00527960">
        <w:rPr>
          <w:rFonts w:ascii="Calibri" w:eastAsia="Calibri" w:hAnsi="Calibri" w:cs="Times New Roman"/>
          <w:color w:val="000000"/>
          <w:w w:val="101"/>
          <w:szCs w:val="24"/>
        </w:rPr>
        <w:t xml:space="preserve">kaolinites </w:t>
      </w:r>
      <w:r w:rsidR="002E2041">
        <w:rPr>
          <w:rFonts w:ascii="Calibri" w:eastAsia="Calibri" w:hAnsi="Calibri" w:cs="Times New Roman"/>
          <w:color w:val="000000"/>
          <w:w w:val="101"/>
          <w:szCs w:val="24"/>
        </w:rPr>
        <w:t>(CMS reference KGa-1b, KGa-2,</w:t>
      </w:r>
      <w:r w:rsidR="000747CB">
        <w:rPr>
          <w:rFonts w:ascii="Calibri" w:eastAsia="Calibri" w:hAnsi="Calibri" w:cs="Times New Roman"/>
          <w:color w:val="000000"/>
          <w:w w:val="101"/>
          <w:szCs w:val="24"/>
        </w:rPr>
        <w:t xml:space="preserve"> Hywite from </w:t>
      </w:r>
      <w:proofErr w:type="spellStart"/>
      <w:r w:rsidR="000747CB">
        <w:rPr>
          <w:rFonts w:ascii="Calibri" w:eastAsia="Calibri" w:hAnsi="Calibri" w:cs="Times New Roman"/>
          <w:color w:val="000000"/>
          <w:w w:val="101"/>
          <w:szCs w:val="24"/>
        </w:rPr>
        <w:t>Imerys</w:t>
      </w:r>
      <w:proofErr w:type="spellEnd"/>
      <w:r w:rsidR="002E2041">
        <w:rPr>
          <w:rFonts w:ascii="Calibri" w:eastAsia="Calibri" w:hAnsi="Calibri" w:cs="Times New Roman"/>
          <w:color w:val="000000"/>
          <w:w w:val="101"/>
          <w:szCs w:val="24"/>
        </w:rPr>
        <w:t xml:space="preserve"> a</w:t>
      </w:r>
      <w:r w:rsidR="00C07F2E">
        <w:rPr>
          <w:rFonts w:ascii="Calibri" w:eastAsia="Calibri" w:hAnsi="Calibri" w:cs="Times New Roman"/>
          <w:color w:val="000000"/>
          <w:w w:val="101"/>
          <w:szCs w:val="24"/>
        </w:rPr>
        <w:t>n</w:t>
      </w:r>
      <w:r w:rsidR="002E2041">
        <w:rPr>
          <w:rFonts w:ascii="Calibri" w:eastAsia="Calibri" w:hAnsi="Calibri" w:cs="Times New Roman"/>
          <w:color w:val="000000"/>
          <w:w w:val="101"/>
          <w:szCs w:val="24"/>
        </w:rPr>
        <w:t>d Keokuk</w:t>
      </w:r>
      <w:r w:rsidR="00DA6E2F">
        <w:rPr>
          <w:rFonts w:ascii="Calibri" w:eastAsia="Calibri" w:hAnsi="Calibri" w:cs="Times New Roman"/>
          <w:color w:val="000000"/>
          <w:w w:val="101"/>
          <w:szCs w:val="24"/>
        </w:rPr>
        <w:t>)</w:t>
      </w:r>
      <w:r w:rsidR="00C5047A">
        <w:rPr>
          <w:rFonts w:ascii="Calibri" w:eastAsia="Calibri" w:hAnsi="Calibri" w:cs="Times New Roman"/>
          <w:color w:val="000000"/>
          <w:w w:val="101"/>
          <w:szCs w:val="24"/>
        </w:rPr>
        <w:t xml:space="preserve"> </w:t>
      </w:r>
      <w:r w:rsidR="00DA6E2F">
        <w:rPr>
          <w:rFonts w:ascii="Calibri" w:eastAsia="Calibri" w:hAnsi="Calibri" w:cs="Times New Roman"/>
          <w:color w:val="000000"/>
          <w:w w:val="101"/>
          <w:szCs w:val="24"/>
        </w:rPr>
        <w:t>with</w:t>
      </w:r>
      <w:r w:rsidR="00C5047A">
        <w:rPr>
          <w:rFonts w:ascii="Calibri" w:eastAsia="Calibri" w:hAnsi="Calibri" w:cs="Times New Roman"/>
          <w:color w:val="000000"/>
          <w:w w:val="101"/>
          <w:szCs w:val="24"/>
        </w:rPr>
        <w:t xml:space="preserve"> excess of liquid N-methylformamide (NMF). The s</w:t>
      </w:r>
      <w:r w:rsidR="000747CB">
        <w:rPr>
          <w:rFonts w:ascii="Calibri" w:eastAsia="Calibri" w:hAnsi="Calibri" w:cs="Times New Roman"/>
          <w:color w:val="000000"/>
          <w:w w:val="101"/>
          <w:szCs w:val="24"/>
        </w:rPr>
        <w:t>ealed slurries were measure</w:t>
      </w:r>
      <w:r w:rsidR="00C5047A">
        <w:rPr>
          <w:rFonts w:ascii="Calibri" w:eastAsia="Calibri" w:hAnsi="Calibri" w:cs="Times New Roman"/>
          <w:color w:val="000000"/>
          <w:w w:val="101"/>
          <w:szCs w:val="24"/>
        </w:rPr>
        <w:t xml:space="preserve">d </w:t>
      </w:r>
      <w:r w:rsidR="000747CB">
        <w:rPr>
          <w:rFonts w:ascii="Calibri" w:eastAsia="Calibri" w:hAnsi="Calibri" w:cs="Times New Roman"/>
          <w:color w:val="000000"/>
          <w:szCs w:val="24"/>
          <w:lang w:eastAsia="fr-FR"/>
        </w:rPr>
        <w:t xml:space="preserve">over long time </w:t>
      </w:r>
      <w:r w:rsidR="00F94321">
        <w:rPr>
          <w:rFonts w:ascii="Calibri" w:eastAsia="Calibri" w:hAnsi="Calibri" w:cs="Times New Roman"/>
          <w:color w:val="000000"/>
          <w:szCs w:val="24"/>
          <w:lang w:eastAsia="fr-FR"/>
        </w:rPr>
        <w:t>periods (up to 1 week)</w:t>
      </w:r>
      <w:r w:rsidR="00527960">
        <w:rPr>
          <w:rFonts w:ascii="Calibri" w:eastAsia="Calibri" w:hAnsi="Calibri" w:cs="Times New Roman"/>
          <w:color w:val="000000"/>
          <w:szCs w:val="24"/>
          <w:lang w:eastAsia="fr-FR"/>
        </w:rPr>
        <w:t xml:space="preserve"> in the 5-15</w:t>
      </w:r>
      <w:r w:rsidR="000747CB">
        <w:rPr>
          <w:rFonts w:ascii="Calibri" w:eastAsia="Calibri" w:hAnsi="Calibri" w:cs="Times New Roman"/>
          <w:color w:val="000000"/>
          <w:szCs w:val="24"/>
          <w:lang w:eastAsia="fr-FR"/>
        </w:rPr>
        <w:t xml:space="preserve">0 °C range. </w:t>
      </w:r>
      <w:r w:rsidR="00F94321">
        <w:rPr>
          <w:rFonts w:ascii="Calibri" w:eastAsia="Calibri" w:hAnsi="Calibri" w:cs="Times New Roman"/>
          <w:color w:val="000000"/>
          <w:szCs w:val="24"/>
          <w:lang w:eastAsia="fr-FR"/>
        </w:rPr>
        <w:t>T</w:t>
      </w:r>
      <w:r w:rsidR="00BF0325">
        <w:rPr>
          <w:rFonts w:ascii="Calibri" w:eastAsia="Calibri" w:hAnsi="Calibri" w:cs="Times New Roman"/>
          <w:color w:val="000000"/>
          <w:szCs w:val="24"/>
          <w:lang w:eastAsia="fr-FR"/>
        </w:rPr>
        <w:t>he amplitude of the 2</w:t>
      </w:r>
      <w:r w:rsidR="00BF0325" w:rsidRPr="00633264">
        <w:rPr>
          <w:rFonts w:ascii="Calibri" w:eastAsia="Calibri" w:hAnsi="Calibri" w:cs="Times New Roman"/>
          <w:color w:val="000000"/>
          <w:szCs w:val="24"/>
          <w:vertAlign w:val="superscript"/>
          <w:lang w:eastAsia="fr-FR"/>
        </w:rPr>
        <w:t>nd</w:t>
      </w:r>
      <w:r w:rsidR="00BF0325">
        <w:rPr>
          <w:rFonts w:ascii="Calibri" w:eastAsia="Calibri" w:hAnsi="Calibri" w:cs="Times New Roman"/>
          <w:color w:val="000000"/>
          <w:szCs w:val="24"/>
          <w:lang w:eastAsia="fr-FR"/>
        </w:rPr>
        <w:t xml:space="preserve"> derivative 2vNH mode of the intercalating NMF molecules normalised by the corresponding intensity of the 2v inner OH mode of kaolinite </w:t>
      </w:r>
      <w:r w:rsidR="002835DB">
        <w:rPr>
          <w:rFonts w:ascii="Calibri" w:eastAsia="Calibri" w:hAnsi="Calibri" w:cs="Times New Roman"/>
          <w:color w:val="000000"/>
          <w:szCs w:val="24"/>
          <w:lang w:eastAsia="fr-FR"/>
        </w:rPr>
        <w:t>was employed as a</w:t>
      </w:r>
      <w:r w:rsidR="000747CB">
        <w:rPr>
          <w:rFonts w:ascii="Calibri" w:eastAsia="Calibri" w:hAnsi="Calibri" w:cs="Times New Roman"/>
          <w:color w:val="000000"/>
          <w:szCs w:val="24"/>
          <w:lang w:eastAsia="fr-FR"/>
        </w:rPr>
        <w:t xml:space="preserve"> temperature-independent indicato</w:t>
      </w:r>
      <w:r w:rsidR="002835DB">
        <w:rPr>
          <w:rFonts w:ascii="Calibri" w:eastAsia="Calibri" w:hAnsi="Calibri" w:cs="Times New Roman"/>
          <w:color w:val="000000"/>
          <w:szCs w:val="24"/>
          <w:lang w:eastAsia="fr-FR"/>
        </w:rPr>
        <w:t>r of the degree of reaction</w:t>
      </w:r>
      <w:r w:rsidR="000747CB">
        <w:rPr>
          <w:rFonts w:ascii="Calibri" w:eastAsia="Calibri" w:hAnsi="Calibri" w:cs="Times New Roman"/>
          <w:color w:val="000000"/>
          <w:szCs w:val="24"/>
          <w:lang w:eastAsia="fr-FR"/>
        </w:rPr>
        <w:t xml:space="preserve">. </w:t>
      </w:r>
    </w:p>
    <w:p w:rsidR="000747CB" w:rsidRDefault="000747CB" w:rsidP="00DA6E2F">
      <w:pPr>
        <w:spacing w:after="0" w:line="240" w:lineRule="auto"/>
        <w:jc w:val="both"/>
        <w:rPr>
          <w:rFonts w:ascii="Calibri" w:eastAsia="Calibri" w:hAnsi="Calibri" w:cs="Times New Roman"/>
          <w:color w:val="000000"/>
          <w:szCs w:val="24"/>
        </w:rPr>
      </w:pPr>
      <w:r>
        <w:rPr>
          <w:rFonts w:ascii="Calibri" w:eastAsia="Calibri" w:hAnsi="Calibri" w:cs="Times New Roman"/>
          <w:color w:val="000000"/>
          <w:szCs w:val="24"/>
          <w:lang w:eastAsia="fr-FR"/>
        </w:rPr>
        <w:t xml:space="preserve">In all kaolinites investigated, </w:t>
      </w:r>
      <w:r w:rsidR="00593F73">
        <w:rPr>
          <w:color w:val="000000"/>
          <w:szCs w:val="24"/>
          <w:lang w:eastAsia="fr-FR"/>
        </w:rPr>
        <w:t xml:space="preserve">it was found that </w:t>
      </w:r>
      <w:r w:rsidR="0019488D">
        <w:rPr>
          <w:color w:val="000000"/>
          <w:szCs w:val="24"/>
          <w:lang w:eastAsia="fr-FR"/>
        </w:rPr>
        <w:t xml:space="preserve">the reaction was accelerated upon </w:t>
      </w:r>
      <w:r w:rsidR="00593F73">
        <w:rPr>
          <w:color w:val="000000"/>
          <w:szCs w:val="24"/>
          <w:lang w:eastAsia="fr-FR"/>
        </w:rPr>
        <w:t>increasing temperature</w:t>
      </w:r>
      <w:r w:rsidR="0019488D">
        <w:rPr>
          <w:color w:val="000000"/>
          <w:szCs w:val="24"/>
          <w:lang w:eastAsia="fr-FR"/>
        </w:rPr>
        <w:t>,</w:t>
      </w:r>
      <w:r w:rsidR="00593F73">
        <w:rPr>
          <w:color w:val="000000"/>
          <w:szCs w:val="24"/>
          <w:lang w:eastAsia="fr-FR"/>
        </w:rPr>
        <w:t xml:space="preserve"> as expected, but </w:t>
      </w:r>
      <w:r w:rsidR="0019488D">
        <w:rPr>
          <w:color w:val="000000"/>
          <w:szCs w:val="24"/>
          <w:lang w:eastAsia="fr-FR"/>
        </w:rPr>
        <w:t xml:space="preserve">the final NMF uptake was </w:t>
      </w:r>
      <w:r w:rsidR="00593F73">
        <w:rPr>
          <w:color w:val="000000"/>
          <w:szCs w:val="24"/>
          <w:lang w:eastAsia="fr-FR"/>
        </w:rPr>
        <w:t>decreased significantly</w:t>
      </w:r>
      <w:r w:rsidR="00DA6E2F">
        <w:rPr>
          <w:rFonts w:ascii="Calibri" w:eastAsia="Calibri" w:hAnsi="Calibri" w:cs="Times New Roman"/>
          <w:color w:val="000000"/>
          <w:szCs w:val="24"/>
          <w:lang w:eastAsia="fr-FR"/>
        </w:rPr>
        <w:t xml:space="preserve"> and</w:t>
      </w:r>
      <w:r w:rsidR="008013E4">
        <w:rPr>
          <w:rFonts w:ascii="Calibri" w:eastAsia="Calibri" w:hAnsi="Calibri" w:cs="Times New Roman"/>
          <w:color w:val="000000"/>
          <w:szCs w:val="24"/>
          <w:lang w:eastAsia="fr-FR"/>
        </w:rPr>
        <w:t>,</w:t>
      </w:r>
      <w:r w:rsidR="00DA6E2F">
        <w:rPr>
          <w:rFonts w:ascii="Calibri" w:eastAsia="Calibri" w:hAnsi="Calibri" w:cs="Times New Roman"/>
          <w:color w:val="000000"/>
          <w:szCs w:val="24"/>
          <w:lang w:eastAsia="fr-FR"/>
        </w:rPr>
        <w:t xml:space="preserve"> in most cases</w:t>
      </w:r>
      <w:r w:rsidR="008013E4">
        <w:rPr>
          <w:rFonts w:ascii="Calibri" w:eastAsia="Calibri" w:hAnsi="Calibri" w:cs="Times New Roman"/>
          <w:color w:val="000000"/>
          <w:szCs w:val="24"/>
          <w:lang w:eastAsia="fr-FR"/>
        </w:rPr>
        <w:t>,</w:t>
      </w:r>
      <w:r w:rsidR="00DA6E2F">
        <w:rPr>
          <w:rFonts w:ascii="Calibri" w:eastAsia="Calibri" w:hAnsi="Calibri" w:cs="Times New Roman"/>
          <w:color w:val="000000"/>
          <w:szCs w:val="24"/>
          <w:lang w:eastAsia="fr-FR"/>
        </w:rPr>
        <w:t xml:space="preserve"> vanished above ~100 °C. These unexpected findings were confirmed by i</w:t>
      </w:r>
      <w:r w:rsidR="00593F73">
        <w:rPr>
          <w:rFonts w:ascii="Calibri" w:eastAsia="Calibri" w:hAnsi="Calibri" w:cs="Times New Roman"/>
          <w:color w:val="000000"/>
          <w:szCs w:val="24"/>
          <w:lang w:eastAsia="fr-FR"/>
        </w:rPr>
        <w:t>ndependent thermogravimetric analysis (TGA) of the final intercalation products.</w:t>
      </w:r>
      <w:r w:rsidR="00DA6E2F">
        <w:rPr>
          <w:rFonts w:ascii="Calibri" w:eastAsia="Calibri" w:hAnsi="Calibri" w:cs="Times New Roman"/>
          <w:color w:val="000000"/>
          <w:szCs w:val="24"/>
          <w:lang w:eastAsia="fr-FR"/>
        </w:rPr>
        <w:t xml:space="preserve"> </w:t>
      </w:r>
      <w:r w:rsidR="0019488D">
        <w:rPr>
          <w:rFonts w:ascii="Calibri" w:eastAsia="Calibri" w:hAnsi="Calibri" w:cs="Times New Roman"/>
          <w:color w:val="000000"/>
          <w:szCs w:val="24"/>
          <w:lang w:eastAsia="fr-FR"/>
        </w:rPr>
        <w:t>S</w:t>
      </w:r>
      <w:r w:rsidR="0019488D">
        <w:rPr>
          <w:rFonts w:ascii="Calibri" w:eastAsia="Calibri" w:hAnsi="Calibri" w:cs="Times New Roman"/>
          <w:color w:val="000000"/>
          <w:szCs w:val="24"/>
        </w:rPr>
        <w:t xml:space="preserve">tepwise </w:t>
      </w:r>
      <w:r w:rsidR="008013E4">
        <w:rPr>
          <w:rFonts w:ascii="Calibri" w:eastAsia="Calibri" w:hAnsi="Calibri" w:cs="Times New Roman"/>
          <w:color w:val="000000"/>
          <w:szCs w:val="24"/>
        </w:rPr>
        <w:t>decrease of temperature</w:t>
      </w:r>
      <w:r w:rsidR="0019488D">
        <w:rPr>
          <w:rFonts w:ascii="Calibri" w:eastAsia="Calibri" w:hAnsi="Calibri" w:cs="Times New Roman"/>
          <w:color w:val="000000"/>
          <w:szCs w:val="24"/>
        </w:rPr>
        <w:t xml:space="preserve"> </w:t>
      </w:r>
      <w:r w:rsidR="002835DB">
        <w:rPr>
          <w:rFonts w:ascii="Calibri" w:eastAsia="Calibri" w:hAnsi="Calibri" w:cs="Times New Roman"/>
          <w:color w:val="000000"/>
          <w:szCs w:val="24"/>
        </w:rPr>
        <w:t>resulted in</w:t>
      </w:r>
      <w:r w:rsidR="0019488D">
        <w:rPr>
          <w:rFonts w:ascii="Calibri" w:eastAsia="Calibri" w:hAnsi="Calibri" w:cs="Times New Roman"/>
          <w:color w:val="000000"/>
          <w:szCs w:val="24"/>
        </w:rPr>
        <w:t xml:space="preserve"> </w:t>
      </w:r>
      <w:r w:rsidR="008013E4">
        <w:rPr>
          <w:rFonts w:ascii="Calibri" w:eastAsia="Calibri" w:hAnsi="Calibri" w:cs="Times New Roman"/>
          <w:color w:val="000000"/>
          <w:szCs w:val="24"/>
        </w:rPr>
        <w:t xml:space="preserve">the </w:t>
      </w:r>
      <w:r>
        <w:rPr>
          <w:rFonts w:ascii="Calibri" w:eastAsia="Calibri" w:hAnsi="Calibri" w:cs="Times New Roman"/>
          <w:color w:val="000000"/>
          <w:szCs w:val="24"/>
        </w:rPr>
        <w:t xml:space="preserve">stepwise increase of </w:t>
      </w:r>
      <w:r w:rsidR="008013E4">
        <w:rPr>
          <w:rFonts w:ascii="Calibri" w:eastAsia="Calibri" w:hAnsi="Calibri" w:cs="Times New Roman"/>
          <w:color w:val="000000"/>
          <w:szCs w:val="24"/>
        </w:rPr>
        <w:t>intercalated NMF</w:t>
      </w:r>
      <w:r w:rsidR="0019488D">
        <w:rPr>
          <w:rFonts w:ascii="Calibri" w:eastAsia="Calibri" w:hAnsi="Calibri" w:cs="Times New Roman"/>
          <w:color w:val="000000"/>
          <w:szCs w:val="24"/>
        </w:rPr>
        <w:t xml:space="preserve">. </w:t>
      </w:r>
      <w:r>
        <w:rPr>
          <w:rFonts w:ascii="Calibri" w:eastAsia="Calibri" w:hAnsi="Calibri" w:cs="Times New Roman"/>
          <w:color w:val="000000"/>
          <w:szCs w:val="24"/>
        </w:rPr>
        <w:t>However, increasing the temperature of pre-intercalated systems</w:t>
      </w:r>
      <w:r w:rsidR="002835DB">
        <w:rPr>
          <w:rFonts w:ascii="Calibri" w:eastAsia="Calibri" w:hAnsi="Calibri" w:cs="Times New Roman"/>
          <w:color w:val="000000"/>
          <w:szCs w:val="24"/>
        </w:rPr>
        <w:t xml:space="preserve"> did not cause deintercalation, indicating that the successfully intercalated NMF molecules </w:t>
      </w:r>
      <w:r>
        <w:rPr>
          <w:rFonts w:ascii="Calibri" w:eastAsia="Calibri" w:hAnsi="Calibri" w:cs="Times New Roman"/>
          <w:color w:val="000000"/>
          <w:szCs w:val="24"/>
        </w:rPr>
        <w:t>were no longer in equilibr</w:t>
      </w:r>
      <w:r w:rsidR="003A3FF4">
        <w:rPr>
          <w:rFonts w:ascii="Calibri" w:eastAsia="Calibri" w:hAnsi="Calibri" w:cs="Times New Roman"/>
          <w:color w:val="000000"/>
          <w:szCs w:val="24"/>
        </w:rPr>
        <w:t>ium with the surrounding fluid.</w:t>
      </w:r>
      <w:r w:rsidR="00D61B2D">
        <w:rPr>
          <w:rFonts w:ascii="Calibri" w:eastAsia="Calibri" w:hAnsi="Calibri" w:cs="Times New Roman"/>
          <w:color w:val="000000"/>
          <w:szCs w:val="24"/>
        </w:rPr>
        <w:t xml:space="preserve"> </w:t>
      </w:r>
    </w:p>
    <w:p w:rsidR="00F26D84" w:rsidRDefault="008013E4" w:rsidP="00DA6E2F">
      <w:pPr>
        <w:spacing w:after="0" w:line="240" w:lineRule="auto"/>
        <w:jc w:val="both"/>
        <w:rPr>
          <w:rFonts w:ascii="Calibri" w:eastAsia="Calibri" w:hAnsi="Calibri" w:cs="Times New Roman"/>
          <w:color w:val="000000"/>
          <w:szCs w:val="24"/>
        </w:rPr>
      </w:pPr>
      <w:r>
        <w:rPr>
          <w:rFonts w:ascii="Calibri" w:eastAsia="Calibri" w:hAnsi="Calibri" w:cs="Times New Roman"/>
          <w:color w:val="000000"/>
          <w:szCs w:val="24"/>
        </w:rPr>
        <w:t xml:space="preserve">The possible origins of this unusual </w:t>
      </w:r>
      <w:proofErr w:type="spellStart"/>
      <w:r>
        <w:rPr>
          <w:rFonts w:ascii="Calibri" w:eastAsia="Calibri" w:hAnsi="Calibri" w:cs="Times New Roman"/>
          <w:color w:val="000000"/>
          <w:szCs w:val="24"/>
        </w:rPr>
        <w:t>behavior</w:t>
      </w:r>
      <w:proofErr w:type="spellEnd"/>
      <w:r>
        <w:rPr>
          <w:rFonts w:ascii="Calibri" w:eastAsia="Calibri" w:hAnsi="Calibri" w:cs="Times New Roman"/>
          <w:color w:val="000000"/>
          <w:szCs w:val="24"/>
        </w:rPr>
        <w:t xml:space="preserve"> are discussed. T</w:t>
      </w:r>
      <w:r w:rsidR="00596F4F">
        <w:rPr>
          <w:rFonts w:ascii="Calibri" w:eastAsia="Calibri" w:hAnsi="Calibri" w:cs="Times New Roman"/>
          <w:color w:val="000000"/>
          <w:szCs w:val="24"/>
        </w:rPr>
        <w:t xml:space="preserve">emperature is assumed to affect the adsorption of </w:t>
      </w:r>
      <w:r w:rsidR="00F26D84">
        <w:rPr>
          <w:rFonts w:ascii="Calibri" w:eastAsia="Calibri" w:hAnsi="Calibri" w:cs="Times New Roman"/>
          <w:color w:val="000000"/>
          <w:szCs w:val="24"/>
        </w:rPr>
        <w:t xml:space="preserve">NMF </w:t>
      </w:r>
      <w:r w:rsidR="00596F4F">
        <w:rPr>
          <w:rFonts w:ascii="Calibri" w:eastAsia="Calibri" w:hAnsi="Calibri" w:cs="Times New Roman"/>
          <w:color w:val="000000"/>
          <w:szCs w:val="24"/>
        </w:rPr>
        <w:t xml:space="preserve">on the edges of the crystallites, which is a prerequisite for intercalation.  </w:t>
      </w:r>
    </w:p>
    <w:p w:rsidR="00DA6E2F" w:rsidRPr="0019488D" w:rsidRDefault="00DA6E2F" w:rsidP="00DA6E2F">
      <w:pPr>
        <w:spacing w:after="0" w:line="240" w:lineRule="auto"/>
        <w:jc w:val="both"/>
        <w:rPr>
          <w:rFonts w:ascii="Calibri" w:eastAsia="Calibri" w:hAnsi="Calibri" w:cs="Times New Roman"/>
          <w:color w:val="000000"/>
          <w:szCs w:val="24"/>
          <w:lang w:eastAsia="fr-FR"/>
        </w:rPr>
      </w:pPr>
    </w:p>
    <w:p w:rsidR="00055CAD" w:rsidRPr="009E766F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:rsidR="00670DAB" w:rsidRPr="009E766F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9E766F">
        <w:rPr>
          <w:rFonts w:cs="Times New Roman"/>
          <w:b/>
          <w:bCs/>
          <w:szCs w:val="24"/>
          <w:lang w:val="en-US"/>
        </w:rPr>
        <w:t>:</w:t>
      </w:r>
      <w:r w:rsidR="00DE346C" w:rsidRPr="009E766F">
        <w:rPr>
          <w:rFonts w:cs="Times New Roman"/>
          <w:b/>
          <w:bCs/>
          <w:szCs w:val="24"/>
          <w:lang w:val="en-US"/>
        </w:rPr>
        <w:t xml:space="preserve"> </w:t>
      </w:r>
      <w:r w:rsidR="00702BCB">
        <w:rPr>
          <w:lang w:val="en-US"/>
        </w:rPr>
        <w:t xml:space="preserve">kaolinite, intercalation, </w:t>
      </w:r>
      <w:r w:rsidR="00B503D8">
        <w:rPr>
          <w:lang w:val="en-US"/>
        </w:rPr>
        <w:t>N-methylformamide (NMF), temperature, Near-infrared spectroscopy (NIR)</w:t>
      </w:r>
    </w:p>
    <w:p w:rsidR="000E7582" w:rsidRPr="009E766F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:rsidR="00AB7ED1" w:rsidRPr="00012504" w:rsidRDefault="00AB7ED1" w:rsidP="00AB7ED1">
      <w:pPr>
        <w:spacing w:after="60"/>
        <w:jc w:val="both"/>
      </w:pPr>
      <w:r>
        <w:t xml:space="preserve">[1] </w:t>
      </w:r>
      <w:r w:rsidRPr="00012504">
        <w:t>D</w:t>
      </w:r>
      <w:r>
        <w:rPr>
          <w:rFonts w:cs="Courier New"/>
          <w:shd w:val="clear" w:color="auto" w:fill="FFFFFF"/>
        </w:rPr>
        <w:t>etellier, C.</w:t>
      </w:r>
      <w:r w:rsidRPr="00012504">
        <w:rPr>
          <w:rFonts w:cs="Courier New"/>
          <w:shd w:val="clear" w:color="auto" w:fill="FFFFFF"/>
        </w:rPr>
        <w:t xml:space="preserve"> (2018). </w:t>
      </w:r>
      <w:r w:rsidRPr="00012504">
        <w:rPr>
          <w:rFonts w:cs="Courier New"/>
          <w:i/>
          <w:shd w:val="clear" w:color="auto" w:fill="FFFFFF"/>
        </w:rPr>
        <w:t>Chem. Rec.</w:t>
      </w:r>
      <w:r>
        <w:rPr>
          <w:rFonts w:cs="Courier New"/>
          <w:shd w:val="clear" w:color="auto" w:fill="FFFFFF"/>
        </w:rPr>
        <w:t xml:space="preserve"> 18(7-8):</w:t>
      </w:r>
      <w:r w:rsidRPr="00012504">
        <w:rPr>
          <w:rFonts w:cs="Courier New"/>
          <w:shd w:val="clear" w:color="auto" w:fill="FFFFFF"/>
        </w:rPr>
        <w:t xml:space="preserve"> 868-877</w:t>
      </w:r>
      <w:r>
        <w:rPr>
          <w:rFonts w:cs="Courier New"/>
          <w:shd w:val="clear" w:color="auto" w:fill="FFFFFF"/>
        </w:rPr>
        <w:t>.</w:t>
      </w:r>
    </w:p>
    <w:p w:rsidR="00AB7ED1" w:rsidRDefault="00AB7ED1" w:rsidP="000110B0">
      <w:pPr>
        <w:spacing w:after="60"/>
        <w:jc w:val="both"/>
        <w:rPr>
          <w:rFonts w:cs="Courier New"/>
          <w:iCs/>
          <w:shd w:val="clear" w:color="auto" w:fill="FFFFFF"/>
        </w:rPr>
      </w:pPr>
      <w:r>
        <w:rPr>
          <w:rStyle w:val="hps"/>
          <w:rFonts w:cs="Times New Roman"/>
          <w:bCs/>
          <w:szCs w:val="24"/>
        </w:rPr>
        <w:t xml:space="preserve">[2] </w:t>
      </w:r>
      <w:r w:rsidRPr="00012504">
        <w:rPr>
          <w:rFonts w:cs="Courier New"/>
          <w:shd w:val="clear" w:color="auto" w:fill="FFFFFF"/>
        </w:rPr>
        <w:t>Fashina, B., Deng, Y. (2021).</w:t>
      </w:r>
      <w:r>
        <w:rPr>
          <w:rFonts w:cs="Courier New"/>
          <w:shd w:val="clear" w:color="auto" w:fill="FFFFFF"/>
        </w:rPr>
        <w:t xml:space="preserve"> </w:t>
      </w:r>
      <w:r w:rsidRPr="00012504">
        <w:rPr>
          <w:rFonts w:cs="Courier New"/>
          <w:i/>
          <w:iCs/>
          <w:shd w:val="clear" w:color="auto" w:fill="FFFFFF"/>
        </w:rPr>
        <w:t>Clays Clay Miner.</w:t>
      </w:r>
      <w:r w:rsidRPr="00012504">
        <w:rPr>
          <w:rFonts w:cs="Courier New"/>
          <w:iCs/>
          <w:shd w:val="clear" w:color="auto" w:fill="FFFFFF"/>
        </w:rPr>
        <w:t xml:space="preserve"> </w:t>
      </w:r>
      <w:r>
        <w:rPr>
          <w:rFonts w:cs="Courier New"/>
          <w:iCs/>
          <w:shd w:val="clear" w:color="auto" w:fill="FFFFFF"/>
        </w:rPr>
        <w:t>69(3):</w:t>
      </w:r>
      <w:r w:rsidRPr="00012504">
        <w:rPr>
          <w:rFonts w:cs="Courier New"/>
          <w:iCs/>
          <w:shd w:val="clear" w:color="auto" w:fill="FFFFFF"/>
        </w:rPr>
        <w:t xml:space="preserve"> 354-365</w:t>
      </w:r>
      <w:r>
        <w:rPr>
          <w:rFonts w:cs="Courier New"/>
          <w:iCs/>
          <w:shd w:val="clear" w:color="auto" w:fill="FFFFFF"/>
        </w:rPr>
        <w:t>.</w:t>
      </w:r>
    </w:p>
    <w:p w:rsidR="00AB7ED1" w:rsidRPr="00AB7ED1" w:rsidRDefault="00AB7ED1" w:rsidP="000110B0">
      <w:pPr>
        <w:spacing w:after="60"/>
        <w:jc w:val="both"/>
        <w:rPr>
          <w:rFonts w:cs="Courier New"/>
          <w:shd w:val="clear" w:color="auto" w:fill="FFFFFF"/>
          <w:lang w:val="en-US"/>
        </w:rPr>
      </w:pPr>
      <w:r>
        <w:rPr>
          <w:rFonts w:eastAsia="Calibri" w:cs="Tahoma"/>
          <w:bCs/>
          <w:iCs/>
        </w:rPr>
        <w:t xml:space="preserve">[3] </w:t>
      </w:r>
      <w:r w:rsidRPr="00012504">
        <w:rPr>
          <w:rFonts w:eastAsia="Calibri" w:cs="Tahoma"/>
          <w:bCs/>
          <w:iCs/>
        </w:rPr>
        <w:t xml:space="preserve">Andreou, F.T., </w:t>
      </w:r>
      <w:proofErr w:type="spellStart"/>
      <w:r w:rsidRPr="00012504">
        <w:rPr>
          <w:rFonts w:eastAsia="Calibri" w:cs="Tahoma"/>
          <w:bCs/>
          <w:iCs/>
        </w:rPr>
        <w:t>Barylska</w:t>
      </w:r>
      <w:proofErr w:type="spellEnd"/>
      <w:r w:rsidRPr="00012504">
        <w:rPr>
          <w:rFonts w:eastAsia="Calibri" w:cs="Tahoma"/>
          <w:bCs/>
          <w:iCs/>
        </w:rPr>
        <w:t xml:space="preserve">, B., </w:t>
      </w:r>
      <w:proofErr w:type="spellStart"/>
      <w:r w:rsidRPr="00012504">
        <w:rPr>
          <w:rFonts w:eastAsia="Calibri" w:cs="Tahoma"/>
          <w:bCs/>
          <w:iCs/>
        </w:rPr>
        <w:t>Ciesielska</w:t>
      </w:r>
      <w:proofErr w:type="spellEnd"/>
      <w:r w:rsidRPr="00012504">
        <w:rPr>
          <w:rFonts w:eastAsia="Calibri" w:cs="Tahoma"/>
          <w:bCs/>
          <w:iCs/>
        </w:rPr>
        <w:t xml:space="preserve">, Z., </w:t>
      </w:r>
      <w:proofErr w:type="spellStart"/>
      <w:r w:rsidRPr="00012504">
        <w:rPr>
          <w:rFonts w:eastAsia="Calibri" w:cs="Tahoma"/>
          <w:bCs/>
          <w:iCs/>
        </w:rPr>
        <w:t>Szczerba</w:t>
      </w:r>
      <w:proofErr w:type="spellEnd"/>
      <w:r w:rsidRPr="00012504">
        <w:rPr>
          <w:rFonts w:eastAsia="Calibri" w:cs="Tahoma"/>
          <w:bCs/>
          <w:iCs/>
        </w:rPr>
        <w:t xml:space="preserve">, M., </w:t>
      </w:r>
      <w:proofErr w:type="spellStart"/>
      <w:r w:rsidRPr="00012504">
        <w:rPr>
          <w:rFonts w:eastAsia="Calibri" w:cs="Tahoma"/>
          <w:bCs/>
          <w:iCs/>
        </w:rPr>
        <w:t>Derkowski</w:t>
      </w:r>
      <w:proofErr w:type="spellEnd"/>
      <w:r w:rsidR="00032201">
        <w:rPr>
          <w:rFonts w:eastAsia="Calibri" w:cs="Tahoma"/>
          <w:bCs/>
          <w:iCs/>
        </w:rPr>
        <w:t xml:space="preserve">, A., </w:t>
      </w:r>
      <w:proofErr w:type="spellStart"/>
      <w:r w:rsidR="00032201">
        <w:rPr>
          <w:rFonts w:eastAsia="Calibri" w:cs="Tahoma"/>
          <w:bCs/>
          <w:iCs/>
        </w:rPr>
        <w:t>Siranidi</w:t>
      </w:r>
      <w:proofErr w:type="spellEnd"/>
      <w:r w:rsidR="00032201">
        <w:rPr>
          <w:rFonts w:eastAsia="Calibri" w:cs="Tahoma"/>
          <w:bCs/>
          <w:iCs/>
        </w:rPr>
        <w:t xml:space="preserve">, E., </w:t>
      </w:r>
      <w:proofErr w:type="spellStart"/>
      <w:r w:rsidR="00032201">
        <w:rPr>
          <w:rFonts w:eastAsia="Calibri" w:cs="Tahoma"/>
          <w:bCs/>
          <w:iCs/>
        </w:rPr>
        <w:t>Gionis</w:t>
      </w:r>
      <w:proofErr w:type="spellEnd"/>
      <w:r w:rsidR="00032201">
        <w:rPr>
          <w:rFonts w:eastAsia="Calibri" w:cs="Tahoma"/>
          <w:bCs/>
          <w:iCs/>
        </w:rPr>
        <w:t xml:space="preserve">, V., </w:t>
      </w:r>
      <w:proofErr w:type="spellStart"/>
      <w:r w:rsidRPr="00012504">
        <w:rPr>
          <w:rFonts w:eastAsia="Calibri" w:cs="Tahoma"/>
          <w:bCs/>
          <w:iCs/>
        </w:rPr>
        <w:t>Chryssikos</w:t>
      </w:r>
      <w:proofErr w:type="spellEnd"/>
      <w:r w:rsidRPr="00012504">
        <w:rPr>
          <w:rFonts w:eastAsia="Calibri" w:cs="Tahoma"/>
          <w:bCs/>
          <w:iCs/>
        </w:rPr>
        <w:t xml:space="preserve">, G.D. </w:t>
      </w:r>
      <w:r>
        <w:rPr>
          <w:rFonts w:eastAsia="Calibri" w:cs="Tahoma"/>
          <w:bCs/>
          <w:iCs/>
        </w:rPr>
        <w:t>(2021)</w:t>
      </w:r>
      <w:r w:rsidRPr="00012504">
        <w:rPr>
          <w:rFonts w:eastAsia="Calibri" w:cs="Tahoma"/>
        </w:rPr>
        <w:t xml:space="preserve">. </w:t>
      </w:r>
      <w:r w:rsidRPr="00012504">
        <w:rPr>
          <w:rFonts w:eastAsia="Calibri" w:cs="Tahoma"/>
          <w:i/>
        </w:rPr>
        <w:t>Appl. Clay Sci.</w:t>
      </w:r>
      <w:r>
        <w:rPr>
          <w:rFonts w:eastAsia="Calibri" w:cs="Tahoma"/>
        </w:rPr>
        <w:t xml:space="preserve"> 212:</w:t>
      </w:r>
      <w:r w:rsidRPr="00012504">
        <w:rPr>
          <w:rFonts w:eastAsia="Calibri" w:cs="Tahoma"/>
        </w:rPr>
        <w:t xml:space="preserve"> 106209</w:t>
      </w:r>
      <w:r>
        <w:rPr>
          <w:rFonts w:eastAsia="Calibri" w:cs="Tahoma"/>
        </w:rPr>
        <w:t>.</w:t>
      </w:r>
      <w:r w:rsidRPr="00012504">
        <w:rPr>
          <w:rFonts w:cs="Courier New"/>
          <w:shd w:val="clear" w:color="auto" w:fill="FFFFFF"/>
        </w:rPr>
        <w:t> </w:t>
      </w:r>
    </w:p>
    <w:p w:rsidR="004F7B38" w:rsidRPr="00AB7ED1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4F7B38" w:rsidRPr="00AB7ED1" w:rsidSect="0003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87" w:rsidRDefault="00BE3B87" w:rsidP="00B10FCD">
      <w:pPr>
        <w:spacing w:after="0" w:line="240" w:lineRule="auto"/>
      </w:pPr>
      <w:r>
        <w:separator/>
      </w:r>
    </w:p>
  </w:endnote>
  <w:endnote w:type="continuationSeparator" w:id="0">
    <w:p w:rsidR="00BE3B87" w:rsidRDefault="00BE3B87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3" w:rsidRDefault="00C55D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763091"/>
      <w:docPartObj>
        <w:docPartGallery w:val="Page Numbers (Bottom of Page)"/>
        <w:docPartUnique/>
      </w:docPartObj>
    </w:sdtPr>
    <w:sdtContent>
      <w:p w:rsidR="0027478C" w:rsidRDefault="00C818E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="0027478C"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105A87" w:rsidRPr="00105A87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:rsidR="00C55D63" w:rsidRDefault="00C55D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3" w:rsidRDefault="00C55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87" w:rsidRDefault="00BE3B87" w:rsidP="00B10FCD">
      <w:pPr>
        <w:spacing w:after="0" w:line="240" w:lineRule="auto"/>
      </w:pPr>
      <w:r>
        <w:separator/>
      </w:r>
    </w:p>
  </w:footnote>
  <w:footnote w:type="continuationSeparator" w:id="0">
    <w:p w:rsidR="00BE3B87" w:rsidRDefault="00BE3B87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3" w:rsidRDefault="00C55D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3" w:rsidRDefault="00C55D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ddg family">
    <w15:presenceInfo w15:providerId="Windows Live" w15:userId="b5ed6235ba6b8f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110B0"/>
    <w:rsid w:val="00032175"/>
    <w:rsid w:val="00032201"/>
    <w:rsid w:val="00055CAD"/>
    <w:rsid w:val="000747CB"/>
    <w:rsid w:val="000E7582"/>
    <w:rsid w:val="00100E5B"/>
    <w:rsid w:val="00105A87"/>
    <w:rsid w:val="001327BE"/>
    <w:rsid w:val="00134726"/>
    <w:rsid w:val="00137B0D"/>
    <w:rsid w:val="0019488D"/>
    <w:rsid w:val="00257888"/>
    <w:rsid w:val="002607CE"/>
    <w:rsid w:val="0027478C"/>
    <w:rsid w:val="002835DB"/>
    <w:rsid w:val="002937B1"/>
    <w:rsid w:val="002938E7"/>
    <w:rsid w:val="00296A2A"/>
    <w:rsid w:val="002B13CB"/>
    <w:rsid w:val="002E2041"/>
    <w:rsid w:val="003A3FF4"/>
    <w:rsid w:val="003F4BCB"/>
    <w:rsid w:val="00406EAA"/>
    <w:rsid w:val="00411CC6"/>
    <w:rsid w:val="0041702F"/>
    <w:rsid w:val="00422770"/>
    <w:rsid w:val="00477C57"/>
    <w:rsid w:val="00480E09"/>
    <w:rsid w:val="004F7B38"/>
    <w:rsid w:val="00527960"/>
    <w:rsid w:val="00593F73"/>
    <w:rsid w:val="00596F4F"/>
    <w:rsid w:val="005A4565"/>
    <w:rsid w:val="006331D2"/>
    <w:rsid w:val="00650F36"/>
    <w:rsid w:val="00670DAB"/>
    <w:rsid w:val="006C34DB"/>
    <w:rsid w:val="006D3A96"/>
    <w:rsid w:val="00702BCB"/>
    <w:rsid w:val="00705DF0"/>
    <w:rsid w:val="008013E4"/>
    <w:rsid w:val="00885816"/>
    <w:rsid w:val="00915963"/>
    <w:rsid w:val="0091656E"/>
    <w:rsid w:val="00935497"/>
    <w:rsid w:val="009803F2"/>
    <w:rsid w:val="00997EF7"/>
    <w:rsid w:val="009C653D"/>
    <w:rsid w:val="009D246E"/>
    <w:rsid w:val="009E766F"/>
    <w:rsid w:val="00A84D47"/>
    <w:rsid w:val="00AA4FE7"/>
    <w:rsid w:val="00AB16ED"/>
    <w:rsid w:val="00AB7ED1"/>
    <w:rsid w:val="00AC1820"/>
    <w:rsid w:val="00AC44BD"/>
    <w:rsid w:val="00AD393E"/>
    <w:rsid w:val="00AF459A"/>
    <w:rsid w:val="00B10FCD"/>
    <w:rsid w:val="00B34102"/>
    <w:rsid w:val="00B36AC7"/>
    <w:rsid w:val="00B503D8"/>
    <w:rsid w:val="00B8019D"/>
    <w:rsid w:val="00BE3B87"/>
    <w:rsid w:val="00BF0325"/>
    <w:rsid w:val="00C04EBD"/>
    <w:rsid w:val="00C07544"/>
    <w:rsid w:val="00C07F2E"/>
    <w:rsid w:val="00C260DF"/>
    <w:rsid w:val="00C5047A"/>
    <w:rsid w:val="00C55D63"/>
    <w:rsid w:val="00C818EC"/>
    <w:rsid w:val="00C84852"/>
    <w:rsid w:val="00CC51B2"/>
    <w:rsid w:val="00CF4EEC"/>
    <w:rsid w:val="00D26140"/>
    <w:rsid w:val="00D61B2D"/>
    <w:rsid w:val="00D678BE"/>
    <w:rsid w:val="00DA5472"/>
    <w:rsid w:val="00DA6E2F"/>
    <w:rsid w:val="00DE346C"/>
    <w:rsid w:val="00E50B6A"/>
    <w:rsid w:val="00E63CAC"/>
    <w:rsid w:val="00E853C3"/>
    <w:rsid w:val="00E87E35"/>
    <w:rsid w:val="00ED7AD7"/>
    <w:rsid w:val="00F26D84"/>
    <w:rsid w:val="00F838E5"/>
    <w:rsid w:val="00F9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styleId="Revision">
    <w:name w:val="Revision"/>
    <w:hidden/>
    <w:uiPriority w:val="99"/>
    <w:semiHidden/>
    <w:rsid w:val="00DA6E2F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468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Φεβρωνία Ανδρέου</cp:lastModifiedBy>
  <cp:revision>5</cp:revision>
  <cp:lastPrinted>2016-12-14T08:08:00Z</cp:lastPrinted>
  <dcterms:created xsi:type="dcterms:W3CDTF">2022-02-12T11:09:00Z</dcterms:created>
  <dcterms:modified xsi:type="dcterms:W3CDTF">2022-02-12T13:16:00Z</dcterms:modified>
</cp:coreProperties>
</file>