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B" w:rsidRPr="000912A9" w:rsidRDefault="00BF65EB" w:rsidP="00BF65EB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olor w:val="auto"/>
          <w:szCs w:val="24"/>
          <w:lang w:val="el-GR" w:eastAsia="el-GR"/>
        </w:rPr>
      </w:pPr>
      <w:r>
        <w:rPr>
          <w:rFonts w:eastAsia="Times New Roman" w:cs="Times New Roman"/>
          <w:b/>
          <w:bCs/>
          <w:color w:val="auto"/>
          <w:szCs w:val="24"/>
          <w:lang w:val="el-GR" w:eastAsia="el-GR"/>
        </w:rPr>
        <w:t>ΕΠΙΔΡΑΣΗ ΤΟΥ ΦΟΡΕΑ ΣΤΗΝ ΕΝΕΡΓΟΤΗΤΑ, ΕΚΛΕΚΤΙΚΟΤΗΤΑ ΚΑΙ ΣΤΑΘ</w:t>
      </w:r>
      <w:r w:rsidR="00BB13EC">
        <w:rPr>
          <w:rFonts w:eastAsia="Times New Roman" w:cs="Times New Roman"/>
          <w:b/>
          <w:bCs/>
          <w:color w:val="auto"/>
          <w:szCs w:val="24"/>
          <w:lang w:val="el-GR" w:eastAsia="el-GR"/>
        </w:rPr>
        <w:t>Ε</w:t>
      </w:r>
      <w:r w:rsidR="00E97988">
        <w:rPr>
          <w:rFonts w:eastAsia="Times New Roman" w:cs="Times New Roman"/>
          <w:b/>
          <w:bCs/>
          <w:color w:val="auto"/>
          <w:szCs w:val="24"/>
          <w:lang w:val="el-GR" w:eastAsia="el-GR"/>
        </w:rPr>
        <w:t>ΡΟΤΗΤΑ ΥΠΟΣΤΗ</w:t>
      </w:r>
      <w:r>
        <w:rPr>
          <w:rFonts w:eastAsia="Times New Roman" w:cs="Times New Roman"/>
          <w:b/>
          <w:bCs/>
          <w:color w:val="auto"/>
          <w:szCs w:val="24"/>
          <w:lang w:val="el-GR" w:eastAsia="el-GR"/>
        </w:rPr>
        <w:t>Ρ</w:t>
      </w:r>
      <w:r w:rsidR="00E97988">
        <w:rPr>
          <w:rFonts w:eastAsia="Times New Roman" w:cs="Times New Roman"/>
          <w:b/>
          <w:bCs/>
          <w:color w:val="auto"/>
          <w:szCs w:val="24"/>
          <w:lang w:val="el-GR" w:eastAsia="el-GR"/>
        </w:rPr>
        <w:t>Ι</w:t>
      </w:r>
      <w:r>
        <w:rPr>
          <w:rFonts w:eastAsia="Times New Roman" w:cs="Times New Roman"/>
          <w:b/>
          <w:bCs/>
          <w:color w:val="auto"/>
          <w:szCs w:val="24"/>
          <w:lang w:val="el-GR" w:eastAsia="el-GR"/>
        </w:rPr>
        <w:t xml:space="preserve">ΓΜΕΝΩΝ ΝΑΝΟΣΩΜΑΤΙΔΙΩΝ </w:t>
      </w:r>
      <w:r>
        <w:rPr>
          <w:rFonts w:eastAsia="Times New Roman" w:cs="Times New Roman"/>
          <w:b/>
          <w:bCs/>
          <w:color w:val="auto"/>
          <w:szCs w:val="24"/>
          <w:lang w:val="en-US" w:eastAsia="el-GR"/>
        </w:rPr>
        <w:t>Ir</w:t>
      </w:r>
      <w:r w:rsidRPr="00BF65EB">
        <w:rPr>
          <w:rFonts w:eastAsia="Times New Roman" w:cs="Times New Roman"/>
          <w:b/>
          <w:bCs/>
          <w:color w:val="auto"/>
          <w:szCs w:val="24"/>
          <w:lang w:val="el-GR" w:eastAsia="el-GR"/>
        </w:rPr>
        <w:t xml:space="preserve"> </w:t>
      </w:r>
      <w:r>
        <w:rPr>
          <w:rFonts w:eastAsia="Times New Roman" w:cs="Times New Roman"/>
          <w:b/>
          <w:bCs/>
          <w:color w:val="auto"/>
          <w:szCs w:val="24"/>
          <w:lang w:val="el-GR" w:eastAsia="el-GR"/>
        </w:rPr>
        <w:t>ΚΑΤΑ ΤΗΝ ΞΗΡΗ ΑΝΑΜΟΡΦΩΣΗ ΤΟΥ ΜΕΘΑΝΙΟΥ</w:t>
      </w:r>
    </w:p>
    <w:p w:rsidR="00531C86" w:rsidRPr="00BA0D8B" w:rsidRDefault="00531C86" w:rsidP="00BF65EB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:rsidR="00241B8E" w:rsidRPr="00EA4CDE" w:rsidRDefault="00225AC4" w:rsidP="00C545C5">
      <w:pPr>
        <w:keepNext/>
        <w:suppressAutoHyphens/>
        <w:spacing w:before="60" w:after="0" w:line="240" w:lineRule="auto"/>
        <w:jc w:val="center"/>
        <w:rPr>
          <w:rFonts w:eastAsia="Times New Roman" w:cs="Times New Roman"/>
          <w:b/>
          <w:color w:val="auto"/>
          <w:szCs w:val="24"/>
          <w:lang w:val="el-GR"/>
        </w:rPr>
      </w:pPr>
      <w:r>
        <w:rPr>
          <w:rFonts w:eastAsia="Calibri" w:cs="Times New Roman"/>
          <w:b/>
          <w:color w:val="auto"/>
          <w:szCs w:val="24"/>
          <w:lang w:val="el-GR"/>
        </w:rPr>
        <w:t>Ε. Νικολαράκη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 w:rsidR="00B063A3" w:rsidRPr="00B063A3"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>
        <w:rPr>
          <w:rFonts w:eastAsia="Calibri" w:cs="Times New Roman"/>
          <w:b/>
          <w:color w:val="auto"/>
          <w:szCs w:val="24"/>
          <w:lang w:val="el-GR"/>
        </w:rPr>
        <w:t>Γ. Γούλα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 w:rsidR="00863A8B" w:rsidRPr="009C2117">
        <w:rPr>
          <w:rFonts w:eastAsia="Calibri" w:cs="Times New Roman"/>
          <w:b/>
          <w:color w:val="auto"/>
          <w:szCs w:val="24"/>
          <w:lang w:val="el-GR"/>
        </w:rPr>
        <w:t>Π</w:t>
      </w:r>
      <w:r w:rsidR="00531C86" w:rsidRPr="009C2117">
        <w:rPr>
          <w:rFonts w:eastAsia="Calibri" w:cs="Times New Roman"/>
          <w:b/>
          <w:color w:val="auto"/>
          <w:szCs w:val="24"/>
          <w:lang w:val="el-GR"/>
        </w:rPr>
        <w:t xml:space="preserve">. </w:t>
      </w:r>
      <w:r w:rsidR="00863A8B" w:rsidRPr="009C2117">
        <w:rPr>
          <w:rFonts w:eastAsia="Calibri" w:cs="Times New Roman"/>
          <w:b/>
          <w:color w:val="auto"/>
          <w:szCs w:val="24"/>
          <w:lang w:val="el-GR"/>
        </w:rPr>
        <w:t>Παναγιωτοπούλου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>
        <w:rPr>
          <w:rFonts w:eastAsia="Calibri" w:cs="Times New Roman"/>
          <w:b/>
          <w:color w:val="auto"/>
          <w:szCs w:val="24"/>
          <w:lang w:val="el-GR"/>
        </w:rPr>
        <w:t>,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 xml:space="preserve"> </w:t>
      </w:r>
      <w:r>
        <w:rPr>
          <w:rFonts w:eastAsia="Calibri" w:cs="Times New Roman"/>
          <w:b/>
          <w:color w:val="auto"/>
          <w:szCs w:val="24"/>
          <w:lang w:val="el-GR"/>
        </w:rPr>
        <w:t>Κ. Κούση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2</w:t>
      </w:r>
      <w:r>
        <w:rPr>
          <w:rFonts w:eastAsia="Calibri" w:cs="Times New Roman"/>
          <w:b/>
          <w:color w:val="auto"/>
          <w:szCs w:val="24"/>
          <w:lang w:val="el-GR"/>
        </w:rPr>
        <w:t>, Γ. Κυριακού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3</w:t>
      </w:r>
      <w:r>
        <w:rPr>
          <w:rFonts w:eastAsia="Calibri" w:cs="Times New Roman"/>
          <w:b/>
          <w:color w:val="auto"/>
          <w:szCs w:val="24"/>
          <w:lang w:val="el-GR"/>
        </w:rPr>
        <w:t>, Δ. Κονταρίδης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3</w:t>
      </w:r>
      <w:r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>
        <w:rPr>
          <w:rFonts w:eastAsia="Calibri" w:cs="Times New Roman"/>
          <w:b/>
          <w:color w:val="auto"/>
          <w:szCs w:val="24"/>
          <w:lang w:val="en-US"/>
        </w:rPr>
        <w:t>R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>.</w:t>
      </w:r>
      <w:r>
        <w:rPr>
          <w:rFonts w:eastAsia="Calibri" w:cs="Times New Roman"/>
          <w:b/>
          <w:color w:val="auto"/>
          <w:szCs w:val="24"/>
          <w:lang w:val="en-US"/>
        </w:rPr>
        <w:t>M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 xml:space="preserve">. </w:t>
      </w:r>
      <w:r>
        <w:rPr>
          <w:rFonts w:eastAsia="Calibri" w:cs="Times New Roman"/>
          <w:b/>
          <w:color w:val="auto"/>
          <w:szCs w:val="24"/>
          <w:lang w:val="en-US"/>
        </w:rPr>
        <w:t>Lambert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4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 w:rsidRPr="00225AC4">
        <w:rPr>
          <w:rFonts w:eastAsia="Calibri" w:cs="Times New Roman"/>
          <w:b/>
          <w:color w:val="auto"/>
          <w:szCs w:val="24"/>
          <w:lang w:val="en-US"/>
        </w:rPr>
        <w:t>I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>. Γεντεκάκης</w:t>
      </w:r>
      <w:r w:rsidRPr="00225AC4">
        <w:rPr>
          <w:rFonts w:eastAsia="Calibri" w:cs="Times New Roman"/>
          <w:b/>
          <w:color w:val="auto"/>
          <w:szCs w:val="24"/>
          <w:vertAlign w:val="superscript"/>
          <w:lang w:val="el-GR"/>
        </w:rPr>
        <w:t>1,</w:t>
      </w:r>
      <w:r w:rsidRPr="00225AC4">
        <w:rPr>
          <w:rFonts w:eastAsia="Calibri" w:cs="Times New Roman"/>
          <w:b/>
          <w:color w:val="auto"/>
          <w:szCs w:val="24"/>
          <w:lang w:val="el-GR"/>
        </w:rPr>
        <w:t xml:space="preserve">* </w:t>
      </w:r>
      <w:r>
        <w:rPr>
          <w:rFonts w:eastAsia="Calibri" w:cs="Times New Roman"/>
          <w:b/>
          <w:color w:val="auto"/>
          <w:szCs w:val="24"/>
          <w:lang w:val="el-GR"/>
        </w:rPr>
        <w:t xml:space="preserve"> </w:t>
      </w:r>
    </w:p>
    <w:p w:rsidR="00225AC4" w:rsidRPr="00225AC4" w:rsidRDefault="00225AC4" w:rsidP="00C545C5">
      <w:pPr>
        <w:spacing w:before="60" w:after="0" w:line="240" w:lineRule="auto"/>
        <w:jc w:val="center"/>
        <w:rPr>
          <w:color w:val="auto"/>
          <w:szCs w:val="24"/>
          <w:lang w:val="el-GR"/>
        </w:rPr>
      </w:pPr>
      <w:r w:rsidRPr="00225AC4">
        <w:rPr>
          <w:color w:val="auto"/>
          <w:szCs w:val="24"/>
          <w:vertAlign w:val="superscript"/>
          <w:lang w:val="el-GR"/>
        </w:rPr>
        <w:t>1</w:t>
      </w:r>
      <w:r w:rsidR="0004632F" w:rsidRPr="009C2117">
        <w:rPr>
          <w:color w:val="auto"/>
          <w:szCs w:val="24"/>
          <w:lang w:val="el-GR"/>
        </w:rPr>
        <w:t>Σχολή</w:t>
      </w:r>
      <w:r w:rsidR="009C2117" w:rsidRPr="009C2117">
        <w:rPr>
          <w:color w:val="auto"/>
          <w:szCs w:val="24"/>
          <w:lang w:val="el-GR"/>
        </w:rPr>
        <w:t xml:space="preserve"> Χημικών Μηχανικών και</w:t>
      </w:r>
      <w:r w:rsidR="00531C86" w:rsidRPr="009C2117">
        <w:rPr>
          <w:color w:val="auto"/>
          <w:szCs w:val="24"/>
          <w:lang w:val="el-GR"/>
        </w:rPr>
        <w:t xml:space="preserve"> Μηχανικών</w:t>
      </w:r>
      <w:r w:rsidR="00863A8B" w:rsidRPr="009C2117">
        <w:rPr>
          <w:color w:val="auto"/>
          <w:szCs w:val="24"/>
          <w:lang w:val="el-GR"/>
        </w:rPr>
        <w:t xml:space="preserve"> Περιβάλλοντος</w:t>
      </w:r>
      <w:r w:rsidR="00531C86" w:rsidRPr="009C2117">
        <w:rPr>
          <w:color w:val="auto"/>
          <w:szCs w:val="24"/>
          <w:lang w:val="el-GR"/>
        </w:rPr>
        <w:t xml:space="preserve">, </w:t>
      </w:r>
      <w:r w:rsidR="0042684B" w:rsidRPr="009C2117">
        <w:rPr>
          <w:color w:val="auto"/>
          <w:szCs w:val="24"/>
          <w:lang w:val="el-GR"/>
        </w:rPr>
        <w:t>Πολυτεχνείο Κρήτης</w:t>
      </w:r>
      <w:r w:rsidR="00531C86" w:rsidRPr="009C2117">
        <w:rPr>
          <w:color w:val="auto"/>
          <w:szCs w:val="24"/>
          <w:lang w:val="el-GR"/>
        </w:rPr>
        <w:t xml:space="preserve">, </w:t>
      </w:r>
      <w:r w:rsidR="00863A8B" w:rsidRPr="009C2117">
        <w:rPr>
          <w:color w:val="auto"/>
          <w:szCs w:val="24"/>
          <w:lang w:val="el-GR"/>
        </w:rPr>
        <w:t>Χανιά</w:t>
      </w:r>
      <w:r w:rsidR="00531C86" w:rsidRPr="009C2117">
        <w:rPr>
          <w:color w:val="auto"/>
          <w:szCs w:val="24"/>
          <w:lang w:val="el-GR"/>
        </w:rPr>
        <w:t>, Ελλάδα</w:t>
      </w:r>
    </w:p>
    <w:p w:rsidR="00225AC4" w:rsidRPr="00225AC4" w:rsidRDefault="00225AC4" w:rsidP="00C545C5">
      <w:pPr>
        <w:spacing w:before="60" w:after="0" w:line="240" w:lineRule="auto"/>
        <w:jc w:val="center"/>
        <w:rPr>
          <w:color w:val="auto"/>
          <w:szCs w:val="24"/>
          <w:lang w:val="en-US"/>
        </w:rPr>
      </w:pPr>
      <w:r w:rsidRPr="00225AC4">
        <w:rPr>
          <w:color w:val="auto"/>
          <w:szCs w:val="24"/>
          <w:vertAlign w:val="superscript"/>
          <w:lang w:val="en-US"/>
        </w:rPr>
        <w:t>2</w:t>
      </w:r>
      <w:r w:rsidRPr="00225AC4">
        <w:rPr>
          <w:color w:val="auto"/>
          <w:szCs w:val="24"/>
        </w:rPr>
        <w:t xml:space="preserve">Department of Chemical </w:t>
      </w:r>
      <w:r w:rsidRPr="00225AC4">
        <w:rPr>
          <w:color w:val="auto"/>
          <w:szCs w:val="24"/>
          <w:lang w:val="en-US"/>
        </w:rPr>
        <w:t>&amp;</w:t>
      </w:r>
      <w:r w:rsidRPr="00225AC4">
        <w:rPr>
          <w:color w:val="auto"/>
          <w:szCs w:val="24"/>
        </w:rPr>
        <w:t xml:space="preserve"> Process Engineering, University of Surrey, Guildford GU2 7XH, UK</w:t>
      </w:r>
      <w:r w:rsidRPr="00225AC4">
        <w:rPr>
          <w:color w:val="auto"/>
          <w:szCs w:val="24"/>
          <w:lang w:val="en-US"/>
        </w:rPr>
        <w:t xml:space="preserve"> </w:t>
      </w:r>
    </w:p>
    <w:p w:rsidR="00225AC4" w:rsidRDefault="00225AC4" w:rsidP="00C545C5">
      <w:pPr>
        <w:spacing w:before="60" w:after="0" w:line="240" w:lineRule="auto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 w:rsidRPr="00225AC4">
        <w:rPr>
          <w:color w:val="auto"/>
          <w:szCs w:val="24"/>
          <w:vertAlign w:val="superscript"/>
          <w:lang w:val="el-GR"/>
        </w:rPr>
        <w:t>3</w:t>
      </w:r>
      <w:r>
        <w:rPr>
          <w:color w:val="auto"/>
          <w:szCs w:val="24"/>
          <w:lang w:val="el-GR"/>
        </w:rPr>
        <w:t>Τμήμα</w:t>
      </w:r>
      <w:r w:rsidRPr="00225AC4">
        <w:rPr>
          <w:color w:val="auto"/>
          <w:szCs w:val="24"/>
          <w:lang w:val="el-GR"/>
        </w:rPr>
        <w:t xml:space="preserve"> </w:t>
      </w:r>
      <w:r>
        <w:rPr>
          <w:color w:val="auto"/>
          <w:szCs w:val="24"/>
          <w:lang w:val="el-GR"/>
        </w:rPr>
        <w:t>Χημικών</w:t>
      </w:r>
      <w:r w:rsidRPr="00225AC4">
        <w:rPr>
          <w:color w:val="auto"/>
          <w:szCs w:val="24"/>
          <w:lang w:val="el-GR"/>
        </w:rPr>
        <w:t xml:space="preserve"> </w:t>
      </w:r>
      <w:r>
        <w:rPr>
          <w:color w:val="auto"/>
          <w:szCs w:val="24"/>
          <w:lang w:val="el-GR"/>
        </w:rPr>
        <w:t>Μηχανικών</w:t>
      </w:r>
      <w:r w:rsidRPr="00225AC4">
        <w:rPr>
          <w:color w:val="auto"/>
          <w:szCs w:val="24"/>
          <w:lang w:val="el-GR"/>
        </w:rPr>
        <w:t xml:space="preserve">, </w:t>
      </w:r>
      <w:r>
        <w:rPr>
          <w:color w:val="auto"/>
          <w:szCs w:val="24"/>
          <w:lang w:val="el-GR"/>
        </w:rPr>
        <w:t>Πανεπιστήμιο</w:t>
      </w:r>
      <w:r w:rsidRPr="00225AC4">
        <w:rPr>
          <w:color w:val="auto"/>
          <w:szCs w:val="24"/>
          <w:lang w:val="el-GR"/>
        </w:rPr>
        <w:t xml:space="preserve"> </w:t>
      </w:r>
      <w:r>
        <w:rPr>
          <w:color w:val="auto"/>
          <w:szCs w:val="24"/>
          <w:lang w:val="el-GR"/>
        </w:rPr>
        <w:t>Πάτρας</w:t>
      </w:r>
      <w:r w:rsidRPr="00225AC4">
        <w:rPr>
          <w:color w:val="auto"/>
          <w:szCs w:val="24"/>
          <w:lang w:val="el-GR"/>
        </w:rPr>
        <w:t xml:space="preserve">, </w:t>
      </w:r>
      <w:proofErr w:type="spellStart"/>
      <w:r>
        <w:rPr>
          <w:color w:val="auto"/>
          <w:szCs w:val="24"/>
          <w:lang w:val="el-GR"/>
        </w:rPr>
        <w:t>Ρίον</w:t>
      </w:r>
      <w:proofErr w:type="spellEnd"/>
      <w:r w:rsidRPr="00225AC4">
        <w:rPr>
          <w:color w:val="auto"/>
          <w:szCs w:val="24"/>
          <w:lang w:val="el-GR"/>
        </w:rPr>
        <w:t xml:space="preserve">, </w:t>
      </w:r>
      <w:r>
        <w:rPr>
          <w:color w:val="auto"/>
          <w:szCs w:val="24"/>
          <w:lang w:val="el-GR"/>
        </w:rPr>
        <w:t>Πάτρα</w:t>
      </w:r>
      <w:r w:rsidRPr="00225AC4">
        <w:rPr>
          <w:color w:val="auto"/>
          <w:szCs w:val="24"/>
          <w:lang w:val="el-GR"/>
        </w:rPr>
        <w:t xml:space="preserve">, </w:t>
      </w:r>
      <w:r>
        <w:rPr>
          <w:color w:val="auto"/>
          <w:szCs w:val="24"/>
          <w:lang w:val="el-GR"/>
        </w:rPr>
        <w:t>Ελλάδα</w:t>
      </w:r>
      <w:r w:rsidRPr="00225AC4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</w:t>
      </w:r>
    </w:p>
    <w:p w:rsidR="00531C86" w:rsidRPr="00225AC4" w:rsidRDefault="00225AC4" w:rsidP="00225AC4">
      <w:pPr>
        <w:spacing w:before="60" w:after="0" w:line="240" w:lineRule="auto"/>
        <w:jc w:val="center"/>
        <w:rPr>
          <w:color w:val="auto"/>
          <w:szCs w:val="24"/>
          <w:lang w:val="en-US"/>
        </w:rPr>
      </w:pPr>
      <w:r w:rsidRPr="00225AC4">
        <w:rPr>
          <w:color w:val="auto"/>
          <w:szCs w:val="24"/>
          <w:vertAlign w:val="superscript"/>
          <w:lang w:val="en-US"/>
        </w:rPr>
        <w:t>4</w:t>
      </w:r>
      <w:r w:rsidRPr="00225AC4">
        <w:rPr>
          <w:color w:val="auto"/>
          <w:szCs w:val="24"/>
        </w:rPr>
        <w:t>Department of Chemistry, Cambridge University, Cambridge CB2 1EW, UK</w:t>
      </w:r>
      <w:r w:rsidR="00531C86" w:rsidRPr="00225AC4">
        <w:rPr>
          <w:color w:val="auto"/>
          <w:szCs w:val="24"/>
          <w:lang w:val="en-US"/>
        </w:rPr>
        <w:t xml:space="preserve"> </w:t>
      </w:r>
    </w:p>
    <w:p w:rsidR="0062350C" w:rsidRPr="00B60FE6" w:rsidRDefault="00EA4CDE" w:rsidP="00B60FE6">
      <w:pPr>
        <w:spacing w:before="60" w:after="0" w:line="240" w:lineRule="auto"/>
        <w:jc w:val="center"/>
        <w:rPr>
          <w:rStyle w:val="hps"/>
          <w:rFonts w:cs="Times New Roman"/>
          <w:i/>
          <w:color w:val="auto"/>
          <w:szCs w:val="24"/>
          <w:lang w:val="el-GR"/>
        </w:rPr>
      </w:pPr>
      <w:r w:rsidRPr="00EA4CDE">
        <w:rPr>
          <w:rFonts w:eastAsia="Times New Roman" w:cs="Times New Roman"/>
          <w:i/>
          <w:color w:val="auto"/>
          <w:szCs w:val="24"/>
          <w:lang w:val="el-GR"/>
        </w:rPr>
        <w:t>(*</w:t>
      </w:r>
      <w:hyperlink r:id="rId8" w:history="1">
        <w:r w:rsidRPr="00986EEE">
          <w:rPr>
            <w:rStyle w:val="-"/>
            <w:rFonts w:cs="Times New Roman"/>
            <w:i/>
            <w:szCs w:val="24"/>
            <w:lang w:val="en-US"/>
          </w:rPr>
          <w:t>yyentek</w:t>
        </w:r>
        <w:r w:rsidRPr="00986EEE">
          <w:rPr>
            <w:rStyle w:val="-"/>
            <w:rFonts w:cs="Times New Roman"/>
            <w:i/>
            <w:szCs w:val="24"/>
            <w:lang w:val="el-GR"/>
          </w:rPr>
          <w:t>@</w:t>
        </w:r>
        <w:r w:rsidRPr="00986EEE">
          <w:rPr>
            <w:rStyle w:val="-"/>
            <w:rFonts w:cs="Times New Roman"/>
            <w:i/>
            <w:szCs w:val="24"/>
            <w:lang w:val="en-US"/>
          </w:rPr>
          <w:t>isc</w:t>
        </w:r>
        <w:r w:rsidRPr="00986EEE">
          <w:rPr>
            <w:rStyle w:val="-"/>
            <w:rFonts w:cs="Times New Roman"/>
            <w:i/>
            <w:szCs w:val="24"/>
            <w:lang w:val="el-GR"/>
          </w:rPr>
          <w:t>.</w:t>
        </w:r>
        <w:r w:rsidRPr="00986EEE">
          <w:rPr>
            <w:rStyle w:val="-"/>
            <w:rFonts w:cs="Times New Roman"/>
            <w:i/>
            <w:szCs w:val="24"/>
            <w:lang w:val="en-US"/>
          </w:rPr>
          <w:t>tuc</w:t>
        </w:r>
        <w:r w:rsidRPr="00986EEE">
          <w:rPr>
            <w:rStyle w:val="-"/>
            <w:rFonts w:cs="Times New Roman"/>
            <w:i/>
            <w:szCs w:val="24"/>
            <w:lang w:val="el-GR"/>
          </w:rPr>
          <w:t>.</w:t>
        </w:r>
        <w:r w:rsidRPr="00986EEE">
          <w:rPr>
            <w:rStyle w:val="-"/>
            <w:rFonts w:cs="Times New Roman"/>
            <w:i/>
            <w:szCs w:val="24"/>
            <w:lang w:val="en-US"/>
          </w:rPr>
          <w:t>gr</w:t>
        </w:r>
      </w:hyperlink>
      <w:r w:rsidR="00863A8B" w:rsidRPr="009C2117">
        <w:rPr>
          <w:rFonts w:cs="Times New Roman"/>
          <w:i/>
          <w:szCs w:val="24"/>
          <w:lang w:val="el-GR"/>
        </w:rPr>
        <w:t>)</w:t>
      </w:r>
    </w:p>
    <w:p w:rsidR="0062350C" w:rsidRPr="00225AC4" w:rsidRDefault="0062350C" w:rsidP="00B063A3">
      <w:pPr>
        <w:spacing w:after="0" w:line="240" w:lineRule="auto"/>
        <w:jc w:val="both"/>
        <w:rPr>
          <w:rFonts w:cstheme="minorHAnsi"/>
          <w:szCs w:val="24"/>
          <w:lang w:val="el-GR"/>
        </w:rPr>
      </w:pPr>
      <w:r w:rsidRPr="00225AC4">
        <w:rPr>
          <w:rStyle w:val="hps"/>
          <w:b/>
          <w:szCs w:val="24"/>
          <w:lang w:val="el-GR"/>
        </w:rPr>
        <w:t>ΠΕΡΙΛΗΨΗ</w:t>
      </w:r>
      <w:r w:rsidRPr="00225AC4">
        <w:rPr>
          <w:rFonts w:cstheme="minorHAnsi"/>
          <w:szCs w:val="24"/>
          <w:lang w:val="el-GR"/>
        </w:rPr>
        <w:t xml:space="preserve"> </w:t>
      </w:r>
    </w:p>
    <w:p w:rsidR="00B60FE6" w:rsidRPr="00CF4292" w:rsidRDefault="00BF65EB" w:rsidP="00B60FE6">
      <w:pPr>
        <w:spacing w:after="0" w:line="240" w:lineRule="auto"/>
        <w:jc w:val="both"/>
        <w:rPr>
          <w:rFonts w:ascii="Calibri" w:eastAsia="Calibri" w:hAnsi="Calibri" w:cs="Times New Roman"/>
          <w:color w:val="auto"/>
          <w:szCs w:val="24"/>
          <w:lang w:val="el-GR"/>
        </w:rPr>
      </w:pP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Οι εκπομπές αερίων του θερμοκηπίου οδηγούν </w:t>
      </w:r>
      <w:r w:rsidR="00225AC4">
        <w:rPr>
          <w:rFonts w:ascii="Calibri" w:eastAsia="Calibri" w:hAnsi="Calibri" w:cs="Times New Roman"/>
          <w:color w:val="auto"/>
          <w:szCs w:val="24"/>
          <w:lang w:val="el-GR"/>
        </w:rPr>
        <w:t>σ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την υπερθέρμανση του πλανήτη και την επακόλουθη κλιματική αλλαγή. Η ξηρή αναμόρφωση του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CH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4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Dry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Reforming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of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Methane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,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DRM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) είναι μια πολλά υποσχόμενη αντίδραση καθώς μετατρέπει δύο από τα σημαν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τικότερα αέρια του θερμοκηπίου 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CH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4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και </w:t>
      </w:r>
      <w:r w:rsidR="003D099C">
        <w:rPr>
          <w:rFonts w:ascii="Calibri" w:eastAsia="Calibri" w:hAnsi="Calibri" w:cs="Times New Roman"/>
          <w:color w:val="auto"/>
          <w:szCs w:val="24"/>
          <w:lang w:val="en-US"/>
        </w:rPr>
        <w:t>C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)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σε αέριο σύνθεσης 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syngas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: </w:t>
      </w:r>
      <w:r w:rsidR="00B60FE6">
        <w:rPr>
          <w:rFonts w:ascii="Calibri" w:eastAsia="Calibri" w:hAnsi="Calibri" w:cs="Times New Roman"/>
          <w:color w:val="auto"/>
          <w:szCs w:val="24"/>
          <w:lang w:val="en-US"/>
        </w:rPr>
        <w:t>CO</w:t>
      </w:r>
      <w:r w:rsidR="00B60FE6" w:rsidRPr="00B60FE6">
        <w:rPr>
          <w:rFonts w:ascii="Calibri" w:eastAsia="Calibri" w:hAnsi="Calibri" w:cs="Times New Roman"/>
          <w:color w:val="auto"/>
          <w:szCs w:val="24"/>
          <w:lang w:val="el-GR"/>
        </w:rPr>
        <w:t>+</w:t>
      </w:r>
      <w:r w:rsidR="00B60FE6">
        <w:rPr>
          <w:rFonts w:ascii="Calibri" w:eastAsia="Calibri" w:hAnsi="Calibri" w:cs="Times New Roman"/>
          <w:color w:val="auto"/>
          <w:szCs w:val="24"/>
          <w:lang w:val="en-US"/>
        </w:rPr>
        <w:t>H</w:t>
      </w:r>
      <w:r w:rsidR="00B60FE6" w:rsidRPr="005832E0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="00B60FE6" w:rsidRPr="00B60FE6">
        <w:rPr>
          <w:rFonts w:ascii="Calibri" w:eastAsia="Calibri" w:hAnsi="Calibri" w:cs="Times New Roman"/>
          <w:color w:val="auto"/>
          <w:szCs w:val="24"/>
          <w:lang w:val="el-GR"/>
        </w:rPr>
        <w:t>)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παρέχοντας έναν αποτελεσματικό τρόπο για την  απευθείας χρήση του βιοαερίου αλλά και την ανακύκλωση εκπομπών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CO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με ταυτόχρονη προηγμένη χρήση του φυσικού αερίου. Το αέριο σύνθεσης είναι μια σημαντική πρώτη ύλη για την πετροχημική βιομηχανία προς παραγωγή υγρών καυσίμων και χημικών προστιθέμενης αξίας 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Fischer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-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Tropsch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industry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) καθώς και  για την παραγωγή Η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και αμμωνίας. Τα μεγαλύτερα εμπόδια που συναντά η αντίδραση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DRM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στην πρακτική της εφαρμογή είναι η σταδιακή απενεργοποίηση των καταλυτών λόγω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συσσωμάτωσης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κρυσταλλιτών του μετάλλου και </w:t>
      </w:r>
      <w:r w:rsidR="003D099C">
        <w:rPr>
          <w:rFonts w:ascii="Calibri" w:eastAsia="Calibri" w:hAnsi="Calibri" w:cs="Times New Roman"/>
          <w:color w:val="auto"/>
          <w:szCs w:val="24"/>
          <w:lang w:val="el-GR"/>
        </w:rPr>
        <w:t xml:space="preserve">η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εναπόθεση άνθρακα. </w:t>
      </w:r>
    </w:p>
    <w:p w:rsidR="00BF65EB" w:rsidRPr="00225AC4" w:rsidRDefault="00BF65EB" w:rsidP="00B60FE6">
      <w:pPr>
        <w:spacing w:after="0" w:line="240" w:lineRule="auto"/>
        <w:jc w:val="both"/>
        <w:rPr>
          <w:rFonts w:ascii="Calibri" w:eastAsia="Calibri" w:hAnsi="Calibri" w:cs="Times New Roman"/>
          <w:color w:val="auto"/>
          <w:szCs w:val="24"/>
          <w:lang w:val="el-GR"/>
        </w:rPr>
      </w:pP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Στην παρούσα εργασία μελετάται η επίδραση τ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ου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φορέ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α σ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την απόδοση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υποστηριγμένων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νανοσωματιδίων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στο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θερμοκρ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ασιακό εύρος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500-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750</w:t>
      </w:r>
      <w:r w:rsidRPr="00225AC4">
        <w:rPr>
          <w:rFonts w:ascii="Calibri" w:eastAsia="Calibri" w:hAnsi="Calibri" w:cs="Times New Roman"/>
          <w:color w:val="auto"/>
          <w:szCs w:val="24"/>
          <w:vertAlign w:val="superscript"/>
          <w:lang w:val="el-GR"/>
        </w:rPr>
        <w:t>ο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, </w:t>
      </w:r>
      <w:r w:rsidR="00BB13EC">
        <w:rPr>
          <w:rFonts w:ascii="Calibri" w:eastAsia="Calibri" w:hAnsi="Calibri" w:cs="Times New Roman"/>
          <w:color w:val="auto"/>
          <w:szCs w:val="24"/>
          <w:lang w:val="el-GR"/>
        </w:rPr>
        <w:t>την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εναπόθεση άνθρακα και </w:t>
      </w:r>
      <w:r w:rsidR="00BB13EC">
        <w:rPr>
          <w:rFonts w:ascii="Calibri" w:eastAsia="Calibri" w:hAnsi="Calibri" w:cs="Times New Roman"/>
          <w:color w:val="auto"/>
          <w:szCs w:val="24"/>
          <w:lang w:val="el-GR"/>
        </w:rPr>
        <w:t>τ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η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σταθερότητα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των νανοσωματιδίων </w:t>
      </w:r>
      <w:r w:rsidR="00B60FE6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υπό συνθήκες αντίδρασης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αλλά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και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οξειδωτικής θερμικής γήρανσης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.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Οι φορείς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που μελετήθηκαν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συγκριτικά ήταν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λούμινα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(γ-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Al</w:t>
      </w:r>
      <w:r w:rsidRPr="00B60FE6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</w:t>
      </w:r>
      <w:r w:rsidRPr="00B60FE6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3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), 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λούμινα-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Δημήτρια-Ζ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ιρκόνια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ACZ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) και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Δημήτρια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- </w:t>
      </w:r>
      <w:r w:rsidR="00E97988">
        <w:rPr>
          <w:rFonts w:ascii="Calibri" w:eastAsia="Calibri" w:hAnsi="Calibri" w:cs="Times New Roman"/>
          <w:color w:val="auto"/>
          <w:szCs w:val="24"/>
          <w:lang w:val="el-GR"/>
        </w:rPr>
        <w:t>Ζ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ιρκόνια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). Τα φυσικοχ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ημικά και δομικά χαρακτηριστικά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τους καθώς και των αντίστοιχων υποστηριγμένων καταλυτών ιριδίου, προσδιορίστηκαν με διάφο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ρες τεχνικές (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BET,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XRD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, HRTEM, H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-TPR, H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-chemisorption, 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ICP-OES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 και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TPO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-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>μελέτη εναποτιθέμενου άνθρακα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)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.</w:t>
      </w:r>
      <w:r w:rsidR="00B60FE6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Τα αποτελέσματα έδειξαν ότι όλοι οι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καταλύτες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ιριδίου που μελετήθηκαν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είναι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λειτουργικά ιδιαίτερα</w:t>
      </w:r>
      <w:r w:rsidR="00070254" w:rsidRP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σταθεροί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υπό συνθήκες </w:t>
      </w:r>
      <w:r w:rsidR="00070254">
        <w:rPr>
          <w:rFonts w:ascii="Calibri" w:eastAsia="Calibri" w:hAnsi="Calibri" w:cs="Times New Roman"/>
          <w:color w:val="auto"/>
          <w:szCs w:val="24"/>
          <w:lang w:val="en-US"/>
        </w:rPr>
        <w:t>DRM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, ενώ παράλληλα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ο ρυθμός εναπόθεσης άνθρακα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είναι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ιδιαίτερα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χαμηλός για όλους,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αν και υπάρχει μια εμφανής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φθίνουσα σειρά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κατάταξης στην εναπόθεση </w:t>
      </w:r>
      <w:r w:rsidR="00070254">
        <w:rPr>
          <w:rFonts w:ascii="Calibri" w:eastAsia="Calibri" w:hAnsi="Calibri" w:cs="Times New Roman"/>
          <w:color w:val="auto"/>
          <w:szCs w:val="24"/>
          <w:lang w:val="en-US"/>
        </w:rPr>
        <w:t>C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: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/γ-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Al</w:t>
      </w:r>
      <w:r w:rsidRPr="0007025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2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</w:t>
      </w:r>
      <w:r w:rsidRPr="0007025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>3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&gt;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/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ACZ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&gt;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/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. Διαπιστώθηκε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επίσης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ότι οι καταλύτες Ι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/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και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/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ACZ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, λόγω της υψηλής  χωρητικότητας ευμετάβλητου πλεγματικού οξυγόνου (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Oxygen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Storage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Capacity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,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OSC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) που διαθέτουν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, ευνοούν τη μετατροπή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CO</w:t>
      </w:r>
      <w:r w:rsidRPr="00225AC4">
        <w:rPr>
          <w:rFonts w:ascii="Calibri" w:eastAsia="Calibri" w:hAnsi="Calibri" w:cs="Times New Roman"/>
          <w:color w:val="auto"/>
          <w:szCs w:val="24"/>
          <w:vertAlign w:val="subscript"/>
          <w:lang w:val="el-GR"/>
        </w:rPr>
        <w:t xml:space="preserve">2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αποδίδοντας αέριο σύνθεσης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εμπλουτισμένο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σ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ε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CO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και π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αράλληλα ενισχύουν την απομάκρυνση του άνθρακα 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μέσω ενός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proofErr w:type="spellStart"/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δι</w:t>
      </w:r>
      <w:proofErr w:type="spellEnd"/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-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λειτουργικ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ού μηχανισμού 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αντίδρασης.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Επίσης</w:t>
      </w:r>
      <w:r w:rsidR="00E97988">
        <w:rPr>
          <w:rFonts w:ascii="Calibri" w:eastAsia="Calibri" w:hAnsi="Calibri" w:cs="Times New Roman"/>
          <w:color w:val="auto"/>
          <w:szCs w:val="24"/>
          <w:lang w:val="el-GR"/>
        </w:rPr>
        <w:t>,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αποδείχθηκε ότι οι ίδιοι φορείς, σε αντίθεση με αυτούς που έχουν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έλλειψη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ευκίνητου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πλεγματικού οξυγόνου, ενισχ</w:t>
      </w:r>
      <w:r w:rsidR="00E97988">
        <w:rPr>
          <w:rFonts w:ascii="Calibri" w:eastAsia="Calibri" w:hAnsi="Calibri" w:cs="Times New Roman"/>
          <w:color w:val="auto"/>
          <w:szCs w:val="24"/>
          <w:lang w:val="el-GR"/>
        </w:rPr>
        <w:t>ύουν δυναμικά την αντίσταση στη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συσσωμάτωση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των ευαίσθητων κρυσταλλιτών </w:t>
      </w:r>
      <w:r w:rsidR="0007025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, ακόμα και σε έντονες (</w:t>
      </w:r>
      <w:r w:rsidR="00C03EEE">
        <w:rPr>
          <w:rFonts w:ascii="Calibri" w:eastAsia="Calibri" w:hAnsi="Calibri" w:cs="Times New Roman"/>
          <w:color w:val="auto"/>
          <w:szCs w:val="24"/>
          <w:lang w:val="el-GR"/>
        </w:rPr>
        <w:t>~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>750</w:t>
      </w:r>
      <w:r w:rsidR="00070254" w:rsidRPr="00C03EEE">
        <w:rPr>
          <w:rFonts w:ascii="Calibri" w:eastAsia="Calibri" w:hAnsi="Calibri" w:cs="Times New Roman"/>
          <w:color w:val="auto"/>
          <w:szCs w:val="24"/>
          <w:vertAlign w:val="superscript"/>
          <w:lang w:val="el-GR"/>
        </w:rPr>
        <w:t>ο</w:t>
      </w:r>
      <w:r w:rsidR="00070254">
        <w:rPr>
          <w:rFonts w:ascii="Calibri" w:eastAsia="Calibri" w:hAnsi="Calibri" w:cs="Times New Roman"/>
          <w:color w:val="auto"/>
          <w:szCs w:val="24"/>
          <w:lang w:val="en-US"/>
        </w:rPr>
        <w:t>C</w:t>
      </w:r>
      <w:r w:rsidR="00070254" w:rsidRPr="00070254">
        <w:rPr>
          <w:rFonts w:ascii="Calibri" w:eastAsia="Calibri" w:hAnsi="Calibri" w:cs="Times New Roman"/>
          <w:color w:val="auto"/>
          <w:szCs w:val="24"/>
          <w:lang w:val="el-GR"/>
        </w:rPr>
        <w:t>)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 συνθήκες οξειδωτικής </w:t>
      </w:r>
      <w:r w:rsidR="00C03EEE">
        <w:rPr>
          <w:rFonts w:ascii="Calibri" w:eastAsia="Calibri" w:hAnsi="Calibri" w:cs="Times New Roman"/>
          <w:color w:val="auto"/>
          <w:szCs w:val="24"/>
          <w:lang w:val="el-GR"/>
        </w:rPr>
        <w:t xml:space="preserve">θερμικής 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>γήρανσης.</w:t>
      </w:r>
      <w:r w:rsidRPr="00225AC4">
        <w:rPr>
          <w:rFonts w:ascii="Calibri" w:eastAsia="Calibri" w:hAnsi="Calibri" w:cs="Times New Roman"/>
          <w:color w:val="000000"/>
          <w:szCs w:val="24"/>
          <w:lang w:val="el-GR"/>
        </w:rPr>
        <w:t xml:space="preserve"> </w:t>
      </w:r>
      <w:r w:rsidR="00CF4292">
        <w:rPr>
          <w:rFonts w:ascii="Calibri" w:eastAsia="Calibri" w:hAnsi="Calibri" w:cs="Times New Roman"/>
          <w:color w:val="000000"/>
          <w:szCs w:val="24"/>
          <w:lang w:val="el-GR"/>
        </w:rPr>
        <w:t>Βάση όλων των πειραματικών ευρημάτων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, νανοσωματίδια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Ir</w:t>
      </w:r>
      <w:r w:rsidR="00CF4292">
        <w:rPr>
          <w:rFonts w:ascii="Calibri" w:eastAsia="Calibri" w:hAnsi="Calibri" w:cs="Times New Roman"/>
          <w:color w:val="auto"/>
          <w:szCs w:val="24"/>
          <w:lang w:val="el-GR"/>
        </w:rPr>
        <w:t xml:space="preserve"> που διασπείρονται σε φορείς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με βάση τ</w:t>
      </w:r>
      <w:r w:rsidR="00E97988">
        <w:rPr>
          <w:rFonts w:ascii="Calibri" w:eastAsia="Calibri" w:hAnsi="Calibri" w:cs="Times New Roman"/>
          <w:color w:val="auto"/>
          <w:szCs w:val="24"/>
          <w:lang w:val="el-GR"/>
        </w:rPr>
        <w:t>η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</w:t>
      </w:r>
      <w:r w:rsidRPr="00225AC4">
        <w:rPr>
          <w:rFonts w:ascii="Calibri" w:eastAsia="Calibri" w:hAnsi="Calibri" w:cs="Times New Roman"/>
          <w:color w:val="auto"/>
          <w:szCs w:val="24"/>
          <w:lang w:val="en-US"/>
        </w:rPr>
        <w:t>CZ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 xml:space="preserve"> παρουσιάζονται ως πολλά υποσχόμενοι καταλύτες για την αντίδραση </w:t>
      </w:r>
      <w:r w:rsidR="00C03EEE">
        <w:rPr>
          <w:rFonts w:ascii="Calibri" w:eastAsia="Calibri" w:hAnsi="Calibri" w:cs="Times New Roman"/>
          <w:color w:val="auto"/>
          <w:szCs w:val="24"/>
          <w:lang w:val="en-US"/>
        </w:rPr>
        <w:t>DRM</w:t>
      </w:r>
      <w:r w:rsidR="00070254">
        <w:rPr>
          <w:rFonts w:ascii="Calibri" w:eastAsia="Calibri" w:hAnsi="Calibri" w:cs="Times New Roman"/>
          <w:color w:val="auto"/>
          <w:szCs w:val="24"/>
          <w:lang w:val="el-GR"/>
        </w:rPr>
        <w:t xml:space="preserve"> σε χαμηλές θερμοκρασίες</w:t>
      </w:r>
      <w:r w:rsidRPr="00225AC4">
        <w:rPr>
          <w:rFonts w:ascii="Calibri" w:eastAsia="Calibri" w:hAnsi="Calibri" w:cs="Times New Roman"/>
          <w:color w:val="auto"/>
          <w:szCs w:val="24"/>
          <w:lang w:val="el-GR"/>
        </w:rPr>
        <w:t>.</w:t>
      </w:r>
    </w:p>
    <w:p w:rsidR="00C03EEE" w:rsidRPr="001526ED" w:rsidRDefault="0062350C" w:rsidP="00C03EEE">
      <w:pPr>
        <w:pStyle w:val="a7"/>
        <w:widowControl w:val="0"/>
        <w:spacing w:before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526ED">
        <w:rPr>
          <w:rFonts w:asciiTheme="minorHAnsi" w:hAnsiTheme="minorHAnsi" w:cstheme="minorHAnsi"/>
          <w:b/>
          <w:bCs/>
          <w:color w:val="auto"/>
          <w:sz w:val="20"/>
          <w:szCs w:val="20"/>
        </w:rPr>
        <w:t>ΛΕΞΕΙΣ ΚΛΕΙΔΙΑ:</w:t>
      </w:r>
      <w:r w:rsidR="00AF5079" w:rsidRPr="001526E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AF5079" w:rsidRPr="001526ED">
        <w:rPr>
          <w:rFonts w:asciiTheme="minorHAnsi" w:hAnsiTheme="minorHAnsi" w:cstheme="minorHAnsi"/>
          <w:color w:val="auto"/>
          <w:sz w:val="20"/>
          <w:szCs w:val="20"/>
        </w:rPr>
        <w:t>Ξηρή αναμόρφωση μεθανίου, Υδρογόνο, Βιοαέριο, Αέριο σύνθεσης</w:t>
      </w:r>
      <w:r w:rsidR="000912A9" w:rsidRPr="001526ED">
        <w:rPr>
          <w:rFonts w:asciiTheme="minorHAnsi" w:hAnsiTheme="minorHAnsi" w:cstheme="minorHAnsi"/>
          <w:color w:val="auto"/>
          <w:sz w:val="20"/>
          <w:szCs w:val="20"/>
        </w:rPr>
        <w:t xml:space="preserve">, καταλύτες </w:t>
      </w:r>
      <w:r w:rsidR="00C03EEE" w:rsidRPr="001526ED">
        <w:rPr>
          <w:rFonts w:asciiTheme="minorHAnsi" w:hAnsiTheme="minorHAnsi" w:cstheme="minorHAnsi"/>
          <w:color w:val="auto"/>
          <w:sz w:val="20"/>
          <w:szCs w:val="20"/>
        </w:rPr>
        <w:t>Ιριδίου</w:t>
      </w:r>
    </w:p>
    <w:p w:rsidR="009B0F5F" w:rsidRPr="001526ED" w:rsidRDefault="009B0F5F" w:rsidP="00C03EEE">
      <w:pPr>
        <w:pStyle w:val="a7"/>
        <w:widowControl w:val="0"/>
        <w:spacing w:before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526ED">
        <w:rPr>
          <w:rFonts w:asciiTheme="minorHAnsi" w:hAnsiTheme="minorHAnsi" w:cstheme="minorHAnsi"/>
          <w:b/>
          <w:color w:val="auto"/>
          <w:sz w:val="20"/>
          <w:szCs w:val="20"/>
        </w:rPr>
        <w:t xml:space="preserve">ΕΥΧΑΡΙΣΤΙΕΣ </w:t>
      </w:r>
    </w:p>
    <w:p w:rsidR="009B0F5F" w:rsidRPr="001526ED" w:rsidRDefault="009B0F5F" w:rsidP="009B0F5F">
      <w:pPr>
        <w:pStyle w:val="a7"/>
        <w:widowControl w:val="0"/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526ED">
        <w:rPr>
          <w:rFonts w:asciiTheme="minorHAnsi" w:hAnsiTheme="minorHAnsi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195580</wp:posOffset>
            </wp:positionV>
            <wp:extent cx="2219325" cy="485775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6ED">
        <w:rPr>
          <w:rFonts w:asciiTheme="minorHAnsi" w:hAnsiTheme="minorHAnsi" w:cstheme="minorHAnsi"/>
          <w:color w:val="auto"/>
          <w:sz w:val="20"/>
          <w:szCs w:val="20"/>
        </w:rPr>
        <w:t>Η εργασία υλοποιήθηκε στο πλαίσιο της Δράσης ΕΡΕΥΝΩ - ΔΗΜΙΟΥΡΓΩ - ΚΑΙΝΟΤΟΜΩ και συγχρηματοδοτήθηκε από την Ευρωπαϊκή Ένωση και εθνικούς πόρους μέσω του Ε.Π. Ανταγωνιστικότητα, Επιχειρηματικότητα &amp; Καινοτομία (</w:t>
      </w:r>
      <w:proofErr w:type="spellStart"/>
      <w:r w:rsidRPr="001526ED">
        <w:rPr>
          <w:rFonts w:asciiTheme="minorHAnsi" w:hAnsiTheme="minorHAnsi" w:cstheme="minorHAnsi"/>
          <w:color w:val="auto"/>
          <w:sz w:val="20"/>
          <w:szCs w:val="20"/>
        </w:rPr>
        <w:t>ΕΠΑνΕΚ</w:t>
      </w:r>
      <w:proofErr w:type="spellEnd"/>
      <w:r w:rsidRPr="001526ED">
        <w:rPr>
          <w:rFonts w:asciiTheme="minorHAnsi" w:hAnsiTheme="minorHAnsi" w:cstheme="minorHAnsi"/>
          <w:color w:val="auto"/>
          <w:sz w:val="20"/>
          <w:szCs w:val="20"/>
        </w:rPr>
        <w:t>) (Κωδικός έργου: Τ2ΕΔΚ-00955).</w:t>
      </w:r>
      <w:bookmarkStart w:id="0" w:name="_GoBack"/>
      <w:bookmarkEnd w:id="0"/>
    </w:p>
    <w:sectPr w:rsidR="009B0F5F" w:rsidRPr="001526ED" w:rsidSect="000323E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80" w:rsidRDefault="00CB1080" w:rsidP="00241B8E">
      <w:pPr>
        <w:spacing w:after="0" w:line="240" w:lineRule="auto"/>
      </w:pPr>
      <w:r>
        <w:separator/>
      </w:r>
    </w:p>
  </w:endnote>
  <w:endnote w:type="continuationSeparator" w:id="0">
    <w:p w:rsidR="00CB1080" w:rsidRDefault="00CB1080" w:rsidP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80" w:rsidRDefault="00CB1080" w:rsidP="00241B8E">
      <w:pPr>
        <w:spacing w:after="0" w:line="240" w:lineRule="auto"/>
      </w:pPr>
      <w:r>
        <w:separator/>
      </w:r>
    </w:p>
  </w:footnote>
  <w:footnote w:type="continuationSeparator" w:id="0">
    <w:p w:rsidR="00CB1080" w:rsidRDefault="00CB1080" w:rsidP="002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F2" w:rsidRPr="000B593C" w:rsidRDefault="000B593C" w:rsidP="000B593C">
    <w:pPr>
      <w:pStyle w:val="a5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2E0"/>
    <w:multiLevelType w:val="hybridMultilevel"/>
    <w:tmpl w:val="AB2C5D38"/>
    <w:lvl w:ilvl="0" w:tplc="D3A4BE72">
      <w:start w:val="1"/>
      <w:numFmt w:val="decimal"/>
      <w:lvlText w:val="[%1]  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3636"/>
    <w:multiLevelType w:val="multilevel"/>
    <w:tmpl w:val="C6B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86C2D"/>
    <w:multiLevelType w:val="multilevel"/>
    <w:tmpl w:val="B20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E5C82"/>
    <w:multiLevelType w:val="multilevel"/>
    <w:tmpl w:val="2D8226A2"/>
    <w:lvl w:ilvl="0">
      <w:start w:val="2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418"/>
    <w:rsid w:val="000037F2"/>
    <w:rsid w:val="00006D6A"/>
    <w:rsid w:val="000113FC"/>
    <w:rsid w:val="000223B3"/>
    <w:rsid w:val="00023999"/>
    <w:rsid w:val="000242EB"/>
    <w:rsid w:val="000323E8"/>
    <w:rsid w:val="0004632F"/>
    <w:rsid w:val="000612D4"/>
    <w:rsid w:val="00070254"/>
    <w:rsid w:val="00071F21"/>
    <w:rsid w:val="00074669"/>
    <w:rsid w:val="000756F2"/>
    <w:rsid w:val="000833A5"/>
    <w:rsid w:val="00083C55"/>
    <w:rsid w:val="00086193"/>
    <w:rsid w:val="000912A9"/>
    <w:rsid w:val="00097DEA"/>
    <w:rsid w:val="000B019B"/>
    <w:rsid w:val="000B593C"/>
    <w:rsid w:val="000B59D2"/>
    <w:rsid w:val="000B643A"/>
    <w:rsid w:val="000C16AF"/>
    <w:rsid w:val="000D274F"/>
    <w:rsid w:val="000D2C4B"/>
    <w:rsid w:val="000D4746"/>
    <w:rsid w:val="000D5F23"/>
    <w:rsid w:val="000E6C03"/>
    <w:rsid w:val="000F45AB"/>
    <w:rsid w:val="000F7844"/>
    <w:rsid w:val="001003F1"/>
    <w:rsid w:val="0010371C"/>
    <w:rsid w:val="00105C12"/>
    <w:rsid w:val="00106E3A"/>
    <w:rsid w:val="00125444"/>
    <w:rsid w:val="00140B77"/>
    <w:rsid w:val="00141501"/>
    <w:rsid w:val="001417B0"/>
    <w:rsid w:val="00147176"/>
    <w:rsid w:val="001526ED"/>
    <w:rsid w:val="00155420"/>
    <w:rsid w:val="00163CA4"/>
    <w:rsid w:val="0016698B"/>
    <w:rsid w:val="00167BD6"/>
    <w:rsid w:val="001709B2"/>
    <w:rsid w:val="001746F8"/>
    <w:rsid w:val="001A6965"/>
    <w:rsid w:val="001B5078"/>
    <w:rsid w:val="001C00EE"/>
    <w:rsid w:val="001F2F9F"/>
    <w:rsid w:val="00202E8D"/>
    <w:rsid w:val="002062B7"/>
    <w:rsid w:val="00225AC4"/>
    <w:rsid w:val="0023040F"/>
    <w:rsid w:val="0023500B"/>
    <w:rsid w:val="00241B8E"/>
    <w:rsid w:val="0025742B"/>
    <w:rsid w:val="00261DBD"/>
    <w:rsid w:val="0026671E"/>
    <w:rsid w:val="0026782F"/>
    <w:rsid w:val="00276727"/>
    <w:rsid w:val="00282DE8"/>
    <w:rsid w:val="00286CF9"/>
    <w:rsid w:val="002874C6"/>
    <w:rsid w:val="00295BB1"/>
    <w:rsid w:val="002A48E8"/>
    <w:rsid w:val="002B13A9"/>
    <w:rsid w:val="002C2321"/>
    <w:rsid w:val="002C3908"/>
    <w:rsid w:val="002D71F2"/>
    <w:rsid w:val="002D75FF"/>
    <w:rsid w:val="002E6429"/>
    <w:rsid w:val="002E7766"/>
    <w:rsid w:val="00314920"/>
    <w:rsid w:val="00314D3A"/>
    <w:rsid w:val="00315918"/>
    <w:rsid w:val="00333849"/>
    <w:rsid w:val="00336339"/>
    <w:rsid w:val="00345F8A"/>
    <w:rsid w:val="00353543"/>
    <w:rsid w:val="00353C90"/>
    <w:rsid w:val="003565C2"/>
    <w:rsid w:val="00361B5A"/>
    <w:rsid w:val="00370EAF"/>
    <w:rsid w:val="0037417F"/>
    <w:rsid w:val="00375629"/>
    <w:rsid w:val="00376BD1"/>
    <w:rsid w:val="00377724"/>
    <w:rsid w:val="00387A88"/>
    <w:rsid w:val="00392106"/>
    <w:rsid w:val="003A495B"/>
    <w:rsid w:val="003B0E1C"/>
    <w:rsid w:val="003B40DA"/>
    <w:rsid w:val="003B5412"/>
    <w:rsid w:val="003B5BEA"/>
    <w:rsid w:val="003C7770"/>
    <w:rsid w:val="003D099C"/>
    <w:rsid w:val="003D0A28"/>
    <w:rsid w:val="003D2FA4"/>
    <w:rsid w:val="003D3D3B"/>
    <w:rsid w:val="003E476A"/>
    <w:rsid w:val="003E514A"/>
    <w:rsid w:val="004050BE"/>
    <w:rsid w:val="00411FDB"/>
    <w:rsid w:val="00413032"/>
    <w:rsid w:val="004225FE"/>
    <w:rsid w:val="00423561"/>
    <w:rsid w:val="00424C63"/>
    <w:rsid w:val="0042684B"/>
    <w:rsid w:val="00434B3E"/>
    <w:rsid w:val="00434E57"/>
    <w:rsid w:val="0044119E"/>
    <w:rsid w:val="0044675A"/>
    <w:rsid w:val="004655BC"/>
    <w:rsid w:val="00470FC8"/>
    <w:rsid w:val="00473675"/>
    <w:rsid w:val="00485216"/>
    <w:rsid w:val="00490300"/>
    <w:rsid w:val="00491311"/>
    <w:rsid w:val="00494362"/>
    <w:rsid w:val="0049589C"/>
    <w:rsid w:val="00496177"/>
    <w:rsid w:val="004A1099"/>
    <w:rsid w:val="004A1197"/>
    <w:rsid w:val="004B0690"/>
    <w:rsid w:val="004B14AC"/>
    <w:rsid w:val="004B355A"/>
    <w:rsid w:val="004B35E0"/>
    <w:rsid w:val="004B4993"/>
    <w:rsid w:val="004C4137"/>
    <w:rsid w:val="004C48E4"/>
    <w:rsid w:val="004C58AC"/>
    <w:rsid w:val="004E0688"/>
    <w:rsid w:val="004E3040"/>
    <w:rsid w:val="004E69BE"/>
    <w:rsid w:val="00510328"/>
    <w:rsid w:val="00515F9D"/>
    <w:rsid w:val="00531C86"/>
    <w:rsid w:val="0053240F"/>
    <w:rsid w:val="0053725F"/>
    <w:rsid w:val="00540F33"/>
    <w:rsid w:val="005412D6"/>
    <w:rsid w:val="00546226"/>
    <w:rsid w:val="00553F92"/>
    <w:rsid w:val="005763C5"/>
    <w:rsid w:val="00576889"/>
    <w:rsid w:val="005832E0"/>
    <w:rsid w:val="00583A05"/>
    <w:rsid w:val="00586B36"/>
    <w:rsid w:val="005970FE"/>
    <w:rsid w:val="005A3D76"/>
    <w:rsid w:val="005A67E6"/>
    <w:rsid w:val="005C5595"/>
    <w:rsid w:val="005D5E81"/>
    <w:rsid w:val="005D635C"/>
    <w:rsid w:val="00607151"/>
    <w:rsid w:val="00610E2F"/>
    <w:rsid w:val="0062319B"/>
    <w:rsid w:val="0062350C"/>
    <w:rsid w:val="00626BF1"/>
    <w:rsid w:val="006272F9"/>
    <w:rsid w:val="00633ED5"/>
    <w:rsid w:val="00644493"/>
    <w:rsid w:val="006657B2"/>
    <w:rsid w:val="006734A0"/>
    <w:rsid w:val="0067518E"/>
    <w:rsid w:val="0068348A"/>
    <w:rsid w:val="00683DB7"/>
    <w:rsid w:val="00695B3A"/>
    <w:rsid w:val="00695F97"/>
    <w:rsid w:val="006A5B6B"/>
    <w:rsid w:val="006A7B64"/>
    <w:rsid w:val="006B4A22"/>
    <w:rsid w:val="006D7EB8"/>
    <w:rsid w:val="006E2732"/>
    <w:rsid w:val="006E654D"/>
    <w:rsid w:val="006F1632"/>
    <w:rsid w:val="006F7E2D"/>
    <w:rsid w:val="00700351"/>
    <w:rsid w:val="00724DAB"/>
    <w:rsid w:val="00725D92"/>
    <w:rsid w:val="00730224"/>
    <w:rsid w:val="00742C5B"/>
    <w:rsid w:val="0075115D"/>
    <w:rsid w:val="007519FD"/>
    <w:rsid w:val="0075481B"/>
    <w:rsid w:val="0075535C"/>
    <w:rsid w:val="00755BA7"/>
    <w:rsid w:val="007722E0"/>
    <w:rsid w:val="00785714"/>
    <w:rsid w:val="00786666"/>
    <w:rsid w:val="007967DD"/>
    <w:rsid w:val="007A0166"/>
    <w:rsid w:val="007A21B7"/>
    <w:rsid w:val="007A2E69"/>
    <w:rsid w:val="007A3B5E"/>
    <w:rsid w:val="007A6CE4"/>
    <w:rsid w:val="007A6F13"/>
    <w:rsid w:val="007B145B"/>
    <w:rsid w:val="007B2303"/>
    <w:rsid w:val="007C0E6E"/>
    <w:rsid w:val="007D26C4"/>
    <w:rsid w:val="007D50D4"/>
    <w:rsid w:val="007E0ED3"/>
    <w:rsid w:val="007F1268"/>
    <w:rsid w:val="007F2692"/>
    <w:rsid w:val="007F5F14"/>
    <w:rsid w:val="00802DD4"/>
    <w:rsid w:val="00813B12"/>
    <w:rsid w:val="0081573D"/>
    <w:rsid w:val="00826AC3"/>
    <w:rsid w:val="00827D3B"/>
    <w:rsid w:val="00835706"/>
    <w:rsid w:val="008400C8"/>
    <w:rsid w:val="00841283"/>
    <w:rsid w:val="00841676"/>
    <w:rsid w:val="00842785"/>
    <w:rsid w:val="00863A8B"/>
    <w:rsid w:val="008653EE"/>
    <w:rsid w:val="00865724"/>
    <w:rsid w:val="00867C37"/>
    <w:rsid w:val="00872F14"/>
    <w:rsid w:val="00873C7A"/>
    <w:rsid w:val="0087496A"/>
    <w:rsid w:val="00875624"/>
    <w:rsid w:val="00890526"/>
    <w:rsid w:val="00890C7F"/>
    <w:rsid w:val="008A6B9F"/>
    <w:rsid w:val="008B671C"/>
    <w:rsid w:val="008D59A6"/>
    <w:rsid w:val="008D622B"/>
    <w:rsid w:val="008F0DCD"/>
    <w:rsid w:val="008F3FEE"/>
    <w:rsid w:val="00901E1C"/>
    <w:rsid w:val="00903DA7"/>
    <w:rsid w:val="009078FC"/>
    <w:rsid w:val="00910661"/>
    <w:rsid w:val="00912F4C"/>
    <w:rsid w:val="009166A3"/>
    <w:rsid w:val="009246DE"/>
    <w:rsid w:val="00932C34"/>
    <w:rsid w:val="00934324"/>
    <w:rsid w:val="00940EEE"/>
    <w:rsid w:val="00942D3A"/>
    <w:rsid w:val="0094346D"/>
    <w:rsid w:val="009517F1"/>
    <w:rsid w:val="009618BD"/>
    <w:rsid w:val="00991F71"/>
    <w:rsid w:val="009A3AC0"/>
    <w:rsid w:val="009B0F5F"/>
    <w:rsid w:val="009B1362"/>
    <w:rsid w:val="009B3A5B"/>
    <w:rsid w:val="009C2117"/>
    <w:rsid w:val="009C3EC9"/>
    <w:rsid w:val="009C505F"/>
    <w:rsid w:val="009C77FE"/>
    <w:rsid w:val="009E1431"/>
    <w:rsid w:val="009E4863"/>
    <w:rsid w:val="009E5ABB"/>
    <w:rsid w:val="009E7115"/>
    <w:rsid w:val="009F42EC"/>
    <w:rsid w:val="009F7C71"/>
    <w:rsid w:val="00A00780"/>
    <w:rsid w:val="00A14166"/>
    <w:rsid w:val="00A2069E"/>
    <w:rsid w:val="00A23081"/>
    <w:rsid w:val="00A30382"/>
    <w:rsid w:val="00A33CC9"/>
    <w:rsid w:val="00A34548"/>
    <w:rsid w:val="00A37205"/>
    <w:rsid w:val="00A45789"/>
    <w:rsid w:val="00A60FD1"/>
    <w:rsid w:val="00A668AD"/>
    <w:rsid w:val="00A73948"/>
    <w:rsid w:val="00A74AD7"/>
    <w:rsid w:val="00A77B06"/>
    <w:rsid w:val="00A77D8C"/>
    <w:rsid w:val="00A92F19"/>
    <w:rsid w:val="00AA001E"/>
    <w:rsid w:val="00AA0E9F"/>
    <w:rsid w:val="00AA1C93"/>
    <w:rsid w:val="00AA4F42"/>
    <w:rsid w:val="00AC1E52"/>
    <w:rsid w:val="00AC4326"/>
    <w:rsid w:val="00AD7F06"/>
    <w:rsid w:val="00AE1C45"/>
    <w:rsid w:val="00AE2122"/>
    <w:rsid w:val="00AE33FF"/>
    <w:rsid w:val="00AF0CBF"/>
    <w:rsid w:val="00AF5079"/>
    <w:rsid w:val="00AF5846"/>
    <w:rsid w:val="00AF7661"/>
    <w:rsid w:val="00B063A3"/>
    <w:rsid w:val="00B073F7"/>
    <w:rsid w:val="00B118C8"/>
    <w:rsid w:val="00B13D7B"/>
    <w:rsid w:val="00B15000"/>
    <w:rsid w:val="00B16F6A"/>
    <w:rsid w:val="00B23701"/>
    <w:rsid w:val="00B26189"/>
    <w:rsid w:val="00B31D40"/>
    <w:rsid w:val="00B36182"/>
    <w:rsid w:val="00B45052"/>
    <w:rsid w:val="00B60FE6"/>
    <w:rsid w:val="00B775CF"/>
    <w:rsid w:val="00B860D3"/>
    <w:rsid w:val="00B93105"/>
    <w:rsid w:val="00B9661F"/>
    <w:rsid w:val="00BA0D8B"/>
    <w:rsid w:val="00BB13EC"/>
    <w:rsid w:val="00BB4406"/>
    <w:rsid w:val="00BC27C7"/>
    <w:rsid w:val="00BE7602"/>
    <w:rsid w:val="00BF3592"/>
    <w:rsid w:val="00BF65EB"/>
    <w:rsid w:val="00BF7EF9"/>
    <w:rsid w:val="00C03EEE"/>
    <w:rsid w:val="00C05E4A"/>
    <w:rsid w:val="00C27D05"/>
    <w:rsid w:val="00C32E2B"/>
    <w:rsid w:val="00C335C2"/>
    <w:rsid w:val="00C3590D"/>
    <w:rsid w:val="00C35ABB"/>
    <w:rsid w:val="00C4006D"/>
    <w:rsid w:val="00C40D18"/>
    <w:rsid w:val="00C42D91"/>
    <w:rsid w:val="00C4434E"/>
    <w:rsid w:val="00C545C5"/>
    <w:rsid w:val="00C5487C"/>
    <w:rsid w:val="00C849BD"/>
    <w:rsid w:val="00C92EA2"/>
    <w:rsid w:val="00C94AC6"/>
    <w:rsid w:val="00C94FE3"/>
    <w:rsid w:val="00C95163"/>
    <w:rsid w:val="00CA778D"/>
    <w:rsid w:val="00CB1080"/>
    <w:rsid w:val="00CB7EA1"/>
    <w:rsid w:val="00CF4292"/>
    <w:rsid w:val="00D05B92"/>
    <w:rsid w:val="00D062CC"/>
    <w:rsid w:val="00D177C1"/>
    <w:rsid w:val="00D23939"/>
    <w:rsid w:val="00D26555"/>
    <w:rsid w:val="00D31FCF"/>
    <w:rsid w:val="00D357F4"/>
    <w:rsid w:val="00D407F4"/>
    <w:rsid w:val="00D425A5"/>
    <w:rsid w:val="00D552FB"/>
    <w:rsid w:val="00D56FF4"/>
    <w:rsid w:val="00D762BC"/>
    <w:rsid w:val="00D762D6"/>
    <w:rsid w:val="00D94E71"/>
    <w:rsid w:val="00D953B1"/>
    <w:rsid w:val="00DB6247"/>
    <w:rsid w:val="00DD1784"/>
    <w:rsid w:val="00DE59E3"/>
    <w:rsid w:val="00DF29FA"/>
    <w:rsid w:val="00E00280"/>
    <w:rsid w:val="00E120BE"/>
    <w:rsid w:val="00E149F3"/>
    <w:rsid w:val="00E14C0C"/>
    <w:rsid w:val="00E16374"/>
    <w:rsid w:val="00E31010"/>
    <w:rsid w:val="00E368AD"/>
    <w:rsid w:val="00E47953"/>
    <w:rsid w:val="00E515C3"/>
    <w:rsid w:val="00E51EE8"/>
    <w:rsid w:val="00E5280B"/>
    <w:rsid w:val="00E56B91"/>
    <w:rsid w:val="00E63C1B"/>
    <w:rsid w:val="00E72B24"/>
    <w:rsid w:val="00E805C9"/>
    <w:rsid w:val="00E81056"/>
    <w:rsid w:val="00E827C1"/>
    <w:rsid w:val="00E96CE6"/>
    <w:rsid w:val="00E976BD"/>
    <w:rsid w:val="00E97988"/>
    <w:rsid w:val="00E97A43"/>
    <w:rsid w:val="00EA4CDE"/>
    <w:rsid w:val="00EC5D54"/>
    <w:rsid w:val="00ED1915"/>
    <w:rsid w:val="00ED75FD"/>
    <w:rsid w:val="00EE0E32"/>
    <w:rsid w:val="00F00B55"/>
    <w:rsid w:val="00F03BC6"/>
    <w:rsid w:val="00F0555B"/>
    <w:rsid w:val="00F17F8E"/>
    <w:rsid w:val="00F23E89"/>
    <w:rsid w:val="00F271F4"/>
    <w:rsid w:val="00F27471"/>
    <w:rsid w:val="00F32418"/>
    <w:rsid w:val="00F33FA8"/>
    <w:rsid w:val="00F40698"/>
    <w:rsid w:val="00F56D79"/>
    <w:rsid w:val="00F628F7"/>
    <w:rsid w:val="00F7469A"/>
    <w:rsid w:val="00F87D11"/>
    <w:rsid w:val="00FA7745"/>
    <w:rsid w:val="00FB02DC"/>
    <w:rsid w:val="00FB1891"/>
    <w:rsid w:val="00FC39A3"/>
    <w:rsid w:val="00FC476D"/>
    <w:rsid w:val="00FD07F4"/>
    <w:rsid w:val="00FD42FF"/>
    <w:rsid w:val="00FD4504"/>
    <w:rsid w:val="00FD7CDF"/>
    <w:rsid w:val="00FE5EA7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4"/>
    <w:pPr>
      <w:spacing w:after="200" w:line="276" w:lineRule="auto"/>
    </w:pPr>
    <w:rPr>
      <w:color w:val="000000" w:themeColor="text1"/>
      <w:sz w:val="24"/>
      <w:lang w:val="en-GB"/>
    </w:rPr>
  </w:style>
  <w:style w:type="paragraph" w:styleId="2">
    <w:name w:val="heading 2"/>
    <w:basedOn w:val="a"/>
    <w:link w:val="2Char"/>
    <w:uiPriority w:val="9"/>
    <w:qFormat/>
    <w:rsid w:val="00E8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TAddress">
    <w:name w:val="CET Address"/>
    <w:basedOn w:val="a"/>
    <w:uiPriority w:val="99"/>
    <w:rsid w:val="00241B8E"/>
    <w:pPr>
      <w:keepNext/>
      <w:suppressAutoHyphens/>
      <w:spacing w:line="264" w:lineRule="auto"/>
      <w:contextualSpacing/>
    </w:pPr>
    <w:rPr>
      <w:rFonts w:ascii="Arial" w:eastAsia="Times New Roman" w:hAnsi="Arial" w:cs="Times New Roman"/>
      <w:noProof/>
      <w:sz w:val="16"/>
      <w:szCs w:val="20"/>
    </w:rPr>
  </w:style>
  <w:style w:type="character" w:styleId="a3">
    <w:name w:val="footnote reference"/>
    <w:basedOn w:val="a0"/>
    <w:unhideWhenUsed/>
    <w:rsid w:val="00241B8E"/>
    <w:rPr>
      <w:vertAlign w:val="superscript"/>
    </w:rPr>
  </w:style>
  <w:style w:type="character" w:styleId="-">
    <w:name w:val="Hyperlink"/>
    <w:basedOn w:val="a0"/>
    <w:uiPriority w:val="99"/>
    <w:unhideWhenUsed/>
    <w:rsid w:val="00241B8E"/>
    <w:rPr>
      <w:color w:val="0563C1" w:themeColor="hyperlink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27672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76727"/>
    <w:rPr>
      <w:sz w:val="20"/>
      <w:szCs w:val="20"/>
      <w:lang w:val="en-GB"/>
    </w:rPr>
  </w:style>
  <w:style w:type="paragraph" w:styleId="a5">
    <w:name w:val="header"/>
    <w:basedOn w:val="a"/>
    <w:link w:val="Char0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B671C"/>
    <w:rPr>
      <w:lang w:val="en-GB"/>
    </w:rPr>
  </w:style>
  <w:style w:type="paragraph" w:styleId="a6">
    <w:name w:val="footer"/>
    <w:basedOn w:val="a"/>
    <w:link w:val="Char1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B671C"/>
    <w:rPr>
      <w:lang w:val="en-GB"/>
    </w:rPr>
  </w:style>
  <w:style w:type="character" w:styleId="-0">
    <w:name w:val="FollowedHyperlink"/>
    <w:basedOn w:val="a0"/>
    <w:uiPriority w:val="99"/>
    <w:semiHidden/>
    <w:unhideWhenUsed/>
    <w:rsid w:val="00333849"/>
    <w:rPr>
      <w:color w:val="954F72" w:themeColor="followedHyperlink"/>
      <w:u w:val="single"/>
    </w:rPr>
  </w:style>
  <w:style w:type="paragraph" w:styleId="a7">
    <w:name w:val="Body Text"/>
    <w:basedOn w:val="a"/>
    <w:link w:val="Char2"/>
    <w:rsid w:val="00873C7A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2">
    <w:name w:val="Σώμα κειμένου Char"/>
    <w:basedOn w:val="a0"/>
    <w:link w:val="a7"/>
    <w:rsid w:val="00873C7A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2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062B7"/>
    <w:rPr>
      <w:rFonts w:ascii="Tahoma" w:hAnsi="Tahoma" w:cs="Tahoma"/>
      <w:sz w:val="16"/>
      <w:szCs w:val="16"/>
      <w:lang w:val="en-GB"/>
    </w:rPr>
  </w:style>
  <w:style w:type="paragraph" w:customStyle="1" w:styleId="AbstHead">
    <w:name w:val="Abst Head"/>
    <w:basedOn w:val="a"/>
    <w:rsid w:val="00DE59E3"/>
    <w:pPr>
      <w:keepNext/>
      <w:spacing w:after="240" w:line="240" w:lineRule="auto"/>
    </w:pPr>
    <w:rPr>
      <w:rFonts w:ascii="Helvetica" w:eastAsia="Times New Roman" w:hAnsi="Helvetica" w:cs="Times New Roman"/>
      <w:b/>
      <w:caps/>
      <w:color w:val="auto"/>
      <w:sz w:val="22"/>
      <w:szCs w:val="20"/>
      <w:lang w:val="en-US"/>
    </w:rPr>
  </w:style>
  <w:style w:type="paragraph" w:customStyle="1" w:styleId="Reference">
    <w:name w:val="Reference"/>
    <w:basedOn w:val="a"/>
    <w:rsid w:val="00DE59E3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F5F14"/>
    <w:pPr>
      <w:spacing w:after="0" w:line="360" w:lineRule="auto"/>
      <w:ind w:left="720"/>
      <w:contextualSpacing/>
      <w:jc w:val="both"/>
    </w:pPr>
    <w:rPr>
      <w:rFonts w:ascii="Times New Roman" w:hAnsi="Times New Roman"/>
      <w:color w:val="auto"/>
      <w:sz w:val="22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E805C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inglehighlightclass">
    <w:name w:val="single_highlight_class"/>
    <w:basedOn w:val="a0"/>
    <w:rsid w:val="00E805C9"/>
  </w:style>
  <w:style w:type="character" w:customStyle="1" w:styleId="articleentryauthorslinks">
    <w:name w:val="articleentryauthorslinks"/>
    <w:basedOn w:val="a0"/>
    <w:rsid w:val="00E805C9"/>
  </w:style>
  <w:style w:type="character" w:customStyle="1" w:styleId="entryauthor">
    <w:name w:val="entryauthor"/>
    <w:basedOn w:val="a0"/>
    <w:rsid w:val="00E805C9"/>
  </w:style>
  <w:style w:type="character" w:customStyle="1" w:styleId="notinjournal">
    <w:name w:val="notinjournal"/>
    <w:basedOn w:val="a0"/>
    <w:rsid w:val="00E805C9"/>
  </w:style>
  <w:style w:type="character" w:styleId="HTML">
    <w:name w:val="HTML Cite"/>
    <w:basedOn w:val="a0"/>
    <w:uiPriority w:val="99"/>
    <w:semiHidden/>
    <w:unhideWhenUsed/>
    <w:rsid w:val="00E805C9"/>
    <w:rPr>
      <w:i/>
      <w:iCs/>
    </w:rPr>
  </w:style>
  <w:style w:type="character" w:styleId="aa">
    <w:name w:val="Strong"/>
    <w:basedOn w:val="a0"/>
    <w:uiPriority w:val="22"/>
    <w:qFormat/>
    <w:rsid w:val="00E805C9"/>
    <w:rPr>
      <w:b/>
      <w:bCs/>
    </w:rPr>
  </w:style>
  <w:style w:type="character" w:styleId="ab">
    <w:name w:val="Emphasis"/>
    <w:basedOn w:val="a0"/>
    <w:uiPriority w:val="20"/>
    <w:qFormat/>
    <w:rsid w:val="00E805C9"/>
    <w:rPr>
      <w:i/>
      <w:iCs/>
    </w:rPr>
  </w:style>
  <w:style w:type="character" w:customStyle="1" w:styleId="articlepagerange">
    <w:name w:val="articlepagerange"/>
    <w:basedOn w:val="a0"/>
    <w:rsid w:val="00E805C9"/>
  </w:style>
  <w:style w:type="paragraph" w:styleId="Web">
    <w:name w:val="Normal (Web)"/>
    <w:basedOn w:val="a"/>
    <w:uiPriority w:val="99"/>
    <w:unhideWhenUsed/>
    <w:rsid w:val="004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character" w:styleId="ac">
    <w:name w:val="Placeholder Text"/>
    <w:basedOn w:val="a0"/>
    <w:uiPriority w:val="99"/>
    <w:semiHidden/>
    <w:rsid w:val="00424C63"/>
    <w:rPr>
      <w:color w:val="808080"/>
    </w:rPr>
  </w:style>
  <w:style w:type="paragraph" w:customStyle="1" w:styleId="AMAConferencesBodytext">
    <w:name w:val="AMA_Conferences_Bodytext"/>
    <w:basedOn w:val="a"/>
    <w:qFormat/>
    <w:rsid w:val="00F27471"/>
    <w:pPr>
      <w:spacing w:after="120" w:line="240" w:lineRule="auto"/>
      <w:jc w:val="both"/>
    </w:pPr>
    <w:rPr>
      <w:rFonts w:ascii="Arial" w:eastAsia="Times New Roman" w:hAnsi="Arial" w:cs="Times New Roman"/>
      <w:color w:val="auto"/>
      <w:sz w:val="20"/>
      <w:szCs w:val="24"/>
      <w:lang w:val="en-US" w:eastAsia="de-DE"/>
    </w:rPr>
  </w:style>
  <w:style w:type="paragraph" w:customStyle="1" w:styleId="ad">
    <w:name w:val="Κείμενα"/>
    <w:rsid w:val="00C4434E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-HTML">
    <w:name w:val="HTML Preformatted"/>
    <w:basedOn w:val="a"/>
    <w:link w:val="-HTMLChar"/>
    <w:uiPriority w:val="99"/>
    <w:semiHidden/>
    <w:unhideWhenUsed/>
    <w:rsid w:val="00387A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87A88"/>
    <w:rPr>
      <w:rFonts w:ascii="Consolas" w:hAnsi="Consolas"/>
      <w:color w:val="000000" w:themeColor="text1"/>
      <w:sz w:val="20"/>
      <w:szCs w:val="20"/>
      <w:lang w:val="en-GB"/>
    </w:rPr>
  </w:style>
  <w:style w:type="paragraph" w:customStyle="1" w:styleId="11">
    <w:name w:val="Επικεφαλίδα 11"/>
    <w:basedOn w:val="a"/>
    <w:rsid w:val="003B0E1C"/>
    <w:pPr>
      <w:numPr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21">
    <w:name w:val="Επικεφαλίδα 21"/>
    <w:basedOn w:val="a"/>
    <w:rsid w:val="003B0E1C"/>
    <w:pPr>
      <w:numPr>
        <w:ilvl w:val="1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31">
    <w:name w:val="Επικεφαλίδα 31"/>
    <w:basedOn w:val="a"/>
    <w:rsid w:val="003B0E1C"/>
    <w:pPr>
      <w:numPr>
        <w:ilvl w:val="2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41">
    <w:name w:val="Επικεφαλίδα 41"/>
    <w:basedOn w:val="a"/>
    <w:rsid w:val="003B0E1C"/>
    <w:pPr>
      <w:numPr>
        <w:ilvl w:val="3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51">
    <w:name w:val="Επικεφαλίδα 51"/>
    <w:basedOn w:val="a"/>
    <w:rsid w:val="003B0E1C"/>
    <w:pPr>
      <w:numPr>
        <w:ilvl w:val="4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61">
    <w:name w:val="Επικεφαλίδα 61"/>
    <w:basedOn w:val="a"/>
    <w:rsid w:val="003B0E1C"/>
    <w:pPr>
      <w:numPr>
        <w:ilvl w:val="5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71">
    <w:name w:val="Επικεφαλίδα 71"/>
    <w:basedOn w:val="a"/>
    <w:rsid w:val="003B0E1C"/>
    <w:pPr>
      <w:numPr>
        <w:ilvl w:val="6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81">
    <w:name w:val="Επικεφαλίδα 81"/>
    <w:basedOn w:val="a"/>
    <w:rsid w:val="003B0E1C"/>
    <w:pPr>
      <w:numPr>
        <w:ilvl w:val="7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91">
    <w:name w:val="Επικεφαλίδα 91"/>
    <w:basedOn w:val="a"/>
    <w:rsid w:val="003B0E1C"/>
    <w:pPr>
      <w:numPr>
        <w:ilvl w:val="8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character" w:customStyle="1" w:styleId="text">
    <w:name w:val="text"/>
    <w:basedOn w:val="a0"/>
    <w:rsid w:val="003B0E1C"/>
  </w:style>
  <w:style w:type="character" w:customStyle="1" w:styleId="title-text">
    <w:name w:val="title-text"/>
    <w:basedOn w:val="a0"/>
    <w:rsid w:val="003B0E1C"/>
  </w:style>
  <w:style w:type="character" w:customStyle="1" w:styleId="hps">
    <w:name w:val="hps"/>
    <w:basedOn w:val="a0"/>
    <w:rsid w:val="0062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D4"/>
    <w:pPr>
      <w:spacing w:after="200" w:line="276" w:lineRule="auto"/>
    </w:pPr>
    <w:rPr>
      <w:color w:val="000000" w:themeColor="text1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8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ddress">
    <w:name w:val="CET Address"/>
    <w:basedOn w:val="Normal"/>
    <w:uiPriority w:val="99"/>
    <w:rsid w:val="00241B8E"/>
    <w:pPr>
      <w:keepNext/>
      <w:suppressAutoHyphens/>
      <w:spacing w:line="264" w:lineRule="auto"/>
      <w:contextualSpacing/>
    </w:pPr>
    <w:rPr>
      <w:rFonts w:ascii="Arial" w:eastAsia="Times New Roman" w:hAnsi="Arial" w:cs="Times New Roman"/>
      <w:noProof/>
      <w:sz w:val="16"/>
      <w:szCs w:val="20"/>
    </w:rPr>
  </w:style>
  <w:style w:type="character" w:styleId="FootnoteReference">
    <w:name w:val="footnote reference"/>
    <w:basedOn w:val="DefaultParagraphFont"/>
    <w:unhideWhenUsed/>
    <w:rsid w:val="00241B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1B8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7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727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1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38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873C7A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873C7A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B7"/>
    <w:rPr>
      <w:rFonts w:ascii="Tahoma" w:hAnsi="Tahoma" w:cs="Tahoma"/>
      <w:sz w:val="16"/>
      <w:szCs w:val="16"/>
      <w:lang w:val="en-GB"/>
    </w:rPr>
  </w:style>
  <w:style w:type="paragraph" w:customStyle="1" w:styleId="AbstHead">
    <w:name w:val="Abst Head"/>
    <w:basedOn w:val="Normal"/>
    <w:rsid w:val="00DE59E3"/>
    <w:pPr>
      <w:keepNext/>
      <w:spacing w:after="240" w:line="240" w:lineRule="auto"/>
    </w:pPr>
    <w:rPr>
      <w:rFonts w:ascii="Helvetica" w:eastAsia="Times New Roman" w:hAnsi="Helvetica" w:cs="Times New Roman"/>
      <w:b/>
      <w:caps/>
      <w:color w:val="auto"/>
      <w:sz w:val="22"/>
      <w:szCs w:val="20"/>
      <w:lang w:val="en-US"/>
    </w:rPr>
  </w:style>
  <w:style w:type="paragraph" w:customStyle="1" w:styleId="Reference">
    <w:name w:val="Reference"/>
    <w:basedOn w:val="Normal"/>
    <w:rsid w:val="00DE59E3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5F14"/>
    <w:pPr>
      <w:spacing w:after="0" w:line="360" w:lineRule="auto"/>
      <w:ind w:left="720"/>
      <w:contextualSpacing/>
      <w:jc w:val="both"/>
    </w:pPr>
    <w:rPr>
      <w:rFonts w:ascii="Times New Roman" w:hAnsi="Times New Roman"/>
      <w:color w:val="auto"/>
      <w:sz w:val="22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E805C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inglehighlightclass">
    <w:name w:val="single_highlight_class"/>
    <w:basedOn w:val="DefaultParagraphFont"/>
    <w:rsid w:val="00E805C9"/>
  </w:style>
  <w:style w:type="character" w:customStyle="1" w:styleId="articleentryauthorslinks">
    <w:name w:val="articleentryauthorslinks"/>
    <w:basedOn w:val="DefaultParagraphFont"/>
    <w:rsid w:val="00E805C9"/>
  </w:style>
  <w:style w:type="character" w:customStyle="1" w:styleId="entryauthor">
    <w:name w:val="entryauthor"/>
    <w:basedOn w:val="DefaultParagraphFont"/>
    <w:rsid w:val="00E805C9"/>
  </w:style>
  <w:style w:type="character" w:customStyle="1" w:styleId="notinjournal">
    <w:name w:val="notinjournal"/>
    <w:basedOn w:val="DefaultParagraphFont"/>
    <w:rsid w:val="00E805C9"/>
  </w:style>
  <w:style w:type="character" w:styleId="HTMLCite">
    <w:name w:val="HTML Cite"/>
    <w:basedOn w:val="DefaultParagraphFont"/>
    <w:uiPriority w:val="99"/>
    <w:semiHidden/>
    <w:unhideWhenUsed/>
    <w:rsid w:val="00E805C9"/>
    <w:rPr>
      <w:i/>
      <w:iCs/>
    </w:rPr>
  </w:style>
  <w:style w:type="character" w:styleId="Strong">
    <w:name w:val="Strong"/>
    <w:basedOn w:val="DefaultParagraphFont"/>
    <w:uiPriority w:val="22"/>
    <w:qFormat/>
    <w:rsid w:val="00E805C9"/>
    <w:rPr>
      <w:b/>
      <w:bCs/>
    </w:rPr>
  </w:style>
  <w:style w:type="character" w:styleId="Emphasis">
    <w:name w:val="Emphasis"/>
    <w:basedOn w:val="DefaultParagraphFont"/>
    <w:uiPriority w:val="20"/>
    <w:qFormat/>
    <w:rsid w:val="00E805C9"/>
    <w:rPr>
      <w:i/>
      <w:iCs/>
    </w:rPr>
  </w:style>
  <w:style w:type="character" w:customStyle="1" w:styleId="articlepagerange">
    <w:name w:val="articlepagerange"/>
    <w:basedOn w:val="DefaultParagraphFont"/>
    <w:rsid w:val="00E805C9"/>
  </w:style>
  <w:style w:type="paragraph" w:styleId="NormalWeb">
    <w:name w:val="Normal (Web)"/>
    <w:basedOn w:val="Normal"/>
    <w:uiPriority w:val="99"/>
    <w:unhideWhenUsed/>
    <w:rsid w:val="004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424C63"/>
    <w:rPr>
      <w:color w:val="808080"/>
    </w:rPr>
  </w:style>
  <w:style w:type="paragraph" w:customStyle="1" w:styleId="AMAConferencesBodytext">
    <w:name w:val="AMA_Conferences_Bodytext"/>
    <w:basedOn w:val="Normal"/>
    <w:qFormat/>
    <w:rsid w:val="00F27471"/>
    <w:pPr>
      <w:spacing w:after="120" w:line="240" w:lineRule="auto"/>
      <w:jc w:val="both"/>
    </w:pPr>
    <w:rPr>
      <w:rFonts w:ascii="Arial" w:eastAsia="Times New Roman" w:hAnsi="Arial" w:cs="Times New Roman"/>
      <w:color w:val="auto"/>
      <w:sz w:val="20"/>
      <w:szCs w:val="24"/>
      <w:lang w:val="en-US" w:eastAsia="de-DE"/>
    </w:rPr>
  </w:style>
  <w:style w:type="paragraph" w:customStyle="1" w:styleId="a">
    <w:name w:val="Κείμενα"/>
    <w:rsid w:val="00C4434E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A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A88"/>
    <w:rPr>
      <w:rFonts w:ascii="Consolas" w:hAnsi="Consolas"/>
      <w:color w:val="000000" w:themeColor="text1"/>
      <w:sz w:val="20"/>
      <w:szCs w:val="20"/>
      <w:lang w:val="en-GB"/>
    </w:rPr>
  </w:style>
  <w:style w:type="paragraph" w:customStyle="1" w:styleId="11">
    <w:name w:val="Επικεφαλίδα 11"/>
    <w:basedOn w:val="Normal"/>
    <w:rsid w:val="003B0E1C"/>
    <w:pPr>
      <w:numPr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21">
    <w:name w:val="Επικεφαλίδα 21"/>
    <w:basedOn w:val="Normal"/>
    <w:rsid w:val="003B0E1C"/>
    <w:pPr>
      <w:numPr>
        <w:ilvl w:val="1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31">
    <w:name w:val="Επικεφαλίδα 31"/>
    <w:basedOn w:val="Normal"/>
    <w:rsid w:val="003B0E1C"/>
    <w:pPr>
      <w:numPr>
        <w:ilvl w:val="2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41">
    <w:name w:val="Επικεφαλίδα 41"/>
    <w:basedOn w:val="Normal"/>
    <w:rsid w:val="003B0E1C"/>
    <w:pPr>
      <w:numPr>
        <w:ilvl w:val="3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51">
    <w:name w:val="Επικεφαλίδα 51"/>
    <w:basedOn w:val="Normal"/>
    <w:rsid w:val="003B0E1C"/>
    <w:pPr>
      <w:numPr>
        <w:ilvl w:val="4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61">
    <w:name w:val="Επικεφαλίδα 61"/>
    <w:basedOn w:val="Normal"/>
    <w:rsid w:val="003B0E1C"/>
    <w:pPr>
      <w:numPr>
        <w:ilvl w:val="5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71">
    <w:name w:val="Επικεφαλίδα 71"/>
    <w:basedOn w:val="Normal"/>
    <w:rsid w:val="003B0E1C"/>
    <w:pPr>
      <w:numPr>
        <w:ilvl w:val="6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81">
    <w:name w:val="Επικεφαλίδα 81"/>
    <w:basedOn w:val="Normal"/>
    <w:rsid w:val="003B0E1C"/>
    <w:pPr>
      <w:numPr>
        <w:ilvl w:val="7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paragraph" w:customStyle="1" w:styleId="91">
    <w:name w:val="Επικεφαλίδα 91"/>
    <w:basedOn w:val="Normal"/>
    <w:rsid w:val="003B0E1C"/>
    <w:pPr>
      <w:numPr>
        <w:ilvl w:val="8"/>
        <w:numId w:val="6"/>
      </w:numPr>
      <w:spacing w:after="0" w:line="240" w:lineRule="auto"/>
    </w:pPr>
    <w:rPr>
      <w:rFonts w:ascii="EPSON Roman T" w:eastAsia="Times New Roman" w:hAnsi="EPSON Roman T" w:cs="Times New Roman"/>
      <w:color w:val="auto"/>
      <w:szCs w:val="20"/>
    </w:rPr>
  </w:style>
  <w:style w:type="character" w:customStyle="1" w:styleId="text">
    <w:name w:val="text"/>
    <w:basedOn w:val="DefaultParagraphFont"/>
    <w:rsid w:val="003B0E1C"/>
  </w:style>
  <w:style w:type="character" w:customStyle="1" w:styleId="title-text">
    <w:name w:val="title-text"/>
    <w:basedOn w:val="DefaultParagraphFont"/>
    <w:rsid w:val="003B0E1C"/>
  </w:style>
  <w:style w:type="character" w:customStyle="1" w:styleId="hps">
    <w:name w:val="hps"/>
    <w:basedOn w:val="DefaultParagraphFont"/>
    <w:rsid w:val="0062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70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5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entek@isc.tuc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64B752-E9AB-4708-8024-32EBF42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Chatzidoukas</dc:creator>
  <cp:lastModifiedBy>Admin</cp:lastModifiedBy>
  <cp:revision>2</cp:revision>
  <cp:lastPrinted>2019-01-28T15:19:00Z</cp:lastPrinted>
  <dcterms:created xsi:type="dcterms:W3CDTF">2021-12-23T13:30:00Z</dcterms:created>
  <dcterms:modified xsi:type="dcterms:W3CDTF">2021-12-23T13:30:00Z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608cf198-db58-3b64-ac74-55a3a846267f</vt:lpwstr>
  </property>
  <property fmtid="{D5CDD505-2E9C-101B-9397-08002B2CF9AE}" pid="4" name="Mendeley Citation Style_1">
    <vt:lpwstr>http://www.zotero.org/styles/applied-catalysis-b-environmental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http://www.zotero.org/styles/applied-catalysis-b-environmental</vt:lpwstr>
  </property>
  <property fmtid="{D5CDD505-2E9C-101B-9397-08002B2CF9AE}" pid="8" name="Mendeley Recent Style Name 1_1">
    <vt:lpwstr>Applied Catalysis B: Environmental</vt:lpwstr>
  </property>
  <property fmtid="{D5CDD505-2E9C-101B-9397-08002B2CF9AE}" pid="9" name="Mendeley Recent Style Id 2_1">
    <vt:lpwstr>http://www.zotero.org/styles/catalysis-today</vt:lpwstr>
  </property>
  <property fmtid="{D5CDD505-2E9C-101B-9397-08002B2CF9AE}" pid="10" name="Mendeley Recent Style Name 2_1">
    <vt:lpwstr>Catalysis Today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http://www.zotero.org/styles/water-research</vt:lpwstr>
  </property>
  <property fmtid="{D5CDD505-2E9C-101B-9397-08002B2CF9AE}" pid="24" name="Mendeley Recent Style Name 9_1">
    <vt:lpwstr>Water Research</vt:lpwstr>
  </property>
</Properties>
</file>