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6BB36" w14:textId="7CE6078B" w:rsidR="002937B1" w:rsidRPr="005042DF" w:rsidRDefault="009540BA" w:rsidP="005042DF">
      <w:pPr>
        <w:spacing w:after="120" w:line="240" w:lineRule="auto"/>
        <w:jc w:val="center"/>
        <w:rPr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ΕΝΕΡΓΟΤΗΤΑ ΚΑΙ ΘΕΡΜΙΚΗ ΣΤΑΘΕΡΟΤΗΤΑ ΚΑΤΑΛΥΤΩΝ </w:t>
      </w:r>
      <w:proofErr w:type="spellStart"/>
      <w:r w:rsidR="002D6839">
        <w:rPr>
          <w:rStyle w:val="hps"/>
          <w:rFonts w:cs="Times New Roman"/>
          <w:b/>
          <w:szCs w:val="24"/>
          <w:lang w:val="en-US"/>
        </w:rPr>
        <w:t>Ir</w:t>
      </w:r>
      <w:proofErr w:type="spellEnd"/>
      <w:r>
        <w:rPr>
          <w:rStyle w:val="hps"/>
          <w:rFonts w:cs="Times New Roman"/>
          <w:b/>
          <w:szCs w:val="24"/>
          <w:lang w:val="el-GR"/>
        </w:rPr>
        <w:t>/</w:t>
      </w:r>
      <w:r w:rsidR="002D6839" w:rsidRPr="002D6839">
        <w:rPr>
          <w:rStyle w:val="hps"/>
          <w:rFonts w:cs="Times New Roman"/>
          <w:b/>
          <w:szCs w:val="24"/>
          <w:lang w:val="el-GR"/>
        </w:rPr>
        <w:t>La</w:t>
      </w:r>
      <w:r w:rsidR="002D6839" w:rsidRPr="002D6839">
        <w:rPr>
          <w:rStyle w:val="hps"/>
          <w:rFonts w:cs="Times New Roman"/>
          <w:b/>
          <w:szCs w:val="24"/>
          <w:vertAlign w:val="subscript"/>
          <w:lang w:val="el-GR"/>
        </w:rPr>
        <w:t>1-x</w:t>
      </w:r>
      <w:r w:rsidR="002D6839" w:rsidRPr="002D6839">
        <w:rPr>
          <w:rStyle w:val="hps"/>
          <w:rFonts w:cs="Times New Roman"/>
          <w:b/>
          <w:szCs w:val="24"/>
          <w:lang w:val="el-GR"/>
        </w:rPr>
        <w:t>Sr</w:t>
      </w:r>
      <w:r w:rsidR="002D6839" w:rsidRPr="002D6839">
        <w:rPr>
          <w:rStyle w:val="hps"/>
          <w:rFonts w:cs="Times New Roman"/>
          <w:b/>
          <w:szCs w:val="24"/>
          <w:vertAlign w:val="subscript"/>
          <w:lang w:val="el-GR"/>
        </w:rPr>
        <w:t>x</w:t>
      </w:r>
      <w:r w:rsidR="002D6839" w:rsidRPr="002D6839">
        <w:rPr>
          <w:rStyle w:val="hps"/>
          <w:rFonts w:cs="Times New Roman"/>
          <w:b/>
          <w:szCs w:val="24"/>
          <w:lang w:val="el-GR"/>
        </w:rPr>
        <w:t>MnO</w:t>
      </w:r>
      <w:r w:rsidR="002D6839" w:rsidRPr="002D6839">
        <w:rPr>
          <w:rStyle w:val="hps"/>
          <w:rFonts w:cs="Times New Roman"/>
          <w:b/>
          <w:szCs w:val="24"/>
          <w:vertAlign w:val="subscript"/>
          <w:lang w:val="el-GR"/>
        </w:rPr>
        <w:t>3</w:t>
      </w:r>
      <w:r w:rsidR="002D6839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 xml:space="preserve">ΣΤΗΝ ΟΞΕΙΔΩΣΗ ΤΟΥ </w:t>
      </w:r>
      <w:r>
        <w:rPr>
          <w:rStyle w:val="hps"/>
          <w:rFonts w:cs="Times New Roman"/>
          <w:b/>
          <w:szCs w:val="24"/>
          <w:lang w:val="en-US"/>
        </w:rPr>
        <w:t>CO</w:t>
      </w:r>
      <w:r w:rsidRPr="009540BA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ΣΕ ΣΥΝΘΗΚΕΣ ΠΕΡΙΣΣΕΙΑΣ Ο</w:t>
      </w:r>
      <w:r w:rsidRPr="009540BA">
        <w:rPr>
          <w:rStyle w:val="hps"/>
          <w:rFonts w:cs="Times New Roman"/>
          <w:b/>
          <w:szCs w:val="24"/>
          <w:vertAlign w:val="subscript"/>
          <w:lang w:val="el-GR"/>
        </w:rPr>
        <w:t>2</w:t>
      </w:r>
      <w:r>
        <w:rPr>
          <w:rStyle w:val="hps"/>
          <w:rFonts w:cs="Times New Roman"/>
          <w:b/>
          <w:szCs w:val="24"/>
          <w:lang w:val="el-GR"/>
        </w:rPr>
        <w:t>.</w:t>
      </w:r>
    </w:p>
    <w:p w14:paraId="58C8F24A" w14:textId="307FC08B" w:rsidR="00257888" w:rsidRPr="00C04EBD" w:rsidRDefault="00331F27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Κ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Δρόσου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792A7F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792A7F" w:rsidRPr="00792A7F">
        <w:rPr>
          <w:rStyle w:val="hps"/>
          <w:rFonts w:cs="Times New Roman"/>
          <w:b/>
          <w:szCs w:val="24"/>
          <w:lang w:val="el-GR"/>
        </w:rPr>
        <w:t>*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Α. </w:t>
      </w:r>
      <w:r>
        <w:rPr>
          <w:rStyle w:val="hps"/>
          <w:rFonts w:cs="Times New Roman"/>
          <w:b/>
          <w:szCs w:val="24"/>
          <w:lang w:val="el-GR"/>
        </w:rPr>
        <w:t>Στρατάκης</w:t>
      </w:r>
      <w:r w:rsidR="00D05F59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 w:rsidR="009540BA">
        <w:rPr>
          <w:rStyle w:val="hps"/>
          <w:rFonts w:cs="Times New Roman"/>
          <w:b/>
          <w:szCs w:val="24"/>
          <w:lang w:val="el-GR"/>
        </w:rPr>
        <w:t>Ε. Νικολαράκη</w:t>
      </w:r>
      <w:r w:rsidR="004837D2" w:rsidRPr="004837D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9540BA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Θ</w:t>
      </w:r>
      <w:r w:rsidR="009540BA">
        <w:rPr>
          <w:rStyle w:val="hps"/>
          <w:rFonts w:cs="Times New Roman"/>
          <w:b/>
          <w:szCs w:val="24"/>
          <w:lang w:val="el-GR"/>
        </w:rPr>
        <w:t>.</w:t>
      </w:r>
      <w:r w:rsidR="001327BE">
        <w:rPr>
          <w:rStyle w:val="hps"/>
          <w:rFonts w:cs="Times New Roman"/>
          <w:b/>
          <w:szCs w:val="24"/>
          <w:lang w:val="el-GR"/>
        </w:rPr>
        <w:t xml:space="preserve"> </w:t>
      </w:r>
      <w:proofErr w:type="spellStart"/>
      <w:r>
        <w:rPr>
          <w:rStyle w:val="hps"/>
          <w:rFonts w:cs="Times New Roman"/>
          <w:b/>
          <w:szCs w:val="24"/>
          <w:lang w:val="el-GR"/>
        </w:rPr>
        <w:t>Φουντούλη</w:t>
      </w:r>
      <w:proofErr w:type="spellEnd"/>
      <w:r w:rsidR="00DA5472" w:rsidRPr="00257888">
        <w:rPr>
          <w:rStyle w:val="hps"/>
          <w:rFonts w:cs="Times New Roman"/>
          <w:b/>
          <w:szCs w:val="24"/>
          <w:vertAlign w:val="superscript"/>
          <w:lang w:val="el-GR"/>
        </w:rPr>
        <w:t xml:space="preserve"> </w:t>
      </w:r>
      <w:r w:rsidR="00D05F59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Β. Νικολάου</w:t>
      </w:r>
      <w:r w:rsidR="00D05F59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lang w:val="el-GR"/>
        </w:rPr>
        <w:t>,</w:t>
      </w:r>
      <w:r w:rsidR="00E9399D">
        <w:rPr>
          <w:rStyle w:val="hps"/>
          <w:rFonts w:cs="Times New Roman"/>
          <w:b/>
          <w:szCs w:val="24"/>
          <w:lang w:val="el-GR"/>
        </w:rPr>
        <w:t xml:space="preserve"> </w:t>
      </w:r>
      <w:r w:rsidR="00E9399D" w:rsidRPr="009540BA">
        <w:rPr>
          <w:rStyle w:val="hps"/>
          <w:rFonts w:cs="Times New Roman"/>
          <w:b/>
          <w:szCs w:val="24"/>
          <w:lang w:val="el-GR"/>
        </w:rPr>
        <w:t>Ε. Κοίλια</w:t>
      </w:r>
      <w:r w:rsidR="00E9399D" w:rsidRPr="009540BA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2F2854">
        <w:rPr>
          <w:rStyle w:val="hps"/>
          <w:rFonts w:cs="Times New Roman"/>
          <w:b/>
          <w:szCs w:val="24"/>
          <w:lang w:val="el-GR"/>
        </w:rPr>
        <w:t>,</w:t>
      </w:r>
      <w:r>
        <w:rPr>
          <w:rStyle w:val="hps"/>
          <w:rFonts w:cs="Times New Roman"/>
          <w:b/>
          <w:szCs w:val="24"/>
          <w:lang w:val="el-GR"/>
        </w:rPr>
        <w:t xml:space="preserve"> </w:t>
      </w:r>
      <w:r w:rsidR="009540BA">
        <w:rPr>
          <w:rStyle w:val="hps"/>
          <w:rFonts w:cs="Times New Roman"/>
          <w:b/>
          <w:szCs w:val="24"/>
          <w:lang w:val="el-GR"/>
        </w:rPr>
        <w:t xml:space="preserve">Γ. </w:t>
      </w:r>
      <w:proofErr w:type="spellStart"/>
      <w:r w:rsidR="009540BA">
        <w:rPr>
          <w:rStyle w:val="hps"/>
          <w:rFonts w:cs="Times New Roman"/>
          <w:b/>
          <w:szCs w:val="24"/>
          <w:lang w:val="el-GR"/>
        </w:rPr>
        <w:t>Αρτεμάκης</w:t>
      </w:r>
      <w:proofErr w:type="spellEnd"/>
      <w:r w:rsidR="009540BA">
        <w:rPr>
          <w:rStyle w:val="hps"/>
          <w:rFonts w:cs="Times New Roman"/>
          <w:b/>
          <w:szCs w:val="24"/>
          <w:lang w:val="el-GR"/>
        </w:rPr>
        <w:t xml:space="preserve">, </w:t>
      </w:r>
      <w:r w:rsidR="00B66614">
        <w:rPr>
          <w:rStyle w:val="hps"/>
          <w:rFonts w:cs="Times New Roman"/>
          <w:b/>
          <w:szCs w:val="24"/>
          <w:lang w:val="el-GR"/>
        </w:rPr>
        <w:t>Χ</w:t>
      </w:r>
      <w:r w:rsidR="00AD1109" w:rsidRPr="00AD1109">
        <w:rPr>
          <w:rStyle w:val="hps"/>
          <w:rFonts w:cs="Times New Roman"/>
          <w:b/>
          <w:szCs w:val="24"/>
          <w:lang w:val="el-GR"/>
        </w:rPr>
        <w:t xml:space="preserve">. </w:t>
      </w:r>
      <w:r w:rsidR="00AD1109">
        <w:rPr>
          <w:rStyle w:val="hps"/>
          <w:rFonts w:cs="Times New Roman"/>
          <w:b/>
          <w:szCs w:val="24"/>
          <w:lang w:val="el-GR"/>
        </w:rPr>
        <w:t>Ματσούκα</w:t>
      </w:r>
      <w:r w:rsidR="00B66614">
        <w:rPr>
          <w:rStyle w:val="hps"/>
          <w:rFonts w:cs="Times New Roman"/>
          <w:b/>
          <w:szCs w:val="24"/>
          <w:vertAlign w:val="superscript"/>
          <w:lang w:val="el-GR"/>
        </w:rPr>
        <w:t>3,4</w:t>
      </w:r>
      <w:r w:rsidR="00AD1109">
        <w:rPr>
          <w:rStyle w:val="hps"/>
          <w:rFonts w:cs="Times New Roman"/>
          <w:b/>
          <w:szCs w:val="24"/>
          <w:lang w:val="el-GR"/>
        </w:rPr>
        <w:t>, Λ. Ναλμπαντιάν</w:t>
      </w:r>
      <w:r w:rsidR="007F6ED1">
        <w:rPr>
          <w:rStyle w:val="hps"/>
          <w:rFonts w:cs="Times New Roman"/>
          <w:b/>
          <w:szCs w:val="24"/>
          <w:vertAlign w:val="superscript"/>
          <w:lang w:val="el-GR"/>
        </w:rPr>
        <w:t>4</w:t>
      </w:r>
      <w:r w:rsidR="00AD1109">
        <w:rPr>
          <w:rStyle w:val="hps"/>
          <w:rFonts w:cs="Times New Roman"/>
          <w:b/>
          <w:szCs w:val="24"/>
          <w:lang w:val="el-GR"/>
        </w:rPr>
        <w:t>, Β. Ζάσπαλης</w:t>
      </w:r>
      <w:r w:rsidR="007F6ED1">
        <w:rPr>
          <w:rStyle w:val="hps"/>
          <w:rFonts w:cs="Times New Roman"/>
          <w:b/>
          <w:szCs w:val="24"/>
          <w:vertAlign w:val="superscript"/>
          <w:lang w:val="el-GR"/>
        </w:rPr>
        <w:t>3,4</w:t>
      </w:r>
      <w:r w:rsidR="00AD1109">
        <w:rPr>
          <w:rStyle w:val="hps"/>
          <w:rFonts w:cs="Times New Roman"/>
          <w:b/>
          <w:szCs w:val="24"/>
          <w:lang w:val="el-GR"/>
        </w:rPr>
        <w:t>, Ν. Χαρισίου</w:t>
      </w:r>
      <w:r w:rsidR="00D05F59">
        <w:rPr>
          <w:rStyle w:val="hps"/>
          <w:rFonts w:cs="Times New Roman"/>
          <w:b/>
          <w:szCs w:val="24"/>
          <w:vertAlign w:val="superscript"/>
          <w:lang w:val="el-GR"/>
        </w:rPr>
        <w:t>5</w:t>
      </w:r>
      <w:r w:rsidR="00AD1109">
        <w:rPr>
          <w:rStyle w:val="hps"/>
          <w:rFonts w:cs="Times New Roman"/>
          <w:b/>
          <w:szCs w:val="24"/>
          <w:lang w:val="el-GR"/>
        </w:rPr>
        <w:t>, Μ. Γούλα</w:t>
      </w:r>
      <w:r w:rsidR="007F6ED1">
        <w:rPr>
          <w:rStyle w:val="hps"/>
          <w:rFonts w:cs="Times New Roman"/>
          <w:b/>
          <w:szCs w:val="24"/>
          <w:vertAlign w:val="superscript"/>
          <w:lang w:val="el-GR"/>
        </w:rPr>
        <w:t>5,</w:t>
      </w:r>
      <w:r w:rsidR="007F6ED1" w:rsidRPr="00792A7F">
        <w:rPr>
          <w:rStyle w:val="hps"/>
          <w:rFonts w:cs="Times New Roman"/>
          <w:b/>
          <w:szCs w:val="24"/>
          <w:lang w:val="el-GR"/>
        </w:rPr>
        <w:t>*</w:t>
      </w:r>
      <w:r w:rsidR="00AD1109">
        <w:rPr>
          <w:rStyle w:val="hps"/>
          <w:rFonts w:cs="Times New Roman"/>
          <w:b/>
          <w:szCs w:val="24"/>
          <w:lang w:val="el-GR"/>
        </w:rPr>
        <w:t>, Ι. Γεντεκάκης</w:t>
      </w:r>
      <w:r w:rsidR="00DA5472"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257888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9540BA">
        <w:rPr>
          <w:rStyle w:val="hps"/>
          <w:rFonts w:cs="Times New Roman"/>
          <w:b/>
          <w:szCs w:val="24"/>
          <w:vertAlign w:val="superscript"/>
          <w:lang w:val="el-GR"/>
        </w:rPr>
        <w:t>6</w:t>
      </w:r>
      <w:r w:rsidR="00792A7F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C04EBD" w:rsidRPr="00C04EBD">
        <w:rPr>
          <w:rStyle w:val="hps"/>
          <w:rFonts w:cs="Times New Roman"/>
          <w:b/>
          <w:szCs w:val="24"/>
          <w:lang w:val="el-GR"/>
        </w:rPr>
        <w:t>*</w:t>
      </w:r>
    </w:p>
    <w:p w14:paraId="2BADEEA7" w14:textId="0AE0D921" w:rsidR="00AD1109" w:rsidRDefault="00AD1109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D05F59">
        <w:rPr>
          <w:rStyle w:val="hps"/>
          <w:rFonts w:cs="Times New Roman"/>
          <w:sz w:val="24"/>
          <w:szCs w:val="24"/>
          <w:vertAlign w:val="superscript"/>
        </w:rPr>
        <w:t>1</w:t>
      </w:r>
      <w:r w:rsidR="007F6ED1">
        <w:rPr>
          <w:rStyle w:val="hps"/>
          <w:rFonts w:cs="Times New Roman"/>
          <w:sz w:val="24"/>
          <w:szCs w:val="24"/>
        </w:rPr>
        <w:t>Σχολή</w:t>
      </w:r>
      <w:r w:rsidRPr="00AD1109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 xml:space="preserve">Χημικών </w:t>
      </w:r>
      <w:r w:rsidRPr="00AD1109">
        <w:rPr>
          <w:rStyle w:val="hps"/>
          <w:rFonts w:cs="Times New Roman"/>
          <w:sz w:val="24"/>
          <w:szCs w:val="24"/>
        </w:rPr>
        <w:t xml:space="preserve">Μηχανικών </w:t>
      </w:r>
      <w:r w:rsidR="009540BA">
        <w:rPr>
          <w:rStyle w:val="hps"/>
          <w:rFonts w:cs="Times New Roman"/>
          <w:sz w:val="24"/>
          <w:szCs w:val="24"/>
        </w:rPr>
        <w:t>&amp;</w:t>
      </w:r>
      <w:r>
        <w:rPr>
          <w:rStyle w:val="hps"/>
          <w:rFonts w:cs="Times New Roman"/>
          <w:sz w:val="24"/>
          <w:szCs w:val="24"/>
        </w:rPr>
        <w:t xml:space="preserve"> Μηχ</w:t>
      </w:r>
      <w:bookmarkStart w:id="0" w:name="_GoBack"/>
      <w:bookmarkEnd w:id="0"/>
      <w:r>
        <w:rPr>
          <w:rStyle w:val="hps"/>
          <w:rFonts w:cs="Times New Roman"/>
          <w:sz w:val="24"/>
          <w:szCs w:val="24"/>
        </w:rPr>
        <w:t xml:space="preserve">ανικών </w:t>
      </w:r>
      <w:r w:rsidRPr="00AD1109">
        <w:rPr>
          <w:rStyle w:val="hps"/>
          <w:rFonts w:cs="Times New Roman"/>
          <w:sz w:val="24"/>
          <w:szCs w:val="24"/>
        </w:rPr>
        <w:t>Περιβάλλοντος, Πολυτεχνείο Κρήτης, Χανιά, Ελλά</w:t>
      </w:r>
      <w:r w:rsidR="00E63A74">
        <w:rPr>
          <w:rStyle w:val="hps"/>
          <w:rFonts w:cs="Times New Roman"/>
          <w:sz w:val="24"/>
          <w:szCs w:val="24"/>
        </w:rPr>
        <w:t>ς</w:t>
      </w:r>
    </w:p>
    <w:p w14:paraId="27B91C15" w14:textId="65FA1217" w:rsidR="007F6ED1" w:rsidRPr="007F6ED1" w:rsidRDefault="007F6ED1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  <w:vertAlign w:val="superscript"/>
        </w:rPr>
        <w:t>2</w:t>
      </w:r>
      <w:r w:rsidR="00E9399D">
        <w:rPr>
          <w:rStyle w:val="hps"/>
          <w:rFonts w:cs="Times New Roman"/>
          <w:sz w:val="24"/>
          <w:szCs w:val="24"/>
        </w:rPr>
        <w:t>Σχολή</w:t>
      </w:r>
      <w:r>
        <w:rPr>
          <w:rStyle w:val="hps"/>
          <w:rFonts w:cs="Times New Roman"/>
          <w:sz w:val="24"/>
          <w:szCs w:val="24"/>
        </w:rPr>
        <w:t xml:space="preserve"> Μηχανικών Ορυκτών Πόρων, Πολυτεχνείο Κρήτης, Χανιά, Ελλάδα</w:t>
      </w:r>
    </w:p>
    <w:p w14:paraId="399C6591" w14:textId="221CBA84" w:rsidR="007F6ED1" w:rsidRDefault="007F6ED1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  <w:vertAlign w:val="superscript"/>
        </w:rPr>
        <w:t>3</w:t>
      </w:r>
      <w:r>
        <w:rPr>
          <w:rStyle w:val="hps"/>
          <w:rFonts w:cs="Times New Roman"/>
          <w:sz w:val="24"/>
          <w:szCs w:val="24"/>
        </w:rPr>
        <w:t>Τμήμα Χημικών Μηχανικών, Α</w:t>
      </w:r>
      <w:r w:rsidR="00E25C96">
        <w:rPr>
          <w:rStyle w:val="hps"/>
          <w:rFonts w:cs="Times New Roman"/>
          <w:sz w:val="24"/>
          <w:szCs w:val="24"/>
        </w:rPr>
        <w:t>ριστοτέλειο Πανεπιστήμιο Θεσσαλ</w:t>
      </w:r>
      <w:r>
        <w:rPr>
          <w:rStyle w:val="hps"/>
          <w:rFonts w:cs="Times New Roman"/>
          <w:sz w:val="24"/>
          <w:szCs w:val="24"/>
        </w:rPr>
        <w:t>ονίκης, Θεσσαλονίκη</w:t>
      </w:r>
      <w:r w:rsidR="009540BA">
        <w:rPr>
          <w:rStyle w:val="hps"/>
          <w:rFonts w:cs="Times New Roman"/>
          <w:sz w:val="24"/>
          <w:szCs w:val="24"/>
        </w:rPr>
        <w:t>, Ελλά</w:t>
      </w:r>
      <w:r w:rsidR="00E63A74">
        <w:rPr>
          <w:rStyle w:val="hps"/>
          <w:rFonts w:cs="Times New Roman"/>
          <w:sz w:val="24"/>
          <w:szCs w:val="24"/>
        </w:rPr>
        <w:t>ς</w:t>
      </w:r>
    </w:p>
    <w:p w14:paraId="2DB8FBFC" w14:textId="18E1F546" w:rsidR="007F6ED1" w:rsidRPr="007F6ED1" w:rsidRDefault="007F6ED1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  <w:vertAlign w:val="superscript"/>
        </w:rPr>
        <w:t>4</w:t>
      </w:r>
      <w:r>
        <w:rPr>
          <w:rStyle w:val="hps"/>
          <w:rFonts w:cs="Times New Roman"/>
          <w:sz w:val="24"/>
          <w:szCs w:val="24"/>
        </w:rPr>
        <w:t xml:space="preserve">Ινστιτούτο Χημικών Διεργασιών </w:t>
      </w:r>
      <w:r w:rsidR="00E63A74">
        <w:rPr>
          <w:rStyle w:val="hps"/>
          <w:rFonts w:cs="Times New Roman"/>
          <w:sz w:val="24"/>
          <w:szCs w:val="24"/>
        </w:rPr>
        <w:t>&amp;</w:t>
      </w:r>
      <w:r>
        <w:rPr>
          <w:rStyle w:val="hps"/>
          <w:rFonts w:cs="Times New Roman"/>
          <w:sz w:val="24"/>
          <w:szCs w:val="24"/>
        </w:rPr>
        <w:t xml:space="preserve"> Ενεργειακών Πόρων, ΙΔΕΠ/ΕΚΕΤΑ</w:t>
      </w:r>
      <w:r w:rsidR="00E63A74">
        <w:rPr>
          <w:rStyle w:val="hps"/>
          <w:rFonts w:cs="Times New Roman"/>
          <w:sz w:val="24"/>
          <w:szCs w:val="24"/>
        </w:rPr>
        <w:t>, Θέρμη, Θεσσαλονίκη, Ελλάς</w:t>
      </w:r>
    </w:p>
    <w:p w14:paraId="1C6A73BA" w14:textId="40AB5383" w:rsidR="00D05F59" w:rsidRDefault="00D05F59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  <w:vertAlign w:val="superscript"/>
        </w:rPr>
        <w:t>5</w:t>
      </w:r>
      <w:r w:rsidRPr="00D05F59">
        <w:rPr>
          <w:rStyle w:val="hps"/>
          <w:rFonts w:cs="Times New Roman"/>
          <w:sz w:val="24"/>
          <w:szCs w:val="24"/>
        </w:rPr>
        <w:t>Τμήμα Χημικών Μηχανικών, Πανεπιστήμιο Δυτικής Μακεδονίας, Κοζάνη, Ελλά</w:t>
      </w:r>
      <w:r w:rsidR="00E63A74">
        <w:rPr>
          <w:rStyle w:val="hps"/>
          <w:rFonts w:cs="Times New Roman"/>
          <w:sz w:val="24"/>
          <w:szCs w:val="24"/>
        </w:rPr>
        <w:t>ς</w:t>
      </w:r>
    </w:p>
    <w:p w14:paraId="049F58A6" w14:textId="44E3A5E6" w:rsidR="00DA5472" w:rsidRPr="00DA5472" w:rsidRDefault="00E63A74" w:rsidP="002F2854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5715DA">
        <w:rPr>
          <w:rStyle w:val="hps"/>
          <w:rFonts w:cs="Times New Roman"/>
          <w:sz w:val="24"/>
          <w:szCs w:val="24"/>
          <w:vertAlign w:val="superscript"/>
        </w:rPr>
        <w:t>6</w:t>
      </w:r>
      <w:r w:rsidR="005715DA">
        <w:rPr>
          <w:rStyle w:val="hps"/>
          <w:rFonts w:cs="Times New Roman"/>
          <w:sz w:val="24"/>
          <w:szCs w:val="24"/>
        </w:rPr>
        <w:t xml:space="preserve">Ιδρυμα Τεχνολογίας και Έρευνας/Ινστιτούτο </w:t>
      </w:r>
      <w:proofErr w:type="spellStart"/>
      <w:r w:rsidR="005715DA">
        <w:rPr>
          <w:rStyle w:val="hps"/>
          <w:rFonts w:cs="Times New Roman"/>
          <w:sz w:val="24"/>
          <w:szCs w:val="24"/>
        </w:rPr>
        <w:t>Γεωενέργειας</w:t>
      </w:r>
      <w:proofErr w:type="spellEnd"/>
      <w:r w:rsidR="005715DA">
        <w:rPr>
          <w:rStyle w:val="hps"/>
          <w:rFonts w:cs="Times New Roman"/>
          <w:sz w:val="24"/>
          <w:szCs w:val="24"/>
        </w:rPr>
        <w:t xml:space="preserve"> (ΙΤΕ/ΙΓ), Χανιά, Κρήτης, Ελλάς</w:t>
      </w:r>
    </w:p>
    <w:p w14:paraId="7D1D0008" w14:textId="33E698C6" w:rsidR="002937B1" w:rsidRPr="00792A7F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792A7F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792A7F">
        <w:rPr>
          <w:rFonts w:cs="Times New Roman"/>
          <w:i/>
          <w:szCs w:val="24"/>
          <w:lang w:val="en-US"/>
        </w:rPr>
        <w:t>*</w:t>
      </w:r>
      <w:r w:rsidR="00E9399D" w:rsidRPr="00792A7F">
        <w:rPr>
          <w:rFonts w:cs="Times New Roman"/>
          <w:i/>
          <w:szCs w:val="24"/>
          <w:lang w:val="en-US"/>
        </w:rPr>
        <w:t xml:space="preserve"> </w:t>
      </w:r>
      <w:r w:rsidR="00E9399D">
        <w:rPr>
          <w:rFonts w:cs="Times New Roman"/>
          <w:i/>
          <w:szCs w:val="24"/>
          <w:lang w:val="en-US"/>
        </w:rPr>
        <w:t>Corresponding</w:t>
      </w:r>
      <w:r w:rsidR="00E9399D" w:rsidRPr="00792A7F">
        <w:rPr>
          <w:rFonts w:cs="Times New Roman"/>
          <w:i/>
          <w:szCs w:val="24"/>
          <w:lang w:val="en-US"/>
        </w:rPr>
        <w:t xml:space="preserve"> </w:t>
      </w:r>
      <w:r w:rsidR="00FC68D9">
        <w:rPr>
          <w:rFonts w:cs="Times New Roman"/>
          <w:i/>
          <w:szCs w:val="24"/>
          <w:lang w:val="en-US"/>
        </w:rPr>
        <w:t>Author</w:t>
      </w:r>
      <w:r w:rsidR="005715DA">
        <w:rPr>
          <w:rFonts w:cs="Times New Roman"/>
          <w:i/>
          <w:szCs w:val="24"/>
          <w:lang w:val="en-US"/>
        </w:rPr>
        <w:t>s</w:t>
      </w:r>
      <w:r w:rsidR="00FC68D9" w:rsidRPr="00792A7F">
        <w:rPr>
          <w:rFonts w:cs="Times New Roman"/>
          <w:i/>
          <w:szCs w:val="24"/>
          <w:lang w:val="en-US"/>
        </w:rPr>
        <w:t>:</w:t>
      </w:r>
      <w:r w:rsidR="00792A7F" w:rsidRPr="00792A7F">
        <w:rPr>
          <w:rFonts w:cs="Times New Roman"/>
          <w:i/>
          <w:szCs w:val="24"/>
          <w:lang w:val="en-US"/>
        </w:rPr>
        <w:t xml:space="preserve"> </w:t>
      </w:r>
      <w:hyperlink r:id="rId8" w:history="1">
        <w:r w:rsidR="00792A7F" w:rsidRPr="00026F3E">
          <w:rPr>
            <w:rStyle w:val="Hyperlink"/>
            <w:rFonts w:cs="Times New Roman"/>
            <w:i/>
            <w:szCs w:val="24"/>
            <w:lang w:val="en-US"/>
          </w:rPr>
          <w:t>EDrosou@isc.tuc.gr</w:t>
        </w:r>
      </w:hyperlink>
      <w:r w:rsidR="00792A7F">
        <w:rPr>
          <w:rFonts w:cs="Times New Roman"/>
          <w:i/>
          <w:szCs w:val="24"/>
          <w:lang w:val="en-US"/>
        </w:rPr>
        <w:t xml:space="preserve"> (</w:t>
      </w:r>
      <w:r w:rsidR="00792A7F">
        <w:rPr>
          <w:rFonts w:cs="Times New Roman"/>
          <w:i/>
          <w:szCs w:val="24"/>
        </w:rPr>
        <w:t>Κ</w:t>
      </w:r>
      <w:r w:rsidR="00792A7F" w:rsidRPr="00792A7F">
        <w:rPr>
          <w:rFonts w:cs="Times New Roman"/>
          <w:i/>
          <w:szCs w:val="24"/>
          <w:lang w:val="en-US"/>
        </w:rPr>
        <w:t>.</w:t>
      </w:r>
      <w:r w:rsidR="00792A7F">
        <w:rPr>
          <w:rFonts w:cs="Times New Roman"/>
          <w:i/>
          <w:szCs w:val="24"/>
        </w:rPr>
        <w:t>Δ</w:t>
      </w:r>
      <w:r w:rsidR="00792A7F" w:rsidRPr="00792A7F">
        <w:rPr>
          <w:rFonts w:cs="Times New Roman"/>
          <w:i/>
          <w:szCs w:val="24"/>
          <w:lang w:val="en-US"/>
        </w:rPr>
        <w:t>.</w:t>
      </w:r>
      <w:proofErr w:type="gramStart"/>
      <w:r w:rsidR="00792A7F" w:rsidRPr="00792A7F">
        <w:rPr>
          <w:rFonts w:cs="Times New Roman"/>
          <w:i/>
          <w:szCs w:val="24"/>
          <w:lang w:val="en-US"/>
        </w:rPr>
        <w:t xml:space="preserve">) </w:t>
      </w:r>
      <w:r w:rsidR="00C04EBD" w:rsidRPr="00792A7F">
        <w:rPr>
          <w:rFonts w:cs="Times New Roman"/>
          <w:i/>
          <w:szCs w:val="24"/>
          <w:lang w:val="en-US"/>
        </w:rPr>
        <w:t xml:space="preserve"> </w:t>
      </w:r>
      <w:proofErr w:type="gramEnd"/>
      <w:r w:rsidR="00A80FD5">
        <w:fldChar w:fldCharType="begin"/>
      </w:r>
      <w:r w:rsidR="00A80FD5" w:rsidRPr="00792A7F">
        <w:rPr>
          <w:lang w:val="en-US"/>
        </w:rPr>
        <w:instrText xml:space="preserve"> HYPERLINK "mailto:mgoula@uowm.gr" </w:instrText>
      </w:r>
      <w:r w:rsidR="00A80FD5">
        <w:fldChar w:fldCharType="separate"/>
      </w:r>
      <w:r w:rsidR="003A1092" w:rsidRPr="00026F3E">
        <w:rPr>
          <w:rStyle w:val="Hyperlink"/>
          <w:rFonts w:cs="Times New Roman"/>
          <w:i/>
          <w:szCs w:val="24"/>
          <w:lang w:val="en-US"/>
        </w:rPr>
        <w:t>mgoula</w:t>
      </w:r>
      <w:r w:rsidR="003A1092" w:rsidRPr="00792A7F">
        <w:rPr>
          <w:rStyle w:val="Hyperlink"/>
          <w:rFonts w:cs="Times New Roman"/>
          <w:i/>
          <w:szCs w:val="24"/>
        </w:rPr>
        <w:t>@</w:t>
      </w:r>
      <w:r w:rsidR="003A1092" w:rsidRPr="00026F3E">
        <w:rPr>
          <w:rStyle w:val="Hyperlink"/>
          <w:rFonts w:cs="Times New Roman"/>
          <w:i/>
          <w:szCs w:val="24"/>
          <w:lang w:val="en-US"/>
        </w:rPr>
        <w:t>uowm</w:t>
      </w:r>
      <w:r w:rsidR="003A1092" w:rsidRPr="00792A7F">
        <w:rPr>
          <w:rStyle w:val="Hyperlink"/>
          <w:rFonts w:cs="Times New Roman"/>
          <w:i/>
          <w:szCs w:val="24"/>
        </w:rPr>
        <w:t>.</w:t>
      </w:r>
      <w:r w:rsidR="003A1092" w:rsidRPr="00026F3E">
        <w:rPr>
          <w:rStyle w:val="Hyperlink"/>
          <w:rFonts w:cs="Times New Roman"/>
          <w:i/>
          <w:szCs w:val="24"/>
          <w:lang w:val="en-US"/>
        </w:rPr>
        <w:t>gr</w:t>
      </w:r>
      <w:r w:rsidR="00A80FD5">
        <w:rPr>
          <w:rStyle w:val="Hyperlink"/>
          <w:rFonts w:cs="Times New Roman"/>
          <w:i/>
          <w:szCs w:val="24"/>
          <w:lang w:val="en-US"/>
        </w:rPr>
        <w:fldChar w:fldCharType="end"/>
      </w:r>
      <w:r w:rsidR="003A1092" w:rsidRPr="00792A7F">
        <w:rPr>
          <w:rFonts w:cs="Times New Roman"/>
          <w:i/>
          <w:szCs w:val="24"/>
        </w:rPr>
        <w:t xml:space="preserve"> (</w:t>
      </w:r>
      <w:r w:rsidR="003A1092">
        <w:rPr>
          <w:rFonts w:cs="Times New Roman"/>
          <w:i/>
          <w:szCs w:val="24"/>
        </w:rPr>
        <w:t>Μ</w:t>
      </w:r>
      <w:r w:rsidR="00792A7F">
        <w:rPr>
          <w:rFonts w:cs="Times New Roman"/>
          <w:i/>
          <w:szCs w:val="24"/>
        </w:rPr>
        <w:t>.</w:t>
      </w:r>
      <w:r w:rsidR="003A1092">
        <w:rPr>
          <w:rFonts w:cs="Times New Roman"/>
          <w:i/>
          <w:szCs w:val="24"/>
        </w:rPr>
        <w:t>Γ</w:t>
      </w:r>
      <w:r w:rsidR="00792A7F">
        <w:rPr>
          <w:rFonts w:cs="Times New Roman"/>
          <w:i/>
          <w:szCs w:val="24"/>
        </w:rPr>
        <w:t>.</w:t>
      </w:r>
      <w:r w:rsidR="003A1092" w:rsidRPr="00792A7F">
        <w:rPr>
          <w:rFonts w:cs="Times New Roman"/>
          <w:i/>
          <w:szCs w:val="24"/>
        </w:rPr>
        <w:t>)</w:t>
      </w:r>
      <w:r w:rsidR="00792A7F" w:rsidRPr="00792A7F">
        <w:rPr>
          <w:color w:val="000000" w:themeColor="text1"/>
          <w:sz w:val="24"/>
        </w:rPr>
        <w:t xml:space="preserve"> </w:t>
      </w:r>
      <w:hyperlink r:id="rId9" w:history="1">
        <w:r w:rsidR="00792A7F" w:rsidRPr="00792A7F">
          <w:rPr>
            <w:rStyle w:val="Hyperlink"/>
            <w:rFonts w:cs="Times New Roman"/>
            <w:i/>
            <w:szCs w:val="24"/>
            <w:lang w:val="en-US"/>
          </w:rPr>
          <w:t>yyentek</w:t>
        </w:r>
        <w:r w:rsidR="00792A7F" w:rsidRPr="00792A7F">
          <w:rPr>
            <w:rStyle w:val="Hyperlink"/>
            <w:rFonts w:cs="Times New Roman"/>
            <w:i/>
            <w:szCs w:val="24"/>
          </w:rPr>
          <w:t>@</w:t>
        </w:r>
        <w:r w:rsidR="00792A7F" w:rsidRPr="00792A7F">
          <w:rPr>
            <w:rStyle w:val="Hyperlink"/>
            <w:rFonts w:cs="Times New Roman"/>
            <w:i/>
            <w:szCs w:val="24"/>
            <w:lang w:val="en-US"/>
          </w:rPr>
          <w:t>isc</w:t>
        </w:r>
        <w:r w:rsidR="00792A7F" w:rsidRPr="00792A7F">
          <w:rPr>
            <w:rStyle w:val="Hyperlink"/>
            <w:rFonts w:cs="Times New Roman"/>
            <w:i/>
            <w:szCs w:val="24"/>
          </w:rPr>
          <w:t>.</w:t>
        </w:r>
        <w:r w:rsidR="00792A7F" w:rsidRPr="00792A7F">
          <w:rPr>
            <w:rStyle w:val="Hyperlink"/>
            <w:rFonts w:cs="Times New Roman"/>
            <w:i/>
            <w:szCs w:val="24"/>
            <w:lang w:val="en-US"/>
          </w:rPr>
          <w:t>tuc</w:t>
        </w:r>
        <w:r w:rsidR="00792A7F" w:rsidRPr="00792A7F">
          <w:rPr>
            <w:rStyle w:val="Hyperlink"/>
            <w:rFonts w:cs="Times New Roman"/>
            <w:i/>
            <w:szCs w:val="24"/>
          </w:rPr>
          <w:t>.</w:t>
        </w:r>
        <w:r w:rsidR="00792A7F" w:rsidRPr="00792A7F">
          <w:rPr>
            <w:rStyle w:val="Hyperlink"/>
            <w:rFonts w:cs="Times New Roman"/>
            <w:i/>
            <w:szCs w:val="24"/>
            <w:lang w:val="en-US"/>
          </w:rPr>
          <w:t>gr</w:t>
        </w:r>
      </w:hyperlink>
      <w:r w:rsidR="00792A7F" w:rsidRPr="00792A7F">
        <w:rPr>
          <w:rFonts w:cs="Times New Roman"/>
          <w:i/>
          <w:szCs w:val="24"/>
        </w:rPr>
        <w:t xml:space="preserve"> (Ι</w:t>
      </w:r>
      <w:r w:rsidR="00792A7F">
        <w:rPr>
          <w:rFonts w:cs="Times New Roman"/>
          <w:i/>
          <w:szCs w:val="24"/>
        </w:rPr>
        <w:t>.</w:t>
      </w:r>
      <w:r w:rsidR="00792A7F" w:rsidRPr="00792A7F">
        <w:rPr>
          <w:rFonts w:cs="Times New Roman"/>
          <w:i/>
          <w:szCs w:val="24"/>
        </w:rPr>
        <w:t>Γ</w:t>
      </w:r>
      <w:r w:rsidR="00792A7F">
        <w:rPr>
          <w:rFonts w:cs="Times New Roman"/>
          <w:i/>
          <w:szCs w:val="24"/>
        </w:rPr>
        <w:t>.)</w:t>
      </w:r>
    </w:p>
    <w:p w14:paraId="71B43080" w14:textId="1AAA85F5" w:rsidR="000E7582" w:rsidRDefault="002937B1" w:rsidP="00055CAD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7276A3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424B8AAD" w14:textId="673DCB2C" w:rsidR="00AE0AC7" w:rsidRPr="00E25C96" w:rsidRDefault="00113FD9" w:rsidP="00C339B1">
      <w:pPr>
        <w:spacing w:after="0"/>
        <w:jc w:val="both"/>
        <w:rPr>
          <w:lang w:val="el-GR" w:eastAsia="ar-SA"/>
        </w:rPr>
      </w:pPr>
      <w:r w:rsidRPr="00E25C96">
        <w:rPr>
          <w:lang w:val="el-GR" w:eastAsia="ar-SA"/>
        </w:rPr>
        <w:t xml:space="preserve">Η καταλυτική οξείδωση του CO αποτελεί μία αντίδραση με </w:t>
      </w:r>
      <w:r w:rsidR="007756D8" w:rsidRPr="00E25C96">
        <w:rPr>
          <w:lang w:val="el-GR" w:eastAsia="ar-SA"/>
        </w:rPr>
        <w:t>μεγάλο</w:t>
      </w:r>
      <w:r w:rsidR="002D6839" w:rsidRPr="00E25C96">
        <w:rPr>
          <w:lang w:val="el-GR" w:eastAsia="ar-SA"/>
        </w:rPr>
        <w:t xml:space="preserve"> </w:t>
      </w:r>
      <w:r w:rsidRPr="00E25C96">
        <w:rPr>
          <w:lang w:val="el-GR" w:eastAsia="ar-SA"/>
        </w:rPr>
        <w:t>εύρος εφαρμογών</w:t>
      </w:r>
      <w:r w:rsidR="005715DA" w:rsidRPr="00E25C96">
        <w:rPr>
          <w:lang w:val="el-GR" w:eastAsia="ar-SA"/>
        </w:rPr>
        <w:t>.</w:t>
      </w:r>
      <w:r w:rsidRPr="00E25C96">
        <w:rPr>
          <w:lang w:val="el-GR" w:eastAsia="ar-SA"/>
        </w:rPr>
        <w:t xml:space="preserve"> </w:t>
      </w:r>
      <w:r w:rsidR="005715DA" w:rsidRPr="00E25C96">
        <w:rPr>
          <w:lang w:val="el-GR" w:eastAsia="ar-SA"/>
        </w:rPr>
        <w:t>Μ</w:t>
      </w:r>
      <w:r w:rsidRPr="00E25C96">
        <w:rPr>
          <w:lang w:val="el-GR" w:eastAsia="ar-SA"/>
        </w:rPr>
        <w:t xml:space="preserve">εταξύ </w:t>
      </w:r>
      <w:r w:rsidR="005715DA" w:rsidRPr="00E25C96">
        <w:rPr>
          <w:lang w:val="el-GR" w:eastAsia="ar-SA"/>
        </w:rPr>
        <w:t>αυτών</w:t>
      </w:r>
      <w:r w:rsidRPr="00E25C96">
        <w:rPr>
          <w:lang w:val="el-GR" w:eastAsia="ar-SA"/>
        </w:rPr>
        <w:t xml:space="preserve"> ο έλεγχος των εκπομπών </w:t>
      </w:r>
      <w:r w:rsidR="002D6839" w:rsidRPr="00E25C96">
        <w:rPr>
          <w:lang w:val="el-GR" w:eastAsia="ar-SA"/>
        </w:rPr>
        <w:t>αυτοκινήτων</w:t>
      </w:r>
      <w:r w:rsidR="00885E13" w:rsidRPr="00E25C96">
        <w:rPr>
          <w:lang w:val="el-GR" w:eastAsia="ar-SA"/>
        </w:rPr>
        <w:t xml:space="preserve"> και η εκλεκτική </w:t>
      </w:r>
      <w:r w:rsidR="005715DA" w:rsidRPr="00E25C96">
        <w:rPr>
          <w:lang w:val="el-GR" w:eastAsia="ar-SA"/>
        </w:rPr>
        <w:t xml:space="preserve">του </w:t>
      </w:r>
      <w:r w:rsidR="007756D8" w:rsidRPr="00E25C96">
        <w:rPr>
          <w:lang w:val="el-GR" w:eastAsia="ar-SA"/>
        </w:rPr>
        <w:t>απομάκρυνση</w:t>
      </w:r>
      <w:r w:rsidR="005715DA" w:rsidRPr="00E25C96">
        <w:rPr>
          <w:lang w:val="el-GR" w:eastAsia="ar-SA"/>
        </w:rPr>
        <w:t xml:space="preserve"> από το αέριο </w:t>
      </w:r>
      <w:r w:rsidR="00885E13" w:rsidRPr="00E25C96">
        <w:rPr>
          <w:lang w:val="el-GR" w:eastAsia="ar-SA"/>
        </w:rPr>
        <w:t>αναμόρφωση</w:t>
      </w:r>
      <w:r w:rsidR="005715DA" w:rsidRPr="00E25C96">
        <w:rPr>
          <w:lang w:val="el-GR" w:eastAsia="ar-SA"/>
        </w:rPr>
        <w:t>ς</w:t>
      </w:r>
      <w:r w:rsidR="00885E13" w:rsidRPr="00E25C96">
        <w:rPr>
          <w:lang w:val="el-GR" w:eastAsia="ar-SA"/>
        </w:rPr>
        <w:t xml:space="preserve"> υδρογονανθράκων</w:t>
      </w:r>
      <w:r w:rsidR="005715DA" w:rsidRPr="00E25C96">
        <w:rPr>
          <w:lang w:val="el-GR" w:eastAsia="ar-SA"/>
        </w:rPr>
        <w:t xml:space="preserve"> (CO+Η</w:t>
      </w:r>
      <w:r w:rsidR="005715DA" w:rsidRPr="00E25C96">
        <w:rPr>
          <w:vertAlign w:val="subscript"/>
          <w:lang w:val="el-GR" w:eastAsia="ar-SA"/>
        </w:rPr>
        <w:t>2</w:t>
      </w:r>
      <w:r w:rsidR="005715DA" w:rsidRPr="00E25C96">
        <w:rPr>
          <w:lang w:val="el-GR" w:eastAsia="ar-SA"/>
        </w:rPr>
        <w:t>)</w:t>
      </w:r>
      <w:r w:rsidR="00885E13" w:rsidRPr="00E25C96">
        <w:rPr>
          <w:lang w:val="el-GR" w:eastAsia="ar-SA"/>
        </w:rPr>
        <w:t xml:space="preserve"> </w:t>
      </w:r>
      <w:r w:rsidR="005715DA" w:rsidRPr="00E25C96">
        <w:rPr>
          <w:lang w:val="el-GR" w:eastAsia="ar-SA"/>
        </w:rPr>
        <w:t>για</w:t>
      </w:r>
      <w:r w:rsidR="00885E13" w:rsidRPr="00E25C96">
        <w:rPr>
          <w:lang w:val="el-GR" w:eastAsia="ar-SA"/>
        </w:rPr>
        <w:t xml:space="preserve"> </w:t>
      </w:r>
      <w:r w:rsidR="005715DA" w:rsidRPr="00E25C96">
        <w:rPr>
          <w:lang w:val="el-GR" w:eastAsia="ar-SA"/>
        </w:rPr>
        <w:t>παραγωγή καθαρού</w:t>
      </w:r>
      <w:r w:rsidR="00885E13" w:rsidRPr="00E25C96">
        <w:rPr>
          <w:lang w:val="el-GR" w:eastAsia="ar-SA"/>
        </w:rPr>
        <w:t xml:space="preserve"> Η</w:t>
      </w:r>
      <w:r w:rsidR="00885E13" w:rsidRPr="00E25C96">
        <w:rPr>
          <w:vertAlign w:val="subscript"/>
          <w:lang w:val="el-GR" w:eastAsia="ar-SA"/>
        </w:rPr>
        <w:t>2</w:t>
      </w:r>
      <w:r w:rsidR="00885E13" w:rsidRPr="00E25C96">
        <w:rPr>
          <w:lang w:val="el-GR" w:eastAsia="ar-SA"/>
        </w:rPr>
        <w:t xml:space="preserve"> [1]. Συχνά </w:t>
      </w:r>
      <w:r w:rsidR="003A1092" w:rsidRPr="00E25C96">
        <w:rPr>
          <w:lang w:val="el-GR" w:eastAsia="ar-SA"/>
        </w:rPr>
        <w:t>επίσης, λόγω απλότητας (παραγωγή ενός προϊόντος) υιοθετείται</w:t>
      </w:r>
      <w:r w:rsidR="00885E13" w:rsidRPr="00E25C96">
        <w:rPr>
          <w:lang w:val="el-GR" w:eastAsia="ar-SA"/>
        </w:rPr>
        <w:t xml:space="preserve"> ως «αντίδραση-</w:t>
      </w:r>
      <w:proofErr w:type="spellStart"/>
      <w:r w:rsidR="002F2854">
        <w:rPr>
          <w:lang w:val="el-GR" w:eastAsia="ar-SA"/>
        </w:rPr>
        <w:t>μοντέλ</w:t>
      </w:r>
      <w:proofErr w:type="spellEnd"/>
      <w:r w:rsidR="002F2854">
        <w:rPr>
          <w:lang w:val="el-GR" w:eastAsia="ar-SA"/>
        </w:rPr>
        <w:t>ο</w:t>
      </w:r>
      <w:r w:rsidR="00885E13" w:rsidRPr="00E25C96">
        <w:rPr>
          <w:lang w:val="el-GR" w:eastAsia="ar-SA"/>
        </w:rPr>
        <w:t xml:space="preserve">» </w:t>
      </w:r>
      <w:r w:rsidR="003A1092" w:rsidRPr="00E25C96">
        <w:rPr>
          <w:lang w:val="el-GR" w:eastAsia="ar-SA"/>
        </w:rPr>
        <w:t xml:space="preserve">για </w:t>
      </w:r>
      <w:r w:rsidR="00062673" w:rsidRPr="00E25C96">
        <w:rPr>
          <w:lang w:val="el-GR" w:eastAsia="ar-SA"/>
        </w:rPr>
        <w:t xml:space="preserve">ενδελεχή μελέτη της καταλυτικής συμπεριφοράς καινοτόμων </w:t>
      </w:r>
      <w:r w:rsidR="004837D2">
        <w:rPr>
          <w:lang w:val="el-GR" w:eastAsia="ar-SA"/>
        </w:rPr>
        <w:t>υλικών</w:t>
      </w:r>
      <w:r w:rsidR="00062673" w:rsidRPr="00E25C96">
        <w:rPr>
          <w:lang w:val="el-GR" w:eastAsia="ar-SA"/>
        </w:rPr>
        <w:t xml:space="preserve"> [2].</w:t>
      </w:r>
      <w:r w:rsidR="00312AD3" w:rsidRPr="00E25C96">
        <w:rPr>
          <w:lang w:val="el-GR" w:eastAsia="ar-SA"/>
        </w:rPr>
        <w:t xml:space="preserve"> </w:t>
      </w:r>
      <w:r w:rsidR="00F567FB" w:rsidRPr="00E25C96">
        <w:rPr>
          <w:lang w:val="el-GR" w:eastAsia="ar-SA"/>
        </w:rPr>
        <w:t xml:space="preserve">Το </w:t>
      </w:r>
      <w:proofErr w:type="spellStart"/>
      <w:r w:rsidR="003A1092" w:rsidRPr="00E25C96">
        <w:rPr>
          <w:lang w:val="el-GR" w:eastAsia="ar-SA"/>
        </w:rPr>
        <w:t>Ir</w:t>
      </w:r>
      <w:proofErr w:type="spellEnd"/>
      <w:r w:rsidR="00F567FB" w:rsidRPr="00E25C96">
        <w:rPr>
          <w:lang w:val="el-GR" w:eastAsia="ar-SA"/>
        </w:rPr>
        <w:t xml:space="preserve"> είναι ένα</w:t>
      </w:r>
      <w:r w:rsidR="003A1092" w:rsidRPr="00E25C96">
        <w:rPr>
          <w:lang w:val="el-GR" w:eastAsia="ar-SA"/>
        </w:rPr>
        <w:t>,</w:t>
      </w:r>
      <w:r w:rsidR="00F567FB" w:rsidRPr="00E25C96">
        <w:rPr>
          <w:lang w:val="el-GR" w:eastAsia="ar-SA"/>
        </w:rPr>
        <w:t xml:space="preserve"> </w:t>
      </w:r>
      <w:r w:rsidR="007756D8" w:rsidRPr="00E25C96">
        <w:rPr>
          <w:lang w:val="el-GR" w:eastAsia="ar-SA"/>
        </w:rPr>
        <w:t>συγκριτικά</w:t>
      </w:r>
      <w:r w:rsidR="003A1092" w:rsidRPr="00E25C96">
        <w:rPr>
          <w:lang w:val="el-GR" w:eastAsia="ar-SA"/>
        </w:rPr>
        <w:t xml:space="preserve"> με τα υπόλοιπα της ομάδας του, </w:t>
      </w:r>
      <w:r w:rsidR="00F567FB" w:rsidRPr="00E25C96">
        <w:rPr>
          <w:lang w:val="el-GR" w:eastAsia="ar-SA"/>
        </w:rPr>
        <w:t>φθηνό ευγενές μέταλλο</w:t>
      </w:r>
      <w:r w:rsidR="00720188" w:rsidRPr="00E25C96">
        <w:rPr>
          <w:lang w:val="el-GR" w:eastAsia="ar-SA"/>
        </w:rPr>
        <w:t>.</w:t>
      </w:r>
      <w:r w:rsidR="005E3073" w:rsidRPr="00E25C96">
        <w:rPr>
          <w:lang w:val="el-GR" w:eastAsia="ar-SA"/>
        </w:rPr>
        <w:t xml:space="preserve"> </w:t>
      </w:r>
      <w:r w:rsidR="003A1092" w:rsidRPr="00E25C96">
        <w:rPr>
          <w:lang w:val="el-GR" w:eastAsia="ar-SA"/>
        </w:rPr>
        <w:t xml:space="preserve">Είναι επίσης </w:t>
      </w:r>
      <w:r w:rsidR="002F2854">
        <w:rPr>
          <w:lang w:val="el-GR" w:eastAsia="ar-SA"/>
        </w:rPr>
        <w:t>υψηλά</w:t>
      </w:r>
      <w:r w:rsidR="003A1092" w:rsidRPr="00E25C96">
        <w:rPr>
          <w:lang w:val="el-GR" w:eastAsia="ar-SA"/>
        </w:rPr>
        <w:t xml:space="preserve"> αποδοτικό σε περιβαλλοντικές και ενεργειακές διεργασίες </w:t>
      </w:r>
      <w:r w:rsidR="00AE0AC7" w:rsidRPr="00E25C96">
        <w:rPr>
          <w:lang w:val="el-GR" w:eastAsia="ar-SA"/>
        </w:rPr>
        <w:t xml:space="preserve">όπως π.χ. </w:t>
      </w:r>
      <w:r w:rsidR="00E25C96" w:rsidRPr="00E25C96">
        <w:rPr>
          <w:lang w:val="el-GR" w:eastAsia="ar-SA"/>
        </w:rPr>
        <w:t>στην</w:t>
      </w:r>
      <w:r w:rsidR="00AE0AC7" w:rsidRPr="00E25C96">
        <w:rPr>
          <w:lang w:val="el-GR" w:eastAsia="ar-SA"/>
        </w:rPr>
        <w:t xml:space="preserve"> τριοδικ</w:t>
      </w:r>
      <w:r w:rsidR="00E25C96" w:rsidRPr="00E25C96">
        <w:rPr>
          <w:lang w:val="el-GR" w:eastAsia="ar-SA"/>
        </w:rPr>
        <w:t>ή</w:t>
      </w:r>
      <w:r w:rsidR="00AE0AC7" w:rsidRPr="00E25C96">
        <w:rPr>
          <w:lang w:val="el-GR" w:eastAsia="ar-SA"/>
        </w:rPr>
        <w:t xml:space="preserve"> καταλυτικ</w:t>
      </w:r>
      <w:r w:rsidR="00E25C96" w:rsidRPr="00E25C96">
        <w:rPr>
          <w:lang w:val="el-GR" w:eastAsia="ar-SA"/>
        </w:rPr>
        <w:t>ή χημεία, σε</w:t>
      </w:r>
      <w:r w:rsidR="00AE0AC7" w:rsidRPr="00E25C96">
        <w:rPr>
          <w:lang w:val="el-GR" w:eastAsia="ar-SA"/>
        </w:rPr>
        <w:t xml:space="preserve"> αντιδράσεις</w:t>
      </w:r>
      <w:r w:rsidR="002F2854">
        <w:rPr>
          <w:lang w:val="el-GR" w:eastAsia="ar-SA"/>
        </w:rPr>
        <w:t xml:space="preserve"> αναμόρφωσης υδρογονανθράκων και</w:t>
      </w:r>
      <w:r w:rsidR="00AE0AC7" w:rsidRPr="00E25C96">
        <w:rPr>
          <w:lang w:val="el-GR" w:eastAsia="ar-SA"/>
        </w:rPr>
        <w:t xml:space="preserve"> </w:t>
      </w:r>
      <w:proofErr w:type="spellStart"/>
      <w:r w:rsidR="00AE0AC7" w:rsidRPr="00E25C96">
        <w:rPr>
          <w:lang w:val="el-GR" w:eastAsia="ar-SA"/>
        </w:rPr>
        <w:t>Fischer</w:t>
      </w:r>
      <w:proofErr w:type="spellEnd"/>
      <w:r w:rsidR="00AE0AC7" w:rsidRPr="00E25C96">
        <w:rPr>
          <w:lang w:val="el-GR" w:eastAsia="ar-SA"/>
        </w:rPr>
        <w:t>-</w:t>
      </w:r>
      <w:proofErr w:type="spellStart"/>
      <w:r w:rsidR="00AE0AC7" w:rsidRPr="00E25C96">
        <w:rPr>
          <w:lang w:val="el-GR" w:eastAsia="ar-SA"/>
        </w:rPr>
        <w:t>Tropsch</w:t>
      </w:r>
      <w:proofErr w:type="spellEnd"/>
      <w:r w:rsidR="00C339B1" w:rsidRPr="00E25C96">
        <w:rPr>
          <w:lang w:val="el-GR" w:eastAsia="ar-SA"/>
        </w:rPr>
        <w:t xml:space="preserve">, </w:t>
      </w:r>
      <w:r w:rsidR="00E25C96" w:rsidRPr="00E25C96">
        <w:rPr>
          <w:lang w:val="el-GR" w:eastAsia="ar-SA"/>
        </w:rPr>
        <w:t>στην</w:t>
      </w:r>
      <w:r w:rsidR="00BC7DB9" w:rsidRPr="00E25C96">
        <w:rPr>
          <w:lang w:val="el-GR" w:eastAsia="ar-SA"/>
        </w:rPr>
        <w:t xml:space="preserve"> </w:t>
      </w:r>
      <w:r w:rsidR="00C339B1" w:rsidRPr="00E25C96">
        <w:rPr>
          <w:lang w:val="el-GR" w:eastAsia="ar-SA"/>
        </w:rPr>
        <w:t xml:space="preserve">αντίδραση μετατόπισης </w:t>
      </w:r>
      <w:r w:rsidR="00E25C96" w:rsidRPr="00E25C96">
        <w:rPr>
          <w:lang w:val="el-GR" w:eastAsia="ar-SA"/>
        </w:rPr>
        <w:t>υδραερίου</w:t>
      </w:r>
      <w:r w:rsidR="007756D8">
        <w:rPr>
          <w:lang w:val="el-GR" w:eastAsia="ar-SA"/>
        </w:rPr>
        <w:t xml:space="preserve"> κ.ά.,</w:t>
      </w:r>
      <w:r w:rsidR="00E25C96" w:rsidRPr="00E25C96">
        <w:rPr>
          <w:lang w:val="el-GR" w:eastAsia="ar-SA"/>
        </w:rPr>
        <w:t xml:space="preserve"> </w:t>
      </w:r>
      <w:r w:rsidR="007756D8" w:rsidRPr="00E25C96">
        <w:rPr>
          <w:lang w:val="el-GR" w:eastAsia="ar-SA"/>
        </w:rPr>
        <w:t>ωστόσο</w:t>
      </w:r>
      <w:r w:rsidR="00C339B1" w:rsidRPr="00E25C96">
        <w:rPr>
          <w:lang w:val="el-GR" w:eastAsia="ar-SA"/>
        </w:rPr>
        <w:t xml:space="preserve"> </w:t>
      </w:r>
      <w:r w:rsidR="007756D8">
        <w:rPr>
          <w:lang w:val="el-GR" w:eastAsia="ar-SA"/>
        </w:rPr>
        <w:t xml:space="preserve">ιδιαίτερα ευαίσθητο </w:t>
      </w:r>
      <w:r w:rsidR="002F2854">
        <w:rPr>
          <w:lang w:val="el-GR" w:eastAsia="ar-SA"/>
        </w:rPr>
        <w:t>σε</w:t>
      </w:r>
      <w:r w:rsidR="007756D8">
        <w:rPr>
          <w:lang w:val="el-GR" w:eastAsia="ar-SA"/>
        </w:rPr>
        <w:t xml:space="preserve"> θερμική </w:t>
      </w:r>
      <w:r w:rsidR="004837D2">
        <w:rPr>
          <w:lang w:val="el-GR" w:eastAsia="ar-SA"/>
        </w:rPr>
        <w:t>γήρανση</w:t>
      </w:r>
      <w:r w:rsidR="007756D8">
        <w:rPr>
          <w:lang w:val="el-GR" w:eastAsia="ar-SA"/>
        </w:rPr>
        <w:t xml:space="preserve"> (</w:t>
      </w:r>
      <w:r w:rsidR="007756D8">
        <w:rPr>
          <w:lang w:val="en-US" w:eastAsia="ar-SA"/>
        </w:rPr>
        <w:t>thermal</w:t>
      </w:r>
      <w:r w:rsidR="007756D8" w:rsidRPr="00792A7F">
        <w:rPr>
          <w:lang w:val="el-GR" w:eastAsia="ar-SA"/>
        </w:rPr>
        <w:t xml:space="preserve"> </w:t>
      </w:r>
      <w:r w:rsidR="007756D8">
        <w:rPr>
          <w:lang w:val="en-US" w:eastAsia="ar-SA"/>
        </w:rPr>
        <w:t>sintering</w:t>
      </w:r>
      <w:r w:rsidR="007756D8" w:rsidRPr="00792A7F">
        <w:rPr>
          <w:lang w:val="el-GR" w:eastAsia="ar-SA"/>
        </w:rPr>
        <w:t xml:space="preserve">). </w:t>
      </w:r>
      <w:r w:rsidR="007756D8">
        <w:rPr>
          <w:lang w:val="el-GR" w:eastAsia="ar-SA"/>
        </w:rPr>
        <w:t>Όμως,</w:t>
      </w:r>
      <w:r w:rsidR="007756D8" w:rsidRPr="007756D8">
        <w:rPr>
          <w:lang w:val="el-GR" w:eastAsia="ar-SA"/>
        </w:rPr>
        <w:t xml:space="preserve"> </w:t>
      </w:r>
      <w:r w:rsidR="00C339B1" w:rsidRPr="00E25C96">
        <w:rPr>
          <w:lang w:val="el-GR" w:eastAsia="ar-SA"/>
        </w:rPr>
        <w:t>πρόσφατες μελέτες</w:t>
      </w:r>
      <w:r w:rsidR="007756D8">
        <w:rPr>
          <w:lang w:val="el-GR" w:eastAsia="ar-SA"/>
        </w:rPr>
        <w:t xml:space="preserve"> </w:t>
      </w:r>
      <w:r w:rsidR="002F2854">
        <w:rPr>
          <w:lang w:val="el-GR" w:eastAsia="ar-SA"/>
        </w:rPr>
        <w:t>ανα</w:t>
      </w:r>
      <w:r w:rsidR="007756D8">
        <w:rPr>
          <w:lang w:val="el-GR" w:eastAsia="ar-SA"/>
        </w:rPr>
        <w:t xml:space="preserve">δεικνύουν </w:t>
      </w:r>
      <w:r w:rsidR="00BC7DB9" w:rsidRPr="00E25C96">
        <w:rPr>
          <w:lang w:val="el-GR" w:eastAsia="ar-SA"/>
        </w:rPr>
        <w:t>αποτελεσματικ</w:t>
      </w:r>
      <w:r w:rsidR="007756D8">
        <w:rPr>
          <w:lang w:val="el-GR" w:eastAsia="ar-SA"/>
        </w:rPr>
        <w:t>ούς</w:t>
      </w:r>
      <w:r w:rsidR="00C339B1" w:rsidRPr="00E25C96">
        <w:rPr>
          <w:lang w:val="el-GR" w:eastAsia="ar-SA"/>
        </w:rPr>
        <w:t xml:space="preserve"> τρόπ</w:t>
      </w:r>
      <w:r w:rsidR="007756D8">
        <w:rPr>
          <w:lang w:val="el-GR" w:eastAsia="ar-SA"/>
        </w:rPr>
        <w:t>ους</w:t>
      </w:r>
      <w:r w:rsidR="00C339B1" w:rsidRPr="00E25C96">
        <w:rPr>
          <w:lang w:val="el-GR" w:eastAsia="ar-SA"/>
        </w:rPr>
        <w:t xml:space="preserve"> </w:t>
      </w:r>
      <w:r w:rsidR="00FD08AA" w:rsidRPr="00E25C96">
        <w:rPr>
          <w:lang w:val="el-GR" w:eastAsia="ar-SA"/>
        </w:rPr>
        <w:t>σταθεροποίησ</w:t>
      </w:r>
      <w:r w:rsidR="003A1092" w:rsidRPr="00E25C96">
        <w:rPr>
          <w:lang w:val="el-GR" w:eastAsia="ar-SA"/>
        </w:rPr>
        <w:t>ής του</w:t>
      </w:r>
      <w:r w:rsidR="00FD08AA" w:rsidRPr="00E25C96">
        <w:rPr>
          <w:lang w:val="el-GR" w:eastAsia="ar-SA"/>
        </w:rPr>
        <w:t xml:space="preserve"> </w:t>
      </w:r>
      <w:r w:rsidR="007756D8">
        <w:rPr>
          <w:lang w:val="el-GR" w:eastAsia="ar-SA"/>
        </w:rPr>
        <w:t>και αντίστασης</w:t>
      </w:r>
      <w:r w:rsidR="002F2854">
        <w:rPr>
          <w:lang w:val="el-GR" w:eastAsia="ar-SA"/>
        </w:rPr>
        <w:t xml:space="preserve"> του</w:t>
      </w:r>
      <w:r w:rsidR="007756D8">
        <w:rPr>
          <w:lang w:val="el-GR" w:eastAsia="ar-SA"/>
        </w:rPr>
        <w:t xml:space="preserve"> σ</w:t>
      </w:r>
      <w:r w:rsidR="002F2854">
        <w:rPr>
          <w:lang w:val="el-GR" w:eastAsia="ar-SA"/>
        </w:rPr>
        <w:t>τη</w:t>
      </w:r>
      <w:r w:rsidR="007756D8">
        <w:rPr>
          <w:lang w:val="el-GR" w:eastAsia="ar-SA"/>
        </w:rPr>
        <w:t xml:space="preserve"> θερμική συσσωμάτωση, οπότε ανοίγει ο δρόμος επανεξέτασης της πρακτικής </w:t>
      </w:r>
      <w:r w:rsidR="002F2854">
        <w:rPr>
          <w:lang w:val="el-GR" w:eastAsia="ar-SA"/>
        </w:rPr>
        <w:t xml:space="preserve">του </w:t>
      </w:r>
      <w:r w:rsidR="007756D8">
        <w:rPr>
          <w:lang w:val="el-GR" w:eastAsia="ar-SA"/>
        </w:rPr>
        <w:t xml:space="preserve">εφαρμογής σε σπουδαίες διεργασίες όπως οι </w:t>
      </w:r>
      <w:r w:rsidR="004837D2">
        <w:rPr>
          <w:lang w:val="el-GR" w:eastAsia="ar-SA"/>
        </w:rPr>
        <w:t>προ-</w:t>
      </w:r>
      <w:r w:rsidR="002F2854">
        <w:rPr>
          <w:lang w:val="el-GR" w:eastAsia="ar-SA"/>
        </w:rPr>
        <w:t>αναφερθείσες</w:t>
      </w:r>
      <w:r w:rsidR="007756D8">
        <w:rPr>
          <w:lang w:val="el-GR" w:eastAsia="ar-SA"/>
        </w:rPr>
        <w:t xml:space="preserve"> </w:t>
      </w:r>
      <w:r w:rsidR="004837D2">
        <w:rPr>
          <w:lang w:val="el-GR" w:eastAsia="ar-SA"/>
        </w:rPr>
        <w:t>[</w:t>
      </w:r>
      <w:r w:rsidR="004837D2" w:rsidRPr="004837D2">
        <w:rPr>
          <w:lang w:val="el-GR" w:eastAsia="ar-SA"/>
        </w:rPr>
        <w:t>3</w:t>
      </w:r>
      <w:r w:rsidR="002F2854">
        <w:rPr>
          <w:lang w:val="el-GR" w:eastAsia="ar-SA"/>
        </w:rPr>
        <w:t>]</w:t>
      </w:r>
      <w:r w:rsidR="00FD08AA" w:rsidRPr="00E25C96">
        <w:rPr>
          <w:lang w:val="el-GR" w:eastAsia="ar-SA"/>
        </w:rPr>
        <w:t xml:space="preserve">. </w:t>
      </w:r>
    </w:p>
    <w:p w14:paraId="192C67CD" w14:textId="507DF1E5" w:rsidR="004E1595" w:rsidRPr="005042DF" w:rsidRDefault="00F567FB" w:rsidP="005042DF">
      <w:pPr>
        <w:spacing w:after="60"/>
        <w:jc w:val="both"/>
        <w:rPr>
          <w:lang w:val="el-GR" w:eastAsia="ar-SA"/>
        </w:rPr>
      </w:pPr>
      <w:r w:rsidRPr="00E25C96">
        <w:rPr>
          <w:lang w:val="el-GR" w:eastAsia="ar-SA"/>
        </w:rPr>
        <w:t>Στην παρούσα εργασία, μελετ</w:t>
      </w:r>
      <w:r w:rsidR="002F2854">
        <w:rPr>
          <w:lang w:val="el-GR" w:eastAsia="ar-SA"/>
        </w:rPr>
        <w:t>άται η</w:t>
      </w:r>
      <w:r w:rsidRPr="00E25C96">
        <w:rPr>
          <w:lang w:val="el-GR" w:eastAsia="ar-SA"/>
        </w:rPr>
        <w:t xml:space="preserve"> οξείδωση του CO σε καταλύτες Ir/La</w:t>
      </w:r>
      <w:r w:rsidRPr="00E25C96">
        <w:rPr>
          <w:vertAlign w:val="subscript"/>
          <w:lang w:val="el-GR" w:eastAsia="ar-SA"/>
        </w:rPr>
        <w:t>1-x</w:t>
      </w:r>
      <w:r w:rsidRPr="00E25C96">
        <w:rPr>
          <w:lang w:val="el-GR" w:eastAsia="ar-SA"/>
        </w:rPr>
        <w:t>Sr</w:t>
      </w:r>
      <w:r w:rsidRPr="00E25C96">
        <w:rPr>
          <w:vertAlign w:val="subscript"/>
          <w:lang w:val="el-GR" w:eastAsia="ar-SA"/>
        </w:rPr>
        <w:t>x</w:t>
      </w:r>
      <w:r w:rsidRPr="00E25C96">
        <w:rPr>
          <w:lang w:val="el-GR" w:eastAsia="ar-SA"/>
        </w:rPr>
        <w:t>MnO</w:t>
      </w:r>
      <w:r w:rsidRPr="00E25C96">
        <w:rPr>
          <w:vertAlign w:val="subscript"/>
          <w:lang w:val="el-GR" w:eastAsia="ar-SA"/>
        </w:rPr>
        <w:t xml:space="preserve">3 </w:t>
      </w:r>
      <w:r w:rsidR="00C60D18">
        <w:rPr>
          <w:lang w:val="el-GR" w:eastAsia="ar-SA"/>
        </w:rPr>
        <w:t xml:space="preserve">στο φάσμα θερμοκρασιών </w:t>
      </w:r>
      <w:r w:rsidRPr="00E25C96">
        <w:rPr>
          <w:lang w:val="el-GR" w:eastAsia="ar-SA"/>
        </w:rPr>
        <w:t>100-450</w:t>
      </w:r>
      <w:r w:rsidRPr="00E25C96">
        <w:rPr>
          <w:vertAlign w:val="superscript"/>
          <w:lang w:val="el-GR" w:eastAsia="ar-SA"/>
        </w:rPr>
        <w:t>o</w:t>
      </w:r>
      <w:r w:rsidR="00C60D18">
        <w:rPr>
          <w:lang w:val="el-GR" w:eastAsia="ar-SA"/>
        </w:rPr>
        <w:t>C</w:t>
      </w:r>
      <w:r w:rsidRPr="00E25C96">
        <w:rPr>
          <w:lang w:val="el-GR" w:eastAsia="ar-SA"/>
        </w:rPr>
        <w:t xml:space="preserve"> και </w:t>
      </w:r>
      <w:r w:rsidR="00EA6C48" w:rsidRPr="00E25C96">
        <w:rPr>
          <w:lang w:val="el-GR" w:eastAsia="ar-SA"/>
        </w:rPr>
        <w:t xml:space="preserve">σε </w:t>
      </w:r>
      <w:r w:rsidRPr="00E25C96">
        <w:rPr>
          <w:lang w:val="el-GR" w:eastAsia="ar-SA"/>
        </w:rPr>
        <w:t>συνθ</w:t>
      </w:r>
      <w:r w:rsidR="00C60D18">
        <w:rPr>
          <w:lang w:val="el-GR" w:eastAsia="ar-SA"/>
        </w:rPr>
        <w:t xml:space="preserve">ήκες περίσσειας οξυγόνου (1% CO </w:t>
      </w:r>
      <w:r w:rsidR="00C60D18">
        <w:rPr>
          <w:lang w:val="en-US" w:eastAsia="ar-SA"/>
        </w:rPr>
        <w:t>vs</w:t>
      </w:r>
      <w:r w:rsidRPr="00E25C96">
        <w:rPr>
          <w:lang w:val="el-GR" w:eastAsia="ar-SA"/>
        </w:rPr>
        <w:t xml:space="preserve"> 5% O</w:t>
      </w:r>
      <w:r w:rsidRPr="00E25C96">
        <w:rPr>
          <w:vertAlign w:val="subscript"/>
          <w:lang w:val="el-GR" w:eastAsia="ar-SA"/>
        </w:rPr>
        <w:t>2</w:t>
      </w:r>
      <w:r w:rsidRPr="00E25C96">
        <w:rPr>
          <w:lang w:val="el-GR" w:eastAsia="ar-SA"/>
        </w:rPr>
        <w:t>).</w:t>
      </w:r>
      <w:r w:rsidR="00EA6C48" w:rsidRPr="00E25C96">
        <w:rPr>
          <w:lang w:val="el-GR" w:eastAsia="ar-SA"/>
        </w:rPr>
        <w:t xml:space="preserve"> Ως φορείς </w:t>
      </w:r>
      <w:r w:rsidR="002F2854">
        <w:rPr>
          <w:lang w:val="el-GR" w:eastAsia="ar-SA"/>
        </w:rPr>
        <w:t>των διεσπαρμένων</w:t>
      </w:r>
      <w:r w:rsidR="005042DF">
        <w:rPr>
          <w:lang w:val="el-GR" w:eastAsia="ar-SA"/>
        </w:rPr>
        <w:t xml:space="preserve"> (με υγρό εμποτισμό)</w:t>
      </w:r>
      <w:r w:rsidR="002F2854">
        <w:rPr>
          <w:lang w:val="el-GR" w:eastAsia="ar-SA"/>
        </w:rPr>
        <w:t xml:space="preserve"> </w:t>
      </w:r>
      <w:proofErr w:type="spellStart"/>
      <w:r w:rsidR="002F2854">
        <w:rPr>
          <w:lang w:val="el-GR" w:eastAsia="ar-SA"/>
        </w:rPr>
        <w:t>νανοσωματιδίων</w:t>
      </w:r>
      <w:proofErr w:type="spellEnd"/>
      <w:r w:rsidR="002F2854">
        <w:rPr>
          <w:lang w:val="el-GR" w:eastAsia="ar-SA"/>
        </w:rPr>
        <w:t xml:space="preserve"> </w:t>
      </w:r>
      <w:proofErr w:type="spellStart"/>
      <w:r w:rsidR="002F2854">
        <w:rPr>
          <w:lang w:val="en-US" w:eastAsia="ar-SA"/>
        </w:rPr>
        <w:t>Ir</w:t>
      </w:r>
      <w:proofErr w:type="spellEnd"/>
      <w:r w:rsidR="002F2854" w:rsidRPr="002F2854">
        <w:rPr>
          <w:lang w:val="el-GR" w:eastAsia="ar-SA"/>
        </w:rPr>
        <w:t xml:space="preserve"> </w:t>
      </w:r>
      <w:r w:rsidR="00EA6C48" w:rsidRPr="00E25C96">
        <w:rPr>
          <w:lang w:val="el-GR" w:eastAsia="ar-SA"/>
        </w:rPr>
        <w:t>χρησιμοποι</w:t>
      </w:r>
      <w:r w:rsidR="00C60D18">
        <w:rPr>
          <w:lang w:val="el-GR" w:eastAsia="ar-SA"/>
        </w:rPr>
        <w:t>ούνται</w:t>
      </w:r>
      <w:r w:rsidR="00EA6C48" w:rsidRPr="00E25C96">
        <w:rPr>
          <w:lang w:val="el-GR" w:eastAsia="ar-SA"/>
        </w:rPr>
        <w:t xml:space="preserve"> </w:t>
      </w:r>
      <w:proofErr w:type="spellStart"/>
      <w:r w:rsidR="00EA6C48" w:rsidRPr="00E25C96">
        <w:rPr>
          <w:lang w:val="el-GR" w:eastAsia="ar-SA"/>
        </w:rPr>
        <w:t>περοβσκιτικά</w:t>
      </w:r>
      <w:proofErr w:type="spellEnd"/>
      <w:r w:rsidR="00EA6C48" w:rsidRPr="00E25C96">
        <w:rPr>
          <w:lang w:val="el-GR" w:eastAsia="ar-SA"/>
        </w:rPr>
        <w:t xml:space="preserve"> υλικά</w:t>
      </w:r>
      <w:r w:rsidRPr="00E25C96">
        <w:rPr>
          <w:lang w:val="el-GR" w:eastAsia="ar-SA"/>
        </w:rPr>
        <w:t xml:space="preserve"> La</w:t>
      </w:r>
      <w:r w:rsidRPr="00E25C96">
        <w:rPr>
          <w:vertAlign w:val="subscript"/>
          <w:lang w:val="el-GR" w:eastAsia="ar-SA"/>
        </w:rPr>
        <w:t>1-x</w:t>
      </w:r>
      <w:r w:rsidRPr="00E25C96">
        <w:rPr>
          <w:lang w:val="el-GR" w:eastAsia="ar-SA"/>
        </w:rPr>
        <w:t>Sr</w:t>
      </w:r>
      <w:r w:rsidRPr="00E25C96">
        <w:rPr>
          <w:vertAlign w:val="subscript"/>
          <w:lang w:val="el-GR" w:eastAsia="ar-SA"/>
        </w:rPr>
        <w:t>x</w:t>
      </w:r>
      <w:r w:rsidRPr="00E25C96">
        <w:rPr>
          <w:lang w:val="el-GR" w:eastAsia="ar-SA"/>
        </w:rPr>
        <w:t>MnO</w:t>
      </w:r>
      <w:r w:rsidRPr="00E25C96">
        <w:rPr>
          <w:vertAlign w:val="subscript"/>
          <w:lang w:val="el-GR" w:eastAsia="ar-SA"/>
        </w:rPr>
        <w:t>3</w:t>
      </w:r>
      <w:r w:rsidRPr="00E25C96">
        <w:rPr>
          <w:lang w:val="el-GR" w:eastAsia="ar-SA"/>
        </w:rPr>
        <w:t xml:space="preserve"> (</w:t>
      </w:r>
      <w:proofErr w:type="spellStart"/>
      <w:r w:rsidR="00EA6C48" w:rsidRPr="00E25C96">
        <w:rPr>
          <w:lang w:val="el-GR" w:eastAsia="ar-SA"/>
        </w:rPr>
        <w:t>x</w:t>
      </w:r>
      <w:r w:rsidRPr="00E25C96">
        <w:rPr>
          <w:lang w:val="el-GR" w:eastAsia="ar-SA"/>
        </w:rPr>
        <w:t>=0</w:t>
      </w:r>
      <w:proofErr w:type="spellEnd"/>
      <w:r w:rsidRPr="00E25C96">
        <w:rPr>
          <w:lang w:val="el-GR" w:eastAsia="ar-SA"/>
        </w:rPr>
        <w:t>, 0,3, 0,5 και 0,7)</w:t>
      </w:r>
      <w:r w:rsidR="005042DF">
        <w:rPr>
          <w:lang w:val="el-GR" w:eastAsia="ar-SA"/>
        </w:rPr>
        <w:t xml:space="preserve"> των οποίων </w:t>
      </w:r>
      <w:r w:rsidR="00EA6C48" w:rsidRPr="00E25C96">
        <w:rPr>
          <w:lang w:val="el-GR" w:eastAsia="ar-SA"/>
        </w:rPr>
        <w:t xml:space="preserve">η σύνθεση </w:t>
      </w:r>
      <w:r w:rsidR="005042DF">
        <w:rPr>
          <w:lang w:val="el-GR" w:eastAsia="ar-SA"/>
        </w:rPr>
        <w:t>έγινε</w:t>
      </w:r>
      <w:r w:rsidR="00EA6C48" w:rsidRPr="00E25C96">
        <w:rPr>
          <w:lang w:val="el-GR" w:eastAsia="ar-SA"/>
        </w:rPr>
        <w:t xml:space="preserve"> με </w:t>
      </w:r>
      <w:proofErr w:type="spellStart"/>
      <w:r w:rsidR="00C60D18">
        <w:rPr>
          <w:lang w:val="el-GR" w:eastAsia="ar-SA"/>
        </w:rPr>
        <w:t>συγκαταβύθιση</w:t>
      </w:r>
      <w:proofErr w:type="spellEnd"/>
      <w:r w:rsidR="00EA6C48" w:rsidRPr="00E25C96">
        <w:rPr>
          <w:lang w:val="el-GR" w:eastAsia="ar-SA"/>
        </w:rPr>
        <w:t xml:space="preserve"> </w:t>
      </w:r>
      <w:r w:rsidR="005702BA" w:rsidRPr="00E25C96">
        <w:rPr>
          <w:lang w:val="el-GR" w:eastAsia="ar-SA"/>
        </w:rPr>
        <w:t>[</w:t>
      </w:r>
      <w:r w:rsidR="004837D2" w:rsidRPr="004837D2">
        <w:rPr>
          <w:lang w:val="el-GR" w:eastAsia="ar-SA"/>
        </w:rPr>
        <w:t>4</w:t>
      </w:r>
      <w:r w:rsidR="005702BA" w:rsidRPr="00E25C96">
        <w:rPr>
          <w:lang w:val="el-GR" w:eastAsia="ar-SA"/>
        </w:rPr>
        <w:t>]</w:t>
      </w:r>
      <w:r w:rsidR="00EA6C48" w:rsidRPr="00E25C96">
        <w:rPr>
          <w:lang w:val="el-GR" w:eastAsia="ar-SA"/>
        </w:rPr>
        <w:t xml:space="preserve">. </w:t>
      </w:r>
      <w:r w:rsidR="002C0D11" w:rsidRPr="00E25C96">
        <w:rPr>
          <w:lang w:val="el-GR" w:eastAsia="ar-SA"/>
        </w:rPr>
        <w:t xml:space="preserve">Οι φυσικοχημικές και δομικές ιδιότητες τόσο των φορέων LSM όσο και των ομόλογων καταλυτών </w:t>
      </w:r>
      <w:proofErr w:type="spellStart"/>
      <w:r w:rsidR="00F8466C" w:rsidRPr="00E25C96">
        <w:rPr>
          <w:lang w:val="el-GR" w:eastAsia="ar-SA"/>
        </w:rPr>
        <w:t>Ir</w:t>
      </w:r>
      <w:proofErr w:type="spellEnd"/>
      <w:r w:rsidR="002C0D11" w:rsidRPr="00E25C96">
        <w:rPr>
          <w:lang w:val="el-GR" w:eastAsia="ar-SA"/>
        </w:rPr>
        <w:t xml:space="preserve"> αξιολογ</w:t>
      </w:r>
      <w:r w:rsidR="00C60D18">
        <w:rPr>
          <w:lang w:val="el-GR" w:eastAsia="ar-SA"/>
        </w:rPr>
        <w:t>ούνται</w:t>
      </w:r>
      <w:r w:rsidR="002C0D11" w:rsidRPr="00E25C96">
        <w:rPr>
          <w:lang w:val="el-GR" w:eastAsia="ar-SA"/>
        </w:rPr>
        <w:t xml:space="preserve"> με διάφορες τεχνικές (</w:t>
      </w:r>
      <w:r w:rsidR="00C60D18">
        <w:rPr>
          <w:lang w:val="el-GR" w:eastAsia="ar-SA"/>
        </w:rPr>
        <w:t xml:space="preserve">πχ., </w:t>
      </w:r>
      <w:r w:rsidR="002C0D11" w:rsidRPr="00E25C96">
        <w:rPr>
          <w:lang w:val="el-GR" w:eastAsia="ar-SA"/>
        </w:rPr>
        <w:t>περίθλαση ακτινών Χ (XRD), ρόφηση-</w:t>
      </w:r>
      <w:proofErr w:type="spellStart"/>
      <w:r w:rsidR="002C0D11" w:rsidRPr="00E25C96">
        <w:rPr>
          <w:lang w:val="el-GR" w:eastAsia="ar-SA"/>
        </w:rPr>
        <w:t>εκρόφηση</w:t>
      </w:r>
      <w:proofErr w:type="spellEnd"/>
      <w:r w:rsidR="002C0D11" w:rsidRPr="00E25C96">
        <w:rPr>
          <w:lang w:val="el-GR" w:eastAsia="ar-SA"/>
        </w:rPr>
        <w:t xml:space="preserve"> N</w:t>
      </w:r>
      <w:r w:rsidR="002C0D11" w:rsidRPr="00E25C96">
        <w:rPr>
          <w:vertAlign w:val="subscript"/>
          <w:lang w:val="el-GR" w:eastAsia="ar-SA"/>
        </w:rPr>
        <w:t>2</w:t>
      </w:r>
      <w:r w:rsidR="002C0D11" w:rsidRPr="00E25C96">
        <w:rPr>
          <w:lang w:val="el-GR" w:eastAsia="ar-SA"/>
        </w:rPr>
        <w:t xml:space="preserve"> κατά BET-BJH, </w:t>
      </w:r>
      <w:proofErr w:type="spellStart"/>
      <w:r w:rsidR="002C0D11" w:rsidRPr="00E25C96">
        <w:rPr>
          <w:lang w:val="el-GR" w:eastAsia="ar-SA"/>
        </w:rPr>
        <w:t>θερμο</w:t>
      </w:r>
      <w:proofErr w:type="spellEnd"/>
      <w:r w:rsidR="002C0D11" w:rsidRPr="00E25C96">
        <w:rPr>
          <w:lang w:val="el-GR" w:eastAsia="ar-SA"/>
        </w:rPr>
        <w:t>-προγραμματιζόμενη αναγωγή με H</w:t>
      </w:r>
      <w:r w:rsidR="002C0D11" w:rsidRPr="00E25C96">
        <w:rPr>
          <w:vertAlign w:val="subscript"/>
          <w:lang w:val="el-GR" w:eastAsia="ar-SA"/>
        </w:rPr>
        <w:t xml:space="preserve">2 </w:t>
      </w:r>
      <w:r w:rsidR="002C0D11" w:rsidRPr="00E25C96">
        <w:rPr>
          <w:lang w:val="el-GR" w:eastAsia="ar-SA"/>
        </w:rPr>
        <w:t>(H</w:t>
      </w:r>
      <w:r w:rsidR="002C0D11" w:rsidRPr="00E25C96">
        <w:rPr>
          <w:vertAlign w:val="subscript"/>
          <w:lang w:val="el-GR" w:eastAsia="ar-SA"/>
        </w:rPr>
        <w:t>2</w:t>
      </w:r>
      <w:r w:rsidR="002C0D11" w:rsidRPr="00E25C96">
        <w:rPr>
          <w:lang w:val="el-GR" w:eastAsia="ar-SA"/>
        </w:rPr>
        <w:t xml:space="preserve">-TPR) και </w:t>
      </w:r>
      <w:proofErr w:type="spellStart"/>
      <w:r w:rsidR="002C0D11" w:rsidRPr="00E25C96">
        <w:rPr>
          <w:lang w:val="el-GR" w:eastAsia="ar-SA"/>
        </w:rPr>
        <w:t>χημειορόφηση</w:t>
      </w:r>
      <w:proofErr w:type="spellEnd"/>
      <w:r w:rsidR="002C0D11" w:rsidRPr="00E25C96">
        <w:rPr>
          <w:lang w:val="el-GR" w:eastAsia="ar-SA"/>
        </w:rPr>
        <w:t xml:space="preserve"> H</w:t>
      </w:r>
      <w:r w:rsidR="002C0D11" w:rsidRPr="00E25C96">
        <w:rPr>
          <w:vertAlign w:val="subscript"/>
          <w:lang w:val="el-GR" w:eastAsia="ar-SA"/>
        </w:rPr>
        <w:t>2</w:t>
      </w:r>
      <w:r w:rsidR="002C0D11" w:rsidRPr="00E25C96">
        <w:rPr>
          <w:lang w:val="el-GR" w:eastAsia="ar-SA"/>
        </w:rPr>
        <w:t xml:space="preserve"> (H</w:t>
      </w:r>
      <w:r w:rsidR="002C0D11" w:rsidRPr="00E25C96">
        <w:rPr>
          <w:vertAlign w:val="subscript"/>
          <w:lang w:val="el-GR" w:eastAsia="ar-SA"/>
        </w:rPr>
        <w:t>2</w:t>
      </w:r>
      <w:r w:rsidR="002C0D11" w:rsidRPr="00E25C96">
        <w:rPr>
          <w:lang w:val="el-GR" w:eastAsia="ar-SA"/>
        </w:rPr>
        <w:t>-Chem))</w:t>
      </w:r>
      <w:r w:rsidR="00C60D18">
        <w:rPr>
          <w:lang w:val="el-GR" w:eastAsia="ar-SA"/>
        </w:rPr>
        <w:t>,</w:t>
      </w:r>
      <w:r w:rsidR="004806E6" w:rsidRPr="00E25C96">
        <w:rPr>
          <w:lang w:val="el-GR" w:eastAsia="ar-SA"/>
        </w:rPr>
        <w:t xml:space="preserve"> με στόχο την πληρέστερη κατανόηση </w:t>
      </w:r>
      <w:r w:rsidR="005042DF">
        <w:rPr>
          <w:lang w:val="el-GR" w:eastAsia="ar-SA"/>
        </w:rPr>
        <w:t>της</w:t>
      </w:r>
      <w:r w:rsidR="004E1595" w:rsidRPr="00E25C96">
        <w:rPr>
          <w:lang w:val="el-GR" w:eastAsia="ar-SA"/>
        </w:rPr>
        <w:t xml:space="preserve"> συσχέτισης δομής-ενεργότητας </w:t>
      </w:r>
      <w:r w:rsidR="00C60D18">
        <w:rPr>
          <w:lang w:val="el-GR" w:eastAsia="ar-SA"/>
        </w:rPr>
        <w:t xml:space="preserve">των </w:t>
      </w:r>
      <w:r w:rsidR="004E1595" w:rsidRPr="00E25C96">
        <w:rPr>
          <w:lang w:val="el-GR" w:eastAsia="ar-SA"/>
        </w:rPr>
        <w:t>καταλυ</w:t>
      </w:r>
      <w:r w:rsidR="005042DF">
        <w:rPr>
          <w:lang w:val="el-GR" w:eastAsia="ar-SA"/>
        </w:rPr>
        <w:t>τών.</w:t>
      </w:r>
      <w:r w:rsidR="004E1595" w:rsidRPr="00E25C96">
        <w:rPr>
          <w:lang w:val="el-GR" w:eastAsia="ar-SA"/>
        </w:rPr>
        <w:t xml:space="preserve"> </w:t>
      </w:r>
      <w:r w:rsidR="005042DF">
        <w:rPr>
          <w:lang w:val="el-GR" w:eastAsia="ar-SA"/>
        </w:rPr>
        <w:t xml:space="preserve">Διερευνάται επίσης η επίδραση της </w:t>
      </w:r>
      <w:r w:rsidR="005042DF" w:rsidRPr="005042DF">
        <w:rPr>
          <w:lang w:val="el-GR" w:eastAsia="ar-SA"/>
        </w:rPr>
        <w:t>προ-</w:t>
      </w:r>
      <w:proofErr w:type="spellStart"/>
      <w:r w:rsidR="005042DF" w:rsidRPr="005042DF">
        <w:rPr>
          <w:lang w:val="el-GR" w:eastAsia="ar-SA"/>
        </w:rPr>
        <w:t>οξε</w:t>
      </w:r>
      <w:r w:rsidR="005042DF">
        <w:rPr>
          <w:lang w:val="el-GR" w:eastAsia="ar-SA"/>
        </w:rPr>
        <w:t>ίδωση</w:t>
      </w:r>
      <w:r w:rsidR="00C60D18">
        <w:rPr>
          <w:lang w:val="el-GR" w:eastAsia="ar-SA"/>
        </w:rPr>
        <w:t>σ</w:t>
      </w:r>
      <w:proofErr w:type="spellEnd"/>
      <w:r w:rsidR="00C60D18">
        <w:rPr>
          <w:lang w:val="el-GR" w:eastAsia="ar-SA"/>
        </w:rPr>
        <w:t>/</w:t>
      </w:r>
      <w:r w:rsidR="005042DF" w:rsidRPr="005042DF">
        <w:rPr>
          <w:lang w:val="el-GR" w:eastAsia="ar-SA"/>
        </w:rPr>
        <w:t>αναγωγή</w:t>
      </w:r>
      <w:r w:rsidR="00C60D18">
        <w:rPr>
          <w:lang w:val="el-GR" w:eastAsia="ar-SA"/>
        </w:rPr>
        <w:t>ς</w:t>
      </w:r>
      <w:r w:rsidR="005042DF" w:rsidRPr="005042DF">
        <w:rPr>
          <w:lang w:val="el-GR" w:eastAsia="ar-SA"/>
        </w:rPr>
        <w:t xml:space="preserve"> </w:t>
      </w:r>
      <w:r w:rsidR="005042DF">
        <w:rPr>
          <w:lang w:val="el-GR" w:eastAsia="ar-SA"/>
        </w:rPr>
        <w:t>στην καταλυτική συμπεριφορά</w:t>
      </w:r>
      <w:r w:rsidR="002C0D11" w:rsidRPr="00E25C96">
        <w:rPr>
          <w:lang w:val="el-GR" w:eastAsia="ar-SA"/>
        </w:rPr>
        <w:t>.</w:t>
      </w:r>
      <w:r w:rsidR="00C25286" w:rsidRPr="00E25C96">
        <w:rPr>
          <w:lang w:val="el-GR" w:eastAsia="ar-SA"/>
        </w:rPr>
        <w:t xml:space="preserve"> </w:t>
      </w:r>
    </w:p>
    <w:p w14:paraId="1B51C4D2" w14:textId="029E306E" w:rsidR="00683A25" w:rsidRPr="004837D2" w:rsidRDefault="004E1595" w:rsidP="005042DF">
      <w:pPr>
        <w:spacing w:after="60" w:line="240" w:lineRule="auto"/>
        <w:jc w:val="both"/>
        <w:rPr>
          <w:rFonts w:cs="Times New Roman"/>
          <w:b/>
          <w:bCs/>
          <w:sz w:val="20"/>
          <w:szCs w:val="20"/>
          <w:lang w:val="el-GR"/>
        </w:rPr>
      </w:pPr>
      <w:r w:rsidRPr="004837D2">
        <w:rPr>
          <w:rFonts w:cs="Times New Roman"/>
          <w:b/>
          <w:bCs/>
          <w:sz w:val="20"/>
          <w:szCs w:val="20"/>
          <w:lang w:val="el-GR"/>
        </w:rPr>
        <w:t xml:space="preserve">ΛΕΞΕΙΣ ΚΛΕΙΔΙΑ: </w:t>
      </w:r>
      <w:r w:rsidR="004837D2">
        <w:rPr>
          <w:rFonts w:cs="Times New Roman"/>
          <w:sz w:val="20"/>
          <w:szCs w:val="20"/>
          <w:lang w:val="el-GR"/>
        </w:rPr>
        <w:t>Μονοξείδιο το άνθρακα</w:t>
      </w:r>
      <w:r w:rsidRPr="004837D2">
        <w:rPr>
          <w:rFonts w:cs="Times New Roman"/>
          <w:sz w:val="20"/>
          <w:szCs w:val="20"/>
          <w:lang w:val="el-GR"/>
        </w:rPr>
        <w:t xml:space="preserve">, </w:t>
      </w:r>
      <w:r w:rsidRPr="004837D2">
        <w:rPr>
          <w:rFonts w:cs="Times New Roman"/>
          <w:sz w:val="20"/>
          <w:szCs w:val="20"/>
          <w:lang w:val="en-US"/>
        </w:rPr>
        <w:t>LSM</w:t>
      </w:r>
      <w:r w:rsidRPr="004837D2">
        <w:rPr>
          <w:rFonts w:cs="Times New Roman"/>
          <w:sz w:val="20"/>
          <w:szCs w:val="20"/>
          <w:lang w:val="el-GR"/>
        </w:rPr>
        <w:t xml:space="preserve"> </w:t>
      </w:r>
      <w:proofErr w:type="spellStart"/>
      <w:r w:rsidRPr="004837D2">
        <w:rPr>
          <w:rFonts w:cs="Times New Roman"/>
          <w:sz w:val="20"/>
          <w:szCs w:val="20"/>
          <w:lang w:val="el-GR"/>
        </w:rPr>
        <w:t>περοβσκίτες</w:t>
      </w:r>
      <w:proofErr w:type="spellEnd"/>
      <w:r w:rsidRPr="004837D2">
        <w:rPr>
          <w:rFonts w:cs="Times New Roman"/>
          <w:sz w:val="20"/>
          <w:szCs w:val="20"/>
          <w:lang w:val="el-GR"/>
        </w:rPr>
        <w:t xml:space="preserve">, </w:t>
      </w:r>
      <w:r w:rsidR="004837D2">
        <w:rPr>
          <w:rFonts w:cs="Times New Roman"/>
          <w:sz w:val="20"/>
          <w:szCs w:val="20"/>
          <w:lang w:val="el-GR"/>
        </w:rPr>
        <w:t>Καταλύτες Ιριδίου</w:t>
      </w:r>
      <w:r w:rsidRPr="004837D2">
        <w:rPr>
          <w:rFonts w:cs="Times New Roman"/>
          <w:sz w:val="20"/>
          <w:szCs w:val="20"/>
          <w:lang w:val="el-GR"/>
        </w:rPr>
        <w:t xml:space="preserve">, </w:t>
      </w:r>
      <w:r w:rsidR="004837D2">
        <w:rPr>
          <w:rFonts w:cs="Times New Roman"/>
          <w:sz w:val="20"/>
          <w:szCs w:val="20"/>
          <w:lang w:val="el-GR"/>
        </w:rPr>
        <w:t>Φ</w:t>
      </w:r>
      <w:r w:rsidRPr="004837D2">
        <w:rPr>
          <w:rFonts w:cs="Times New Roman"/>
          <w:sz w:val="20"/>
          <w:szCs w:val="20"/>
          <w:lang w:val="el-GR"/>
        </w:rPr>
        <w:t xml:space="preserve">αινόμενα υστέρησης </w:t>
      </w:r>
    </w:p>
    <w:p w14:paraId="5B7F0696" w14:textId="484284BC" w:rsidR="000E7582" w:rsidRPr="004837D2" w:rsidRDefault="000E7582" w:rsidP="00055CAD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l-GR"/>
        </w:rPr>
      </w:pPr>
      <w:r w:rsidRPr="004837D2">
        <w:rPr>
          <w:rFonts w:cs="Times New Roman"/>
          <w:b/>
          <w:bCs/>
          <w:sz w:val="20"/>
          <w:szCs w:val="20"/>
          <w:lang w:val="el-GR"/>
        </w:rPr>
        <w:t>ΑΝΑΦΟΡΕΣ</w:t>
      </w:r>
    </w:p>
    <w:p w14:paraId="53320845" w14:textId="63DA300E" w:rsidR="005702BA" w:rsidRPr="004837D2" w:rsidRDefault="0027478C" w:rsidP="005042DF">
      <w:pPr>
        <w:spacing w:after="0" w:line="240" w:lineRule="auto"/>
        <w:jc w:val="both"/>
        <w:rPr>
          <w:sz w:val="20"/>
          <w:szCs w:val="20"/>
        </w:rPr>
      </w:pPr>
      <w:r w:rsidRPr="00792A7F">
        <w:rPr>
          <w:rStyle w:val="hps"/>
          <w:rFonts w:cs="Times New Roman"/>
          <w:bCs/>
          <w:sz w:val="20"/>
          <w:szCs w:val="20"/>
          <w:lang w:val="en-US"/>
        </w:rPr>
        <w:t xml:space="preserve">[1] </w:t>
      </w:r>
      <w:r w:rsidR="00210242" w:rsidRPr="004837D2">
        <w:rPr>
          <w:sz w:val="20"/>
          <w:szCs w:val="20"/>
        </w:rPr>
        <w:t>Yentekakis</w:t>
      </w:r>
      <w:r w:rsidR="00210242" w:rsidRPr="00792A7F">
        <w:rPr>
          <w:sz w:val="20"/>
          <w:szCs w:val="20"/>
          <w:lang w:val="en-US"/>
        </w:rPr>
        <w:t xml:space="preserve">, </w:t>
      </w:r>
      <w:r w:rsidR="00210242" w:rsidRPr="004837D2">
        <w:rPr>
          <w:sz w:val="20"/>
          <w:szCs w:val="20"/>
        </w:rPr>
        <w:t>I</w:t>
      </w:r>
      <w:r w:rsidR="00210242" w:rsidRPr="00792A7F">
        <w:rPr>
          <w:sz w:val="20"/>
          <w:szCs w:val="20"/>
          <w:lang w:val="en-US"/>
        </w:rPr>
        <w:t>.</w:t>
      </w:r>
      <w:r w:rsidR="00210242" w:rsidRPr="004837D2">
        <w:rPr>
          <w:sz w:val="20"/>
          <w:szCs w:val="20"/>
        </w:rPr>
        <w:t>V</w:t>
      </w:r>
      <w:r w:rsidR="00210242" w:rsidRPr="00792A7F">
        <w:rPr>
          <w:sz w:val="20"/>
          <w:szCs w:val="20"/>
          <w:lang w:val="en-US"/>
        </w:rPr>
        <w:t xml:space="preserve">. &amp; </w:t>
      </w:r>
      <w:r w:rsidR="00210242" w:rsidRPr="004837D2">
        <w:rPr>
          <w:sz w:val="20"/>
          <w:szCs w:val="20"/>
        </w:rPr>
        <w:t>Dong</w:t>
      </w:r>
      <w:r w:rsidR="00210242" w:rsidRPr="00792A7F">
        <w:rPr>
          <w:sz w:val="20"/>
          <w:szCs w:val="20"/>
          <w:lang w:val="en-US"/>
        </w:rPr>
        <w:t xml:space="preserve">, </w:t>
      </w:r>
      <w:r w:rsidR="00210242" w:rsidRPr="004837D2">
        <w:rPr>
          <w:sz w:val="20"/>
          <w:szCs w:val="20"/>
        </w:rPr>
        <w:t>F</w:t>
      </w:r>
      <w:r w:rsidR="00210242" w:rsidRPr="00792A7F">
        <w:rPr>
          <w:sz w:val="20"/>
          <w:szCs w:val="20"/>
          <w:lang w:val="en-US"/>
        </w:rPr>
        <w:t xml:space="preserve">. (2020). </w:t>
      </w:r>
      <w:r w:rsidR="00210242" w:rsidRPr="004837D2">
        <w:rPr>
          <w:sz w:val="20"/>
          <w:szCs w:val="20"/>
        </w:rPr>
        <w:t xml:space="preserve">Front. Environ. </w:t>
      </w:r>
      <w:proofErr w:type="gramStart"/>
      <w:r w:rsidR="00210242" w:rsidRPr="004837D2">
        <w:rPr>
          <w:sz w:val="20"/>
          <w:szCs w:val="20"/>
        </w:rPr>
        <w:t>Chem. 1, 5.</w:t>
      </w:r>
      <w:proofErr w:type="gramEnd"/>
    </w:p>
    <w:p w14:paraId="54F135EC" w14:textId="418510ED" w:rsidR="00210242" w:rsidRPr="004837D2" w:rsidRDefault="002F2854" w:rsidP="005042DF">
      <w:pPr>
        <w:spacing w:after="0" w:line="240" w:lineRule="auto"/>
        <w:jc w:val="both"/>
        <w:rPr>
          <w:sz w:val="20"/>
          <w:szCs w:val="20"/>
          <w:lang w:val="en-US"/>
        </w:rPr>
      </w:pPr>
      <w:r w:rsidRPr="004837D2">
        <w:rPr>
          <w:sz w:val="20"/>
          <w:szCs w:val="20"/>
          <w:lang w:val="en-US"/>
        </w:rPr>
        <w:t>[2]</w:t>
      </w:r>
      <w:r w:rsidR="00210242" w:rsidRPr="004837D2">
        <w:rPr>
          <w:sz w:val="20"/>
          <w:szCs w:val="20"/>
          <w:lang w:val="en-US"/>
        </w:rPr>
        <w:t xml:space="preserve"> Soliman, N.K., (2019). J. Mater Res Technol., 2, 2395-2407.</w:t>
      </w:r>
    </w:p>
    <w:p w14:paraId="47B08088" w14:textId="610B4546" w:rsidR="004B2336" w:rsidRPr="004837D2" w:rsidRDefault="00FD08AA" w:rsidP="005042DF">
      <w:pPr>
        <w:spacing w:after="0" w:line="240" w:lineRule="auto"/>
        <w:jc w:val="both"/>
        <w:rPr>
          <w:sz w:val="20"/>
          <w:szCs w:val="20"/>
          <w:lang w:val="en-US"/>
        </w:rPr>
      </w:pPr>
      <w:r w:rsidRPr="004837D2">
        <w:rPr>
          <w:bCs/>
          <w:sz w:val="20"/>
          <w:szCs w:val="20"/>
          <w:lang w:val="en-US"/>
        </w:rPr>
        <w:t>[</w:t>
      </w:r>
      <w:r w:rsidR="005042DF" w:rsidRPr="004837D2">
        <w:rPr>
          <w:bCs/>
          <w:sz w:val="20"/>
          <w:szCs w:val="20"/>
          <w:lang w:val="en-US"/>
        </w:rPr>
        <w:t>3</w:t>
      </w:r>
      <w:r w:rsidRPr="004837D2">
        <w:rPr>
          <w:bCs/>
          <w:sz w:val="20"/>
          <w:szCs w:val="20"/>
          <w:lang w:val="en-US"/>
        </w:rPr>
        <w:t xml:space="preserve">] </w:t>
      </w:r>
      <w:r w:rsidR="004B2336" w:rsidRPr="004837D2">
        <w:rPr>
          <w:bCs/>
          <w:color w:val="000000"/>
          <w:sz w:val="20"/>
          <w:szCs w:val="20"/>
          <w:lang w:val="en-US"/>
        </w:rPr>
        <w:t xml:space="preserve">Yentekakis, I.V., Goula, G., Panagiotopoulou, P., </w:t>
      </w:r>
      <w:r w:rsidR="005042DF" w:rsidRPr="004837D2">
        <w:rPr>
          <w:bCs/>
          <w:color w:val="000000"/>
          <w:sz w:val="20"/>
          <w:szCs w:val="20"/>
          <w:lang w:val="en-US"/>
        </w:rPr>
        <w:t>et al.</w:t>
      </w:r>
      <w:r w:rsidR="004B2336" w:rsidRPr="004837D2">
        <w:rPr>
          <w:bCs/>
          <w:color w:val="000000"/>
          <w:sz w:val="20"/>
          <w:szCs w:val="20"/>
          <w:lang w:val="en-US"/>
        </w:rPr>
        <w:t xml:space="preserve"> (2016). </w:t>
      </w:r>
      <w:proofErr w:type="gramStart"/>
      <w:r w:rsidR="004B2336" w:rsidRPr="004837D2">
        <w:rPr>
          <w:bCs/>
          <w:color w:val="000000"/>
          <w:sz w:val="20"/>
          <w:szCs w:val="20"/>
          <w:lang w:val="en-US"/>
        </w:rPr>
        <w:t xml:space="preserve">Appl. </w:t>
      </w:r>
      <w:proofErr w:type="spellStart"/>
      <w:r w:rsidR="004B2336" w:rsidRPr="004837D2">
        <w:rPr>
          <w:bCs/>
          <w:color w:val="000000"/>
          <w:sz w:val="20"/>
          <w:szCs w:val="20"/>
          <w:lang w:val="en-US"/>
        </w:rPr>
        <w:t>Catal</w:t>
      </w:r>
      <w:proofErr w:type="spellEnd"/>
      <w:r w:rsidR="004B2336" w:rsidRPr="004837D2">
        <w:rPr>
          <w:bCs/>
          <w:color w:val="000000"/>
          <w:sz w:val="20"/>
          <w:szCs w:val="20"/>
          <w:lang w:val="en-US"/>
        </w:rPr>
        <w:t>.</w:t>
      </w:r>
      <w:proofErr w:type="gramEnd"/>
      <w:r w:rsidR="004B2336" w:rsidRPr="004837D2">
        <w:rPr>
          <w:bCs/>
          <w:color w:val="000000"/>
          <w:sz w:val="20"/>
          <w:szCs w:val="20"/>
          <w:lang w:val="en-US"/>
        </w:rPr>
        <w:t xml:space="preserve"> B</w:t>
      </w:r>
      <w:r w:rsidR="005042DF" w:rsidRPr="004837D2">
        <w:rPr>
          <w:bCs/>
          <w:color w:val="000000"/>
          <w:sz w:val="20"/>
          <w:szCs w:val="20"/>
          <w:lang w:val="en-US"/>
        </w:rPr>
        <w:t xml:space="preserve"> </w:t>
      </w:r>
      <w:r w:rsidR="004B2336" w:rsidRPr="004837D2">
        <w:rPr>
          <w:bCs/>
          <w:color w:val="000000"/>
          <w:sz w:val="20"/>
          <w:szCs w:val="20"/>
          <w:lang w:val="en-US"/>
        </w:rPr>
        <w:t>192, 357–364</w:t>
      </w:r>
    </w:p>
    <w:p w14:paraId="3DDD9560" w14:textId="3C10229E" w:rsidR="00331F27" w:rsidRPr="00792A7F" w:rsidRDefault="0033191C" w:rsidP="0039720C">
      <w:pPr>
        <w:spacing w:after="60" w:line="240" w:lineRule="auto"/>
        <w:jc w:val="both"/>
        <w:rPr>
          <w:sz w:val="20"/>
          <w:szCs w:val="20"/>
          <w:lang w:val="el-GR" w:eastAsia="ar-SA"/>
        </w:rPr>
      </w:pPr>
      <w:r w:rsidRPr="004837D2">
        <w:rPr>
          <w:bCs/>
          <w:sz w:val="20"/>
          <w:szCs w:val="20"/>
          <w:lang w:val="en-US"/>
        </w:rPr>
        <w:t>[</w:t>
      </w:r>
      <w:r w:rsidR="005042DF" w:rsidRPr="004837D2">
        <w:rPr>
          <w:bCs/>
          <w:sz w:val="20"/>
          <w:szCs w:val="20"/>
          <w:lang w:val="en-US"/>
        </w:rPr>
        <w:t>4</w:t>
      </w:r>
      <w:r w:rsidRPr="004837D2">
        <w:rPr>
          <w:bCs/>
          <w:sz w:val="20"/>
          <w:szCs w:val="20"/>
          <w:lang w:val="en-US"/>
        </w:rPr>
        <w:t xml:space="preserve">] </w:t>
      </w:r>
      <w:proofErr w:type="spellStart"/>
      <w:r w:rsidRPr="004837D2">
        <w:rPr>
          <w:bCs/>
          <w:sz w:val="20"/>
          <w:szCs w:val="20"/>
          <w:lang w:val="en-US"/>
        </w:rPr>
        <w:t>Matsouka</w:t>
      </w:r>
      <w:proofErr w:type="spellEnd"/>
      <w:r w:rsidRPr="004837D2">
        <w:rPr>
          <w:bCs/>
          <w:sz w:val="20"/>
          <w:szCs w:val="20"/>
          <w:lang w:val="en-US"/>
        </w:rPr>
        <w:t xml:space="preserve">, C., </w:t>
      </w:r>
      <w:proofErr w:type="spellStart"/>
      <w:r w:rsidRPr="004837D2">
        <w:rPr>
          <w:bCs/>
          <w:sz w:val="20"/>
          <w:szCs w:val="20"/>
          <w:lang w:val="en-US"/>
        </w:rPr>
        <w:t>Zaspalis</w:t>
      </w:r>
      <w:proofErr w:type="spellEnd"/>
      <w:r w:rsidRPr="004837D2">
        <w:rPr>
          <w:bCs/>
          <w:sz w:val="20"/>
          <w:szCs w:val="20"/>
          <w:lang w:val="en-US"/>
        </w:rPr>
        <w:t xml:space="preserve">, V., Nalbandian, L. (2018). </w:t>
      </w:r>
      <w:proofErr w:type="gramStart"/>
      <w:r w:rsidRPr="004837D2">
        <w:rPr>
          <w:bCs/>
          <w:sz w:val="20"/>
          <w:szCs w:val="20"/>
          <w:lang w:val="en-US"/>
        </w:rPr>
        <w:t>Mater</w:t>
      </w:r>
      <w:r w:rsidRPr="00792A7F">
        <w:rPr>
          <w:bCs/>
          <w:sz w:val="20"/>
          <w:szCs w:val="20"/>
          <w:lang w:val="el-GR"/>
        </w:rPr>
        <w:t>.</w:t>
      </w:r>
      <w:proofErr w:type="gramEnd"/>
      <w:r w:rsidRPr="00792A7F">
        <w:rPr>
          <w:bCs/>
          <w:sz w:val="20"/>
          <w:szCs w:val="20"/>
          <w:lang w:val="el-GR"/>
        </w:rPr>
        <w:t xml:space="preserve"> </w:t>
      </w:r>
      <w:r w:rsidRPr="004837D2">
        <w:rPr>
          <w:bCs/>
          <w:sz w:val="20"/>
          <w:szCs w:val="20"/>
          <w:lang w:val="en-US"/>
        </w:rPr>
        <w:t>Today</w:t>
      </w:r>
      <w:r w:rsidRPr="00792A7F">
        <w:rPr>
          <w:bCs/>
          <w:sz w:val="20"/>
          <w:szCs w:val="20"/>
          <w:lang w:val="el-GR"/>
        </w:rPr>
        <w:t xml:space="preserve">: </w:t>
      </w:r>
      <w:r w:rsidRPr="004837D2">
        <w:rPr>
          <w:bCs/>
          <w:sz w:val="20"/>
          <w:szCs w:val="20"/>
          <w:lang w:val="en-US"/>
        </w:rPr>
        <w:t>Proc</w:t>
      </w:r>
      <w:r w:rsidRPr="00792A7F">
        <w:rPr>
          <w:bCs/>
          <w:sz w:val="20"/>
          <w:szCs w:val="20"/>
          <w:lang w:val="el-GR"/>
        </w:rPr>
        <w:t>. 5 27543–27552.</w:t>
      </w:r>
    </w:p>
    <w:p w14:paraId="35D3A638" w14:textId="77777777" w:rsidR="00E9399D" w:rsidRPr="004837D2" w:rsidRDefault="00E9399D" w:rsidP="0039720C">
      <w:pPr>
        <w:pStyle w:val="Default"/>
        <w:rPr>
          <w:color w:val="auto"/>
          <w:sz w:val="20"/>
          <w:szCs w:val="20"/>
        </w:rPr>
      </w:pPr>
      <w:r w:rsidRPr="004837D2">
        <w:rPr>
          <w:b/>
          <w:bCs/>
          <w:color w:val="auto"/>
          <w:sz w:val="20"/>
          <w:szCs w:val="20"/>
        </w:rPr>
        <w:t xml:space="preserve">ΕΥΧΑΡΙΣΤΙΕΣ </w:t>
      </w:r>
    </w:p>
    <w:p w14:paraId="3825632A" w14:textId="196C535A" w:rsidR="0083315E" w:rsidRDefault="0039720C" w:rsidP="0039720C">
      <w:pPr>
        <w:spacing w:after="0" w:line="240" w:lineRule="auto"/>
        <w:jc w:val="both"/>
        <w:rPr>
          <w:sz w:val="20"/>
          <w:szCs w:val="20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914471B" wp14:editId="3594A76E">
            <wp:simplePos x="0" y="0"/>
            <wp:positionH relativeFrom="column">
              <wp:posOffset>3810</wp:posOffset>
            </wp:positionH>
            <wp:positionV relativeFrom="paragraph">
              <wp:posOffset>351155</wp:posOffset>
            </wp:positionV>
            <wp:extent cx="2629535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438" y="21098"/>
                <wp:lineTo x="21438" y="0"/>
                <wp:lineTo x="0" y="0"/>
              </wp:wrapPolygon>
            </wp:wrapTight>
            <wp:docPr id="1" name="Picture 1" descr="C:\Users\YENTEKAKIS\Pictures\00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NTEKAKIS\Pictures\000000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99D" w:rsidRPr="004837D2">
        <w:rPr>
          <w:sz w:val="20"/>
          <w:szCs w:val="20"/>
          <w:lang w:val="el-GR"/>
        </w:rPr>
        <w:t xml:space="preserve">Η εργασία υλοποιήθηκε στα πλαίσια </w:t>
      </w:r>
      <w:r w:rsidR="00D759A9">
        <w:rPr>
          <w:sz w:val="20"/>
          <w:szCs w:val="20"/>
          <w:lang w:val="el-GR"/>
        </w:rPr>
        <w:t xml:space="preserve">της </w:t>
      </w:r>
      <w:r w:rsidR="00E9399D" w:rsidRPr="004837D2">
        <w:rPr>
          <w:sz w:val="20"/>
          <w:szCs w:val="20"/>
          <w:lang w:val="el-GR"/>
        </w:rPr>
        <w:t>Δράσης Εθνικής Εμβέλειας «Διμ</w:t>
      </w:r>
      <w:r>
        <w:rPr>
          <w:sz w:val="20"/>
          <w:szCs w:val="20"/>
          <w:lang w:val="el-GR"/>
        </w:rPr>
        <w:t xml:space="preserve">ερής &amp; Πολυμερής Ε&amp;Τ Συνεργασία </w:t>
      </w:r>
      <w:r w:rsidR="00E9399D" w:rsidRPr="004837D2">
        <w:rPr>
          <w:sz w:val="20"/>
          <w:szCs w:val="20"/>
          <w:lang w:val="el-GR"/>
        </w:rPr>
        <w:t>Ελλάδας-Κίνας» και συγχρηματοδοτήθηκε από την Ευρωπαϊκή Ένωση και από εθνικούς πόρους</w:t>
      </w:r>
      <w:r>
        <w:rPr>
          <w:sz w:val="20"/>
          <w:szCs w:val="20"/>
          <w:lang w:val="el-GR"/>
        </w:rPr>
        <w:t>,</w:t>
      </w:r>
      <w:r w:rsidR="00E9399D" w:rsidRPr="004837D2">
        <w:rPr>
          <w:sz w:val="20"/>
          <w:szCs w:val="20"/>
          <w:lang w:val="el-GR"/>
        </w:rPr>
        <w:t xml:space="preserve"> ειδικότερα από το Ευρωπαϊκό Ταμείο Περιφερειακής Ανάπτυξης (ΕΤΠΑ), στο πλαίσιο του Επιχειρησιακού Προγράμματος </w:t>
      </w:r>
      <w:proofErr w:type="spellStart"/>
      <w:r>
        <w:rPr>
          <w:sz w:val="20"/>
          <w:szCs w:val="20"/>
          <w:lang w:val="el-GR"/>
        </w:rPr>
        <w:t>ΕΠΑνΕΚ</w:t>
      </w:r>
      <w:proofErr w:type="spellEnd"/>
      <w:r w:rsidR="00E9399D" w:rsidRPr="004837D2">
        <w:rPr>
          <w:sz w:val="20"/>
          <w:szCs w:val="20"/>
          <w:lang w:val="el-GR"/>
        </w:rPr>
        <w:t xml:space="preserve"> 2014-2020</w:t>
      </w:r>
      <w:r>
        <w:rPr>
          <w:sz w:val="20"/>
          <w:szCs w:val="20"/>
          <w:lang w:val="el-GR"/>
        </w:rPr>
        <w:t xml:space="preserve"> </w:t>
      </w:r>
      <w:r w:rsidR="00E9399D" w:rsidRPr="004837D2">
        <w:rPr>
          <w:sz w:val="20"/>
          <w:szCs w:val="20"/>
          <w:lang w:val="el-GR"/>
        </w:rPr>
        <w:t>(Κωδικός Έργου: Τ7ΔΚΙ-00356).</w:t>
      </w:r>
    </w:p>
    <w:sectPr w:rsidR="0083315E" w:rsidSect="000323E8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8283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6FCA" w16cex:dateUtc="2021-12-03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82831A" w16cid:durableId="25546F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A9090" w14:textId="77777777" w:rsidR="00A80FD5" w:rsidRDefault="00A80FD5" w:rsidP="00B10FCD">
      <w:pPr>
        <w:spacing w:after="0" w:line="240" w:lineRule="auto"/>
      </w:pPr>
      <w:r>
        <w:separator/>
      </w:r>
    </w:p>
  </w:endnote>
  <w:endnote w:type="continuationSeparator" w:id="0">
    <w:p w14:paraId="5E4A93D9" w14:textId="77777777" w:rsidR="00A80FD5" w:rsidRDefault="00A80FD5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60381" w14:textId="0B7FACAD" w:rsidR="0027478C" w:rsidRDefault="0027478C">
    <w:pPr>
      <w:pStyle w:val="Footer"/>
    </w:pPr>
  </w:p>
  <w:p w14:paraId="45967E07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E87B9" w14:textId="77777777" w:rsidR="00A80FD5" w:rsidRDefault="00A80FD5" w:rsidP="00B10FCD">
      <w:pPr>
        <w:spacing w:after="0" w:line="240" w:lineRule="auto"/>
      </w:pPr>
      <w:r>
        <w:separator/>
      </w:r>
    </w:p>
  </w:footnote>
  <w:footnote w:type="continuationSeparator" w:id="0">
    <w:p w14:paraId="3C268375" w14:textId="77777777" w:rsidR="00A80FD5" w:rsidRDefault="00A80FD5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ia Drosou">
    <w15:presenceInfo w15:providerId="Windows Live" w15:userId="6049c148bf8abb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qQUADd252iwAAAA="/>
  </w:docVars>
  <w:rsids>
    <w:rsidRoot w:val="002937B1"/>
    <w:rsid w:val="00055CAD"/>
    <w:rsid w:val="00062673"/>
    <w:rsid w:val="000E7582"/>
    <w:rsid w:val="001073E8"/>
    <w:rsid w:val="00113FD9"/>
    <w:rsid w:val="001327BE"/>
    <w:rsid w:val="00134726"/>
    <w:rsid w:val="00137B0D"/>
    <w:rsid w:val="00153E69"/>
    <w:rsid w:val="00210242"/>
    <w:rsid w:val="00257888"/>
    <w:rsid w:val="002607CE"/>
    <w:rsid w:val="0027478C"/>
    <w:rsid w:val="002937B1"/>
    <w:rsid w:val="002938E7"/>
    <w:rsid w:val="002A5E07"/>
    <w:rsid w:val="002B13CB"/>
    <w:rsid w:val="002C0D11"/>
    <w:rsid w:val="002D6839"/>
    <w:rsid w:val="002E2115"/>
    <w:rsid w:val="002F2854"/>
    <w:rsid w:val="00312AD3"/>
    <w:rsid w:val="003147F6"/>
    <w:rsid w:val="00320A89"/>
    <w:rsid w:val="0032317D"/>
    <w:rsid w:val="0033191C"/>
    <w:rsid w:val="00331F27"/>
    <w:rsid w:val="0039720C"/>
    <w:rsid w:val="003A1092"/>
    <w:rsid w:val="003E5F95"/>
    <w:rsid w:val="004806E6"/>
    <w:rsid w:val="004837D2"/>
    <w:rsid w:val="004B2336"/>
    <w:rsid w:val="004E1595"/>
    <w:rsid w:val="004E5A37"/>
    <w:rsid w:val="004F7B38"/>
    <w:rsid w:val="005042DF"/>
    <w:rsid w:val="005702BA"/>
    <w:rsid w:val="005715DA"/>
    <w:rsid w:val="005A4565"/>
    <w:rsid w:val="005B0BE7"/>
    <w:rsid w:val="005B632A"/>
    <w:rsid w:val="005E3073"/>
    <w:rsid w:val="00622E48"/>
    <w:rsid w:val="00670DAB"/>
    <w:rsid w:val="00683A25"/>
    <w:rsid w:val="00705DF0"/>
    <w:rsid w:val="00720188"/>
    <w:rsid w:val="007276A3"/>
    <w:rsid w:val="007756D8"/>
    <w:rsid w:val="00792A7F"/>
    <w:rsid w:val="007B5D5B"/>
    <w:rsid w:val="007F6ED1"/>
    <w:rsid w:val="00801406"/>
    <w:rsid w:val="0083315E"/>
    <w:rsid w:val="00885E13"/>
    <w:rsid w:val="008E027C"/>
    <w:rsid w:val="008F15AC"/>
    <w:rsid w:val="008F2B42"/>
    <w:rsid w:val="00915963"/>
    <w:rsid w:val="00935497"/>
    <w:rsid w:val="009540BA"/>
    <w:rsid w:val="009803F2"/>
    <w:rsid w:val="00997EF7"/>
    <w:rsid w:val="009C653D"/>
    <w:rsid w:val="009F0D42"/>
    <w:rsid w:val="00A80FD5"/>
    <w:rsid w:val="00A82459"/>
    <w:rsid w:val="00A84D47"/>
    <w:rsid w:val="00AA4FE7"/>
    <w:rsid w:val="00AB16ED"/>
    <w:rsid w:val="00AD1109"/>
    <w:rsid w:val="00AD393E"/>
    <w:rsid w:val="00AE0AC7"/>
    <w:rsid w:val="00AE6A63"/>
    <w:rsid w:val="00AF459A"/>
    <w:rsid w:val="00B10FCD"/>
    <w:rsid w:val="00B27799"/>
    <w:rsid w:val="00B36AC7"/>
    <w:rsid w:val="00B66614"/>
    <w:rsid w:val="00BC7DB9"/>
    <w:rsid w:val="00C04EBD"/>
    <w:rsid w:val="00C07544"/>
    <w:rsid w:val="00C25286"/>
    <w:rsid w:val="00C339B1"/>
    <w:rsid w:val="00C55D63"/>
    <w:rsid w:val="00C60D18"/>
    <w:rsid w:val="00C84852"/>
    <w:rsid w:val="00CF4EEC"/>
    <w:rsid w:val="00D05F59"/>
    <w:rsid w:val="00D657D8"/>
    <w:rsid w:val="00D678BE"/>
    <w:rsid w:val="00D759A9"/>
    <w:rsid w:val="00DA5472"/>
    <w:rsid w:val="00DD0384"/>
    <w:rsid w:val="00DE346C"/>
    <w:rsid w:val="00E144B8"/>
    <w:rsid w:val="00E25C96"/>
    <w:rsid w:val="00E63A74"/>
    <w:rsid w:val="00E63CAC"/>
    <w:rsid w:val="00E853C3"/>
    <w:rsid w:val="00E87E35"/>
    <w:rsid w:val="00E9399D"/>
    <w:rsid w:val="00EA6C48"/>
    <w:rsid w:val="00ED7AD7"/>
    <w:rsid w:val="00F567FB"/>
    <w:rsid w:val="00F8466C"/>
    <w:rsid w:val="00FC68D9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customStyle="1" w:styleId="AUTHOR">
    <w:name w:val="AUTHOR"/>
    <w:basedOn w:val="Normal"/>
    <w:rsid w:val="00331F27"/>
    <w:pPr>
      <w:spacing w:after="0" w:line="240" w:lineRule="atLeast"/>
      <w:jc w:val="both"/>
    </w:pPr>
    <w:rPr>
      <w:rFonts w:ascii="Times New Roman" w:eastAsia="Times New Roman" w:hAnsi="Times New Roman" w:cs="Times New Roman"/>
      <w:caps/>
      <w:color w:val="auto"/>
      <w:sz w:val="20"/>
      <w:szCs w:val="20"/>
      <w:lang w:val="it-IT" w:eastAsia="it-IT"/>
    </w:rPr>
  </w:style>
  <w:style w:type="paragraph" w:customStyle="1" w:styleId="Default">
    <w:name w:val="Default"/>
    <w:rsid w:val="00E939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ITLE2">
    <w:name w:val="TITLE 2"/>
    <w:basedOn w:val="Normal"/>
    <w:next w:val="Normal"/>
    <w:rsid w:val="00E9399D"/>
    <w:pPr>
      <w:tabs>
        <w:tab w:val="left" w:pos="9498"/>
      </w:tabs>
      <w:suppressAutoHyphens/>
      <w:spacing w:before="600" w:after="240" w:line="280" w:lineRule="atLeast"/>
      <w:jc w:val="both"/>
    </w:pPr>
    <w:rPr>
      <w:rFonts w:ascii="Times" w:eastAsia="Times New Roman" w:hAnsi="Times" w:cs="New York"/>
      <w:b/>
      <w:color w:val="000000"/>
      <w:szCs w:val="24"/>
      <w:lang w:eastAsia="ar-SA"/>
    </w:rPr>
  </w:style>
  <w:style w:type="paragraph" w:customStyle="1" w:styleId="S09PARAGRAFISUCESSIVI">
    <w:name w:val="S09_PARAGRAFI SUCESSIVI"/>
    <w:basedOn w:val="Normal"/>
    <w:rsid w:val="00E9399D"/>
    <w:pPr>
      <w:widowControl w:val="0"/>
      <w:tabs>
        <w:tab w:val="left" w:pos="9498"/>
      </w:tabs>
      <w:suppressAutoHyphens/>
      <w:spacing w:after="0" w:line="280" w:lineRule="atLeast"/>
      <w:ind w:firstLine="284"/>
      <w:jc w:val="both"/>
    </w:pPr>
    <w:rPr>
      <w:rFonts w:ascii="Times" w:eastAsia="Times New Roman" w:hAnsi="Times" w:cs="New York"/>
      <w:color w:val="auto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07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3E8"/>
    <w:rPr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3E8"/>
    <w:rPr>
      <w:b/>
      <w:bCs/>
      <w:color w:val="000000" w:themeColor="text1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customStyle="1" w:styleId="AUTHOR">
    <w:name w:val="AUTHOR"/>
    <w:basedOn w:val="Normal"/>
    <w:rsid w:val="00331F27"/>
    <w:pPr>
      <w:spacing w:after="0" w:line="240" w:lineRule="atLeast"/>
      <w:jc w:val="both"/>
    </w:pPr>
    <w:rPr>
      <w:rFonts w:ascii="Times New Roman" w:eastAsia="Times New Roman" w:hAnsi="Times New Roman" w:cs="Times New Roman"/>
      <w:caps/>
      <w:color w:val="auto"/>
      <w:sz w:val="20"/>
      <w:szCs w:val="20"/>
      <w:lang w:val="it-IT" w:eastAsia="it-IT"/>
    </w:rPr>
  </w:style>
  <w:style w:type="paragraph" w:customStyle="1" w:styleId="Default">
    <w:name w:val="Default"/>
    <w:rsid w:val="00E939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ITLE2">
    <w:name w:val="TITLE 2"/>
    <w:basedOn w:val="Normal"/>
    <w:next w:val="Normal"/>
    <w:rsid w:val="00E9399D"/>
    <w:pPr>
      <w:tabs>
        <w:tab w:val="left" w:pos="9498"/>
      </w:tabs>
      <w:suppressAutoHyphens/>
      <w:spacing w:before="600" w:after="240" w:line="280" w:lineRule="atLeast"/>
      <w:jc w:val="both"/>
    </w:pPr>
    <w:rPr>
      <w:rFonts w:ascii="Times" w:eastAsia="Times New Roman" w:hAnsi="Times" w:cs="New York"/>
      <w:b/>
      <w:color w:val="000000"/>
      <w:szCs w:val="24"/>
      <w:lang w:eastAsia="ar-SA"/>
    </w:rPr>
  </w:style>
  <w:style w:type="paragraph" w:customStyle="1" w:styleId="S09PARAGRAFISUCESSIVI">
    <w:name w:val="S09_PARAGRAFI SUCESSIVI"/>
    <w:basedOn w:val="Normal"/>
    <w:rsid w:val="00E9399D"/>
    <w:pPr>
      <w:widowControl w:val="0"/>
      <w:tabs>
        <w:tab w:val="left" w:pos="9498"/>
      </w:tabs>
      <w:suppressAutoHyphens/>
      <w:spacing w:after="0" w:line="280" w:lineRule="atLeast"/>
      <w:ind w:firstLine="284"/>
      <w:jc w:val="both"/>
    </w:pPr>
    <w:rPr>
      <w:rFonts w:ascii="Times" w:eastAsia="Times New Roman" w:hAnsi="Times" w:cs="New York"/>
      <w:color w:val="auto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07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3E8"/>
    <w:rPr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3E8"/>
    <w:rPr>
      <w:b/>
      <w:bCs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osou@isc.tuc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yyentek@isc.tuc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user035</dc:creator>
  <cp:lastModifiedBy>YENTEKAKIS</cp:lastModifiedBy>
  <cp:revision>8</cp:revision>
  <cp:lastPrinted>2016-12-14T08:08:00Z</cp:lastPrinted>
  <dcterms:created xsi:type="dcterms:W3CDTF">2021-12-20T14:44:00Z</dcterms:created>
  <dcterms:modified xsi:type="dcterms:W3CDTF">2022-01-09T11:17:00Z</dcterms:modified>
</cp:coreProperties>
</file>