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F5928" w14:textId="77777777" w:rsidR="00C04EBD" w:rsidRDefault="00C04EBD" w:rsidP="00257888">
      <w:pPr>
        <w:spacing w:after="120" w:line="240" w:lineRule="auto"/>
        <w:jc w:val="center"/>
        <w:rPr>
          <w:rStyle w:val="hps"/>
          <w:rFonts w:cs="Times New Roman"/>
          <w:b/>
          <w:szCs w:val="24"/>
          <w:lang w:val="el-GR"/>
        </w:rPr>
      </w:pPr>
    </w:p>
    <w:p w14:paraId="058C46DA" w14:textId="3AB11581" w:rsidR="00257888" w:rsidRPr="00E21BCC" w:rsidRDefault="00364E33" w:rsidP="00257888">
      <w:pPr>
        <w:spacing w:after="120" w:line="240" w:lineRule="auto"/>
        <w:jc w:val="center"/>
        <w:rPr>
          <w:rStyle w:val="hps"/>
          <w:rFonts w:cs="Times New Roman"/>
          <w:b/>
          <w:szCs w:val="24"/>
          <w:lang w:val="en-US"/>
        </w:rPr>
      </w:pPr>
      <w:r>
        <w:rPr>
          <w:rStyle w:val="hps"/>
          <w:rFonts w:cs="Times New Roman"/>
          <w:b/>
          <w:szCs w:val="24"/>
          <w:lang w:val="en-US"/>
        </w:rPr>
        <w:t xml:space="preserve">INVESTIGATING </w:t>
      </w:r>
      <w:r w:rsidR="006E4EE7">
        <w:rPr>
          <w:rStyle w:val="hps"/>
          <w:rFonts w:cs="Times New Roman"/>
          <w:b/>
          <w:szCs w:val="24"/>
          <w:lang w:val="en-US"/>
        </w:rPr>
        <w:t xml:space="preserve">STRESS </w:t>
      </w:r>
      <w:r>
        <w:rPr>
          <w:rStyle w:val="hps"/>
          <w:rFonts w:cs="Times New Roman"/>
          <w:b/>
          <w:szCs w:val="24"/>
          <w:lang w:val="en-US"/>
        </w:rPr>
        <w:t xml:space="preserve">CONSENTRATION AROUND A CIRCULAR NOTCH IN </w:t>
      </w:r>
      <w:r w:rsidR="004D175F">
        <w:rPr>
          <w:rStyle w:val="hps"/>
          <w:rFonts w:cs="Times New Roman"/>
          <w:b/>
          <w:szCs w:val="24"/>
          <w:lang w:val="en-US"/>
        </w:rPr>
        <w:t>MONOLAYER GRAPHENE</w:t>
      </w:r>
      <w:r>
        <w:rPr>
          <w:rStyle w:val="hps"/>
          <w:rFonts w:cs="Times New Roman"/>
          <w:b/>
          <w:szCs w:val="24"/>
          <w:lang w:val="en-US"/>
        </w:rPr>
        <w:t>/POLYMER MODEL COMPOSITE</w:t>
      </w:r>
    </w:p>
    <w:p w14:paraId="7186BB36" w14:textId="77777777" w:rsidR="002937B1" w:rsidRPr="00E21BCC" w:rsidRDefault="002937B1" w:rsidP="002937B1">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before="60" w:after="0" w:line="240" w:lineRule="auto"/>
        <w:ind w:right="424"/>
        <w:jc w:val="center"/>
        <w:rPr>
          <w:rFonts w:eastAsia="Times New Roman" w:cs="Times New Roman"/>
          <w:b/>
          <w:caps/>
          <w:color w:val="auto"/>
          <w:szCs w:val="24"/>
          <w:lang w:val="en-US" w:eastAsia="el-GR"/>
        </w:rPr>
      </w:pPr>
    </w:p>
    <w:p w14:paraId="6286D381" w14:textId="1CA24367" w:rsidR="00144EC3" w:rsidRPr="009D71F0" w:rsidRDefault="001A3DF6" w:rsidP="00144EC3">
      <w:pPr>
        <w:pStyle w:val="a6"/>
        <w:spacing w:after="120" w:line="240" w:lineRule="auto"/>
        <w:ind w:left="0"/>
        <w:jc w:val="center"/>
        <w:rPr>
          <w:rStyle w:val="hps"/>
          <w:rFonts w:cs="Times New Roman"/>
          <w:b/>
          <w:sz w:val="24"/>
          <w:szCs w:val="24"/>
          <w:vertAlign w:val="superscript"/>
          <w:lang w:val="en-US"/>
        </w:rPr>
      </w:pPr>
      <w:r w:rsidRPr="00013A3E">
        <w:rPr>
          <w:rStyle w:val="hps"/>
          <w:rFonts w:cs="Times New Roman"/>
          <w:b/>
          <w:sz w:val="24"/>
          <w:szCs w:val="24"/>
          <w:lang w:val="es-ES"/>
        </w:rPr>
        <w:t>E</w:t>
      </w:r>
      <w:r w:rsidR="00257888" w:rsidRPr="00013A3E">
        <w:rPr>
          <w:rStyle w:val="hps"/>
          <w:rFonts w:cs="Times New Roman"/>
          <w:b/>
          <w:sz w:val="24"/>
          <w:szCs w:val="24"/>
          <w:lang w:val="es-ES"/>
        </w:rPr>
        <w:t>.</w:t>
      </w:r>
      <w:r w:rsidRPr="00013A3E">
        <w:rPr>
          <w:rStyle w:val="hps"/>
          <w:rFonts w:cs="Times New Roman"/>
          <w:b/>
          <w:sz w:val="24"/>
          <w:szCs w:val="24"/>
          <w:lang w:val="es-ES"/>
        </w:rPr>
        <w:t xml:space="preserve"> Bellou</w:t>
      </w:r>
      <w:r w:rsidR="00257888" w:rsidRPr="00013A3E">
        <w:rPr>
          <w:rStyle w:val="hps"/>
          <w:rFonts w:cs="Times New Roman"/>
          <w:b/>
          <w:sz w:val="24"/>
          <w:szCs w:val="24"/>
          <w:vertAlign w:val="superscript"/>
          <w:lang w:val="es-ES"/>
        </w:rPr>
        <w:t>1,2</w:t>
      </w:r>
      <w:r w:rsidR="001327BE" w:rsidRPr="00013A3E">
        <w:rPr>
          <w:rStyle w:val="hps"/>
          <w:rFonts w:cs="Times New Roman"/>
          <w:b/>
          <w:sz w:val="24"/>
          <w:szCs w:val="24"/>
          <w:lang w:val="es-ES"/>
        </w:rPr>
        <w:t xml:space="preserve">, </w:t>
      </w:r>
      <w:r w:rsidRPr="00013A3E">
        <w:rPr>
          <w:rStyle w:val="hps"/>
          <w:rFonts w:cs="Times New Roman"/>
          <w:b/>
          <w:sz w:val="24"/>
          <w:szCs w:val="24"/>
          <w:lang w:val="es-ES"/>
        </w:rPr>
        <w:t>S. Peloni</w:t>
      </w:r>
      <w:r w:rsidRPr="00013A3E">
        <w:rPr>
          <w:rStyle w:val="hps"/>
          <w:rFonts w:cs="Times New Roman"/>
          <w:b/>
          <w:sz w:val="24"/>
          <w:szCs w:val="24"/>
          <w:vertAlign w:val="superscript"/>
          <w:lang w:val="es-ES"/>
        </w:rPr>
        <w:t>1,2</w:t>
      </w:r>
      <w:r w:rsidR="001327BE" w:rsidRPr="00013A3E">
        <w:rPr>
          <w:rStyle w:val="hps"/>
          <w:rFonts w:cs="Times New Roman"/>
          <w:b/>
          <w:sz w:val="24"/>
          <w:szCs w:val="24"/>
          <w:lang w:val="es-ES"/>
        </w:rPr>
        <w:t>,</w:t>
      </w:r>
      <w:r w:rsidRPr="00013A3E">
        <w:rPr>
          <w:rStyle w:val="hps"/>
          <w:rFonts w:cs="Times New Roman"/>
          <w:b/>
          <w:sz w:val="24"/>
          <w:szCs w:val="24"/>
          <w:lang w:val="es-ES"/>
        </w:rPr>
        <w:t xml:space="preserve"> MG. </w:t>
      </w:r>
      <w:r w:rsidRPr="009D71F0">
        <w:rPr>
          <w:rStyle w:val="hps"/>
          <w:rFonts w:cs="Times New Roman"/>
          <w:b/>
          <w:sz w:val="24"/>
          <w:szCs w:val="24"/>
          <w:lang w:val="en-US"/>
        </w:rPr>
        <w:t>Pastore Carbone</w:t>
      </w:r>
      <w:proofErr w:type="gramStart"/>
      <w:r w:rsidRPr="009D71F0">
        <w:rPr>
          <w:rStyle w:val="hps"/>
          <w:rFonts w:cs="Times New Roman"/>
          <w:b/>
          <w:sz w:val="24"/>
          <w:szCs w:val="24"/>
          <w:vertAlign w:val="superscript"/>
          <w:lang w:val="en-US"/>
        </w:rPr>
        <w:t>2</w:t>
      </w:r>
      <w:r w:rsidRPr="009D71F0">
        <w:rPr>
          <w:rStyle w:val="hps"/>
          <w:rFonts w:cs="Times New Roman"/>
          <w:b/>
          <w:sz w:val="24"/>
          <w:szCs w:val="24"/>
          <w:lang w:val="en-US"/>
        </w:rPr>
        <w:t xml:space="preserve"> ,</w:t>
      </w:r>
      <w:proofErr w:type="gramEnd"/>
      <w:r w:rsidRPr="009D71F0">
        <w:rPr>
          <w:rStyle w:val="hps"/>
          <w:rFonts w:cs="Times New Roman"/>
          <w:b/>
          <w:sz w:val="24"/>
          <w:szCs w:val="24"/>
          <w:lang w:val="en-US"/>
        </w:rPr>
        <w:t xml:space="preserve"> A.</w:t>
      </w:r>
      <w:r w:rsidR="00E132FA" w:rsidRPr="009D71F0">
        <w:rPr>
          <w:rStyle w:val="hps"/>
          <w:rFonts w:cs="Times New Roman"/>
          <w:b/>
          <w:sz w:val="24"/>
          <w:szCs w:val="24"/>
          <w:lang w:val="en-US"/>
        </w:rPr>
        <w:t>C.</w:t>
      </w:r>
      <w:r w:rsidRPr="009D71F0">
        <w:rPr>
          <w:rStyle w:val="hps"/>
          <w:rFonts w:cs="Times New Roman"/>
          <w:b/>
          <w:sz w:val="24"/>
          <w:szCs w:val="24"/>
          <w:lang w:val="en-US"/>
        </w:rPr>
        <w:t xml:space="preserve"> Manikas</w:t>
      </w:r>
      <w:r w:rsidRPr="009D71F0">
        <w:rPr>
          <w:rStyle w:val="hps"/>
          <w:rFonts w:cs="Times New Roman"/>
          <w:b/>
          <w:sz w:val="24"/>
          <w:szCs w:val="24"/>
          <w:vertAlign w:val="superscript"/>
          <w:lang w:val="en-US"/>
        </w:rPr>
        <w:t>1</w:t>
      </w:r>
      <w:r w:rsidR="00E132FA" w:rsidRPr="009D71F0">
        <w:rPr>
          <w:rStyle w:val="hps"/>
          <w:rFonts w:cs="Times New Roman"/>
          <w:b/>
          <w:sz w:val="24"/>
          <w:szCs w:val="24"/>
          <w:vertAlign w:val="superscript"/>
          <w:lang w:val="en-US"/>
        </w:rPr>
        <w:t>,2</w:t>
      </w:r>
      <w:r w:rsidRPr="009D71F0">
        <w:rPr>
          <w:rStyle w:val="hps"/>
          <w:rFonts w:cs="Times New Roman"/>
          <w:b/>
          <w:sz w:val="24"/>
          <w:szCs w:val="24"/>
          <w:lang w:val="en-US"/>
        </w:rPr>
        <w:t xml:space="preserve">, </w:t>
      </w:r>
      <w:r w:rsidR="00144EC3" w:rsidRPr="009D71F0">
        <w:rPr>
          <w:rStyle w:val="hps"/>
          <w:rFonts w:cs="Times New Roman"/>
          <w:b/>
          <w:sz w:val="24"/>
          <w:szCs w:val="24"/>
          <w:lang w:val="en-US"/>
        </w:rPr>
        <w:t xml:space="preserve">C. </w:t>
      </w:r>
      <w:r w:rsidR="00E132FA" w:rsidRPr="009D71F0">
        <w:rPr>
          <w:rStyle w:val="hps"/>
          <w:rFonts w:cs="Times New Roman"/>
          <w:b/>
          <w:sz w:val="24"/>
          <w:szCs w:val="24"/>
          <w:lang w:val="en-US"/>
        </w:rPr>
        <w:t>Tsakonas</w:t>
      </w:r>
      <w:r w:rsidR="00E132FA" w:rsidRPr="009D71F0">
        <w:rPr>
          <w:rStyle w:val="hps"/>
          <w:rFonts w:cs="Times New Roman"/>
          <w:b/>
          <w:sz w:val="24"/>
          <w:szCs w:val="24"/>
          <w:vertAlign w:val="superscript"/>
          <w:lang w:val="en-US"/>
        </w:rPr>
        <w:t>1,2</w:t>
      </w:r>
      <w:r w:rsidR="00E132FA" w:rsidRPr="009D71F0">
        <w:rPr>
          <w:rStyle w:val="hps"/>
          <w:rFonts w:cs="Times New Roman"/>
          <w:b/>
          <w:sz w:val="24"/>
          <w:szCs w:val="24"/>
          <w:lang w:val="en-US"/>
        </w:rPr>
        <w:t>, C.</w:t>
      </w:r>
      <w:r w:rsidR="00355073" w:rsidRPr="009D71F0">
        <w:rPr>
          <w:rStyle w:val="hps"/>
          <w:rFonts w:cs="Times New Roman"/>
          <w:b/>
          <w:sz w:val="24"/>
          <w:szCs w:val="24"/>
          <w:lang w:val="en-US"/>
        </w:rPr>
        <w:t xml:space="preserve"> </w:t>
      </w:r>
      <w:r w:rsidR="00E132FA" w:rsidRPr="009D71F0">
        <w:rPr>
          <w:rStyle w:val="hps"/>
          <w:rFonts w:cs="Times New Roman"/>
          <w:b/>
          <w:sz w:val="24"/>
          <w:szCs w:val="24"/>
          <w:lang w:val="en-US"/>
        </w:rPr>
        <w:t>Pavlou</w:t>
      </w:r>
      <w:r w:rsidR="00E132FA" w:rsidRPr="009D71F0">
        <w:rPr>
          <w:rStyle w:val="hps"/>
          <w:rFonts w:cs="Times New Roman"/>
          <w:b/>
          <w:sz w:val="24"/>
          <w:szCs w:val="24"/>
          <w:vertAlign w:val="superscript"/>
          <w:lang w:val="en-US"/>
        </w:rPr>
        <w:t>2</w:t>
      </w:r>
      <w:r w:rsidR="00E132FA" w:rsidRPr="009D71F0">
        <w:rPr>
          <w:rStyle w:val="hps"/>
          <w:rFonts w:cs="Times New Roman"/>
          <w:b/>
          <w:sz w:val="24"/>
          <w:szCs w:val="24"/>
          <w:lang w:val="en-US"/>
        </w:rPr>
        <w:t>, N. Kontis</w:t>
      </w:r>
      <w:r w:rsidR="00E132FA" w:rsidRPr="009D71F0">
        <w:rPr>
          <w:rStyle w:val="hps"/>
          <w:rFonts w:cs="Times New Roman"/>
          <w:b/>
          <w:sz w:val="24"/>
          <w:szCs w:val="24"/>
          <w:vertAlign w:val="superscript"/>
          <w:lang w:val="en-US"/>
        </w:rPr>
        <w:t>2</w:t>
      </w:r>
      <w:r w:rsidR="00E132FA" w:rsidRPr="009D71F0">
        <w:rPr>
          <w:rStyle w:val="hps"/>
          <w:rFonts w:cs="Times New Roman"/>
          <w:b/>
          <w:sz w:val="24"/>
          <w:szCs w:val="24"/>
          <w:lang w:val="en-US"/>
        </w:rPr>
        <w:t xml:space="preserve"> and C.</w:t>
      </w:r>
      <w:r w:rsidR="00E132FA" w:rsidRPr="009D71F0">
        <w:rPr>
          <w:rStyle w:val="hps"/>
          <w:rFonts w:cs="Times New Roman"/>
          <w:b/>
          <w:sz w:val="24"/>
          <w:szCs w:val="24"/>
          <w:vertAlign w:val="superscript"/>
          <w:lang w:val="en-US"/>
        </w:rPr>
        <w:t xml:space="preserve"> </w:t>
      </w:r>
      <w:r w:rsidR="00144EC3" w:rsidRPr="009D71F0">
        <w:rPr>
          <w:rStyle w:val="hps"/>
          <w:rFonts w:cs="Times New Roman"/>
          <w:b/>
          <w:sz w:val="24"/>
          <w:szCs w:val="24"/>
          <w:lang w:val="en-US"/>
        </w:rPr>
        <w:t>Galiotis</w:t>
      </w:r>
      <w:r w:rsidR="00144EC3" w:rsidRPr="009D71F0">
        <w:rPr>
          <w:rStyle w:val="hps"/>
          <w:rFonts w:cs="Times New Roman"/>
          <w:b/>
          <w:sz w:val="24"/>
          <w:szCs w:val="24"/>
          <w:vertAlign w:val="superscript"/>
          <w:lang w:val="en-US"/>
        </w:rPr>
        <w:t>1,2,*</w:t>
      </w:r>
    </w:p>
    <w:p w14:paraId="0FBB7711" w14:textId="77777777" w:rsidR="00013A3E" w:rsidRPr="009D71F0" w:rsidRDefault="00013A3E" w:rsidP="00144EC3">
      <w:pPr>
        <w:pStyle w:val="a6"/>
        <w:spacing w:after="120" w:line="240" w:lineRule="auto"/>
        <w:ind w:left="0"/>
        <w:jc w:val="center"/>
        <w:rPr>
          <w:rStyle w:val="hps"/>
          <w:rFonts w:cs="Times New Roman"/>
          <w:b/>
          <w:sz w:val="24"/>
          <w:szCs w:val="24"/>
          <w:lang w:val="en-US"/>
        </w:rPr>
      </w:pPr>
    </w:p>
    <w:p w14:paraId="3003DB79" w14:textId="38C18F4B" w:rsidR="00257888" w:rsidRPr="00C90447" w:rsidRDefault="00257888" w:rsidP="00257888">
      <w:pPr>
        <w:pStyle w:val="a6"/>
        <w:spacing w:before="0" w:line="240" w:lineRule="auto"/>
        <w:ind w:left="0"/>
        <w:contextualSpacing w:val="0"/>
        <w:jc w:val="center"/>
        <w:rPr>
          <w:rStyle w:val="hps"/>
          <w:rFonts w:cs="Times New Roman"/>
          <w:sz w:val="24"/>
          <w:szCs w:val="24"/>
          <w:lang w:val="en-US"/>
        </w:rPr>
      </w:pPr>
      <w:r w:rsidRPr="00C90447">
        <w:rPr>
          <w:rStyle w:val="hps"/>
          <w:rFonts w:cs="Times New Roman"/>
          <w:sz w:val="24"/>
          <w:szCs w:val="24"/>
          <w:vertAlign w:val="superscript"/>
          <w:lang w:val="en-US"/>
        </w:rPr>
        <w:t xml:space="preserve">1 </w:t>
      </w:r>
      <w:r w:rsidR="00253892" w:rsidRPr="00C90447">
        <w:rPr>
          <w:rStyle w:val="hps"/>
          <w:rFonts w:cstheme="minorHAnsi"/>
          <w:sz w:val="24"/>
          <w:szCs w:val="24"/>
          <w:lang w:val="en-US"/>
        </w:rPr>
        <w:t>University of Patras, Chemical Engineering Department, 26504 Patras, Greece</w:t>
      </w:r>
    </w:p>
    <w:p w14:paraId="4EE99435" w14:textId="77777777" w:rsidR="00253892" w:rsidRPr="00C90447" w:rsidRDefault="00406EAA" w:rsidP="00DA5472">
      <w:pPr>
        <w:pStyle w:val="a6"/>
        <w:spacing w:before="0" w:line="240" w:lineRule="auto"/>
        <w:ind w:left="0"/>
        <w:contextualSpacing w:val="0"/>
        <w:jc w:val="center"/>
        <w:rPr>
          <w:rStyle w:val="hps"/>
          <w:rFonts w:cstheme="minorHAnsi"/>
          <w:sz w:val="24"/>
          <w:szCs w:val="24"/>
          <w:lang w:val="en-US"/>
        </w:rPr>
      </w:pPr>
      <w:r w:rsidRPr="00C90447">
        <w:rPr>
          <w:rStyle w:val="hps"/>
          <w:rFonts w:cs="Times New Roman"/>
          <w:sz w:val="24"/>
          <w:szCs w:val="24"/>
          <w:vertAlign w:val="superscript"/>
          <w:lang w:val="en-US"/>
        </w:rPr>
        <w:t xml:space="preserve">2 </w:t>
      </w:r>
      <w:r w:rsidR="00253892" w:rsidRPr="00C90447">
        <w:rPr>
          <w:rStyle w:val="hps"/>
          <w:rFonts w:cstheme="minorHAnsi"/>
          <w:sz w:val="24"/>
          <w:szCs w:val="24"/>
          <w:lang w:val="en-US"/>
        </w:rPr>
        <w:t>Institute of Chemical Engineering Sciences, Foundation for Research and Technology Hellas</w:t>
      </w:r>
    </w:p>
    <w:p w14:paraId="5C972B3D" w14:textId="3A9BC0CA" w:rsidR="00257888" w:rsidRPr="00C90447" w:rsidRDefault="00257888" w:rsidP="00253892">
      <w:pPr>
        <w:pStyle w:val="a6"/>
        <w:spacing w:before="0" w:line="240" w:lineRule="auto"/>
        <w:ind w:left="0"/>
        <w:contextualSpacing w:val="0"/>
        <w:jc w:val="center"/>
        <w:rPr>
          <w:rStyle w:val="-"/>
          <w:i/>
          <w:iCs/>
          <w:sz w:val="24"/>
          <w:szCs w:val="24"/>
          <w:lang w:val="en-US"/>
        </w:rPr>
      </w:pPr>
      <w:r w:rsidRPr="00C90447">
        <w:rPr>
          <w:rFonts w:eastAsia="Times New Roman" w:cs="Times New Roman"/>
          <w:i/>
          <w:sz w:val="24"/>
          <w:szCs w:val="24"/>
          <w:lang w:val="en-US"/>
        </w:rPr>
        <w:t xml:space="preserve"> </w:t>
      </w:r>
      <w:r w:rsidR="002937B1" w:rsidRPr="00C90447">
        <w:rPr>
          <w:rFonts w:cs="Times New Roman"/>
          <w:i/>
          <w:sz w:val="24"/>
          <w:szCs w:val="24"/>
          <w:lang w:val="en-US"/>
        </w:rPr>
        <w:t>*</w:t>
      </w:r>
      <w:r w:rsidR="00C04EBD" w:rsidRPr="00C90447">
        <w:rPr>
          <w:rFonts w:cs="Times New Roman"/>
          <w:i/>
          <w:sz w:val="24"/>
          <w:szCs w:val="24"/>
          <w:lang w:val="en-US"/>
        </w:rPr>
        <w:t xml:space="preserve"> </w:t>
      </w:r>
      <w:hyperlink r:id="rId7" w:history="1">
        <w:r w:rsidR="00253892" w:rsidRPr="00C90447">
          <w:rPr>
            <w:rStyle w:val="-"/>
            <w:i/>
            <w:iCs/>
            <w:sz w:val="24"/>
            <w:szCs w:val="24"/>
            <w:lang w:val="en-US"/>
          </w:rPr>
          <w:t>c.galiotis@iceht.forth.gr</w:t>
        </w:r>
      </w:hyperlink>
    </w:p>
    <w:p w14:paraId="2D7AC817" w14:textId="77777777" w:rsidR="00253892" w:rsidRPr="00DA5472" w:rsidRDefault="00253892" w:rsidP="00253892">
      <w:pPr>
        <w:pStyle w:val="a6"/>
        <w:spacing w:before="0" w:line="240" w:lineRule="auto"/>
        <w:ind w:left="0"/>
        <w:contextualSpacing w:val="0"/>
        <w:jc w:val="center"/>
        <w:rPr>
          <w:rStyle w:val="hps"/>
          <w:rFonts w:cs="Times New Roman"/>
          <w:b/>
          <w:szCs w:val="24"/>
          <w:lang w:val="en-US"/>
        </w:rPr>
      </w:pPr>
    </w:p>
    <w:p w14:paraId="2E62B893" w14:textId="119DD2AB" w:rsidR="002937B1" w:rsidRPr="00E21BCC" w:rsidRDefault="00650F36" w:rsidP="001327BE">
      <w:pPr>
        <w:spacing w:after="20" w:line="240" w:lineRule="auto"/>
        <w:jc w:val="both"/>
        <w:rPr>
          <w:rStyle w:val="hps"/>
          <w:rFonts w:cs="Times New Roman"/>
          <w:b/>
          <w:szCs w:val="24"/>
          <w:lang w:val="en-US"/>
        </w:rPr>
      </w:pPr>
      <w:r>
        <w:rPr>
          <w:rStyle w:val="hps"/>
          <w:rFonts w:cs="Times New Roman"/>
          <w:b/>
          <w:szCs w:val="24"/>
          <w:lang w:val="en-US"/>
        </w:rPr>
        <w:t>ABSTRACT</w:t>
      </w:r>
      <w:r w:rsidR="00DA5472" w:rsidRPr="00E21BCC">
        <w:rPr>
          <w:rStyle w:val="hps"/>
          <w:rFonts w:cs="Times New Roman"/>
          <w:b/>
          <w:szCs w:val="24"/>
          <w:lang w:val="en-US"/>
        </w:rPr>
        <w:t xml:space="preserve"> </w:t>
      </w:r>
    </w:p>
    <w:p w14:paraId="570AEBE7" w14:textId="27029AB2" w:rsidR="00E11C2F" w:rsidRDefault="00C058E4" w:rsidP="00E11C2F">
      <w:pPr>
        <w:spacing w:after="20"/>
        <w:jc w:val="both"/>
        <w:rPr>
          <w:rStyle w:val="hps"/>
          <w:rFonts w:cs="Times New Roman"/>
          <w:szCs w:val="24"/>
          <w:lang w:val="en-US"/>
        </w:rPr>
      </w:pPr>
      <w:bookmarkStart w:id="0" w:name="_Hlk95564984"/>
      <w:bookmarkStart w:id="1" w:name="_Hlk95339396"/>
      <w:r>
        <w:rPr>
          <w:rStyle w:val="hps"/>
          <w:rFonts w:cs="Times New Roman"/>
          <w:szCs w:val="24"/>
          <w:lang w:val="en-US"/>
        </w:rPr>
        <w:t xml:space="preserve">Fracture </w:t>
      </w:r>
      <w:r w:rsidR="00FF52C2">
        <w:rPr>
          <w:rStyle w:val="hps"/>
          <w:rFonts w:cs="Times New Roman"/>
          <w:szCs w:val="24"/>
          <w:lang w:val="en-US"/>
        </w:rPr>
        <w:t xml:space="preserve">performance </w:t>
      </w:r>
      <w:r>
        <w:rPr>
          <w:rStyle w:val="hps"/>
          <w:rFonts w:cs="Times New Roman"/>
          <w:szCs w:val="24"/>
          <w:lang w:val="en-US"/>
        </w:rPr>
        <w:t>is of pivotal</w:t>
      </w:r>
      <w:r w:rsidR="00FF52C2">
        <w:rPr>
          <w:rStyle w:val="hps"/>
          <w:rFonts w:cs="Times New Roman"/>
          <w:szCs w:val="24"/>
          <w:lang w:val="en-US"/>
        </w:rPr>
        <w:t xml:space="preserve"> </w:t>
      </w:r>
      <w:proofErr w:type="gramStart"/>
      <w:r w:rsidR="00F01C60">
        <w:rPr>
          <w:rStyle w:val="hps"/>
          <w:rFonts w:cs="Times New Roman"/>
          <w:szCs w:val="24"/>
          <w:lang w:val="en-US"/>
        </w:rPr>
        <w:t>implication</w:t>
      </w:r>
      <w:r>
        <w:rPr>
          <w:rStyle w:val="hps"/>
          <w:rFonts w:cs="Times New Roman"/>
          <w:szCs w:val="24"/>
          <w:lang w:val="en-US"/>
        </w:rPr>
        <w:t xml:space="preserve">  when</w:t>
      </w:r>
      <w:proofErr w:type="gramEnd"/>
      <w:r>
        <w:rPr>
          <w:rStyle w:val="hps"/>
          <w:rFonts w:cs="Times New Roman"/>
          <w:szCs w:val="24"/>
          <w:lang w:val="en-US"/>
        </w:rPr>
        <w:t xml:space="preserve"> it comes to understanding the mechanical properties of any solid material. </w:t>
      </w:r>
      <w:r w:rsidR="0041687D">
        <w:rPr>
          <w:rStyle w:val="hps"/>
          <w:rFonts w:cs="Times New Roman"/>
          <w:szCs w:val="24"/>
          <w:lang w:val="en-US"/>
        </w:rPr>
        <w:t>Crack propagation patterns</w:t>
      </w:r>
      <w:r w:rsidR="00733E08">
        <w:rPr>
          <w:rStyle w:val="hps"/>
          <w:rFonts w:cs="Times New Roman"/>
          <w:szCs w:val="24"/>
          <w:lang w:val="en-US"/>
        </w:rPr>
        <w:t xml:space="preserve"> may</w:t>
      </w:r>
      <w:r w:rsidR="0041687D">
        <w:rPr>
          <w:rStyle w:val="hps"/>
          <w:rFonts w:cs="Times New Roman"/>
          <w:szCs w:val="24"/>
          <w:lang w:val="en-US"/>
        </w:rPr>
        <w:t xml:space="preserve"> fluctuate significantly in the presence </w:t>
      </w:r>
      <w:proofErr w:type="gramStart"/>
      <w:r w:rsidR="0041687D">
        <w:rPr>
          <w:rStyle w:val="hps"/>
          <w:rFonts w:cs="Times New Roman"/>
          <w:szCs w:val="24"/>
          <w:lang w:val="en-US"/>
        </w:rPr>
        <w:t>of  various</w:t>
      </w:r>
      <w:proofErr w:type="gramEnd"/>
      <w:r w:rsidR="0041687D">
        <w:rPr>
          <w:rStyle w:val="hps"/>
          <w:rFonts w:cs="Times New Roman"/>
          <w:szCs w:val="24"/>
          <w:lang w:val="en-US"/>
        </w:rPr>
        <w:t xml:space="preserve"> defect types, such as holes, wrinkles, fissures and lattice defects, as stress concentration is higher close to them</w:t>
      </w:r>
      <w:r w:rsidR="00733E08" w:rsidRPr="00733E08">
        <w:rPr>
          <w:rStyle w:val="hps"/>
          <w:rFonts w:cs="Times New Roman"/>
          <w:szCs w:val="24"/>
          <w:vertAlign w:val="superscript"/>
          <w:lang w:val="en-US"/>
        </w:rPr>
        <w:t>[1</w:t>
      </w:r>
      <w:r w:rsidR="00CB0C5C">
        <w:rPr>
          <w:rStyle w:val="hps"/>
          <w:rFonts w:cs="Times New Roman"/>
          <w:szCs w:val="24"/>
          <w:vertAlign w:val="superscript"/>
          <w:lang w:val="en-US"/>
        </w:rPr>
        <w:t>,2</w:t>
      </w:r>
      <w:r w:rsidR="00733E08" w:rsidRPr="00733E08">
        <w:rPr>
          <w:rStyle w:val="hps"/>
          <w:rFonts w:cs="Times New Roman"/>
          <w:szCs w:val="24"/>
          <w:vertAlign w:val="superscript"/>
          <w:lang w:val="en-US"/>
        </w:rPr>
        <w:t>]</w:t>
      </w:r>
      <w:r w:rsidR="0041687D">
        <w:rPr>
          <w:rStyle w:val="hps"/>
          <w:rFonts w:cs="Times New Roman"/>
          <w:szCs w:val="24"/>
          <w:lang w:val="en-US"/>
        </w:rPr>
        <w:t xml:space="preserve">. </w:t>
      </w:r>
      <w:r>
        <w:rPr>
          <w:rStyle w:val="hps"/>
          <w:rFonts w:cs="Times New Roman"/>
          <w:szCs w:val="24"/>
          <w:lang w:val="en-US"/>
        </w:rPr>
        <w:t>Same holds true for graphene, the two dimensional</w:t>
      </w:r>
      <w:r w:rsidR="005E3C9E">
        <w:rPr>
          <w:rStyle w:val="hps"/>
          <w:rFonts w:cs="Times New Roman"/>
          <w:szCs w:val="24"/>
          <w:lang w:val="en-US"/>
        </w:rPr>
        <w:t xml:space="preserve"> sp</w:t>
      </w:r>
      <w:r w:rsidR="005E3C9E" w:rsidRPr="005E3C9E">
        <w:rPr>
          <w:rStyle w:val="hps"/>
          <w:rFonts w:cs="Times New Roman"/>
          <w:szCs w:val="24"/>
          <w:vertAlign w:val="superscript"/>
          <w:lang w:val="en-US"/>
        </w:rPr>
        <w:t>2</w:t>
      </w:r>
      <w:r w:rsidR="005E3C9E">
        <w:rPr>
          <w:rStyle w:val="hps"/>
          <w:rFonts w:cs="Times New Roman"/>
          <w:szCs w:val="24"/>
          <w:lang w:val="en-US"/>
        </w:rPr>
        <w:t xml:space="preserve"> hybridized</w:t>
      </w:r>
      <w:r>
        <w:rPr>
          <w:rStyle w:val="hps"/>
          <w:rFonts w:cs="Times New Roman"/>
          <w:szCs w:val="24"/>
          <w:lang w:val="en-US"/>
        </w:rPr>
        <w:t xml:space="preserve"> </w:t>
      </w:r>
      <w:r w:rsidR="005E3C9E">
        <w:rPr>
          <w:rStyle w:val="hps"/>
          <w:rFonts w:cs="Times New Roman"/>
          <w:szCs w:val="24"/>
          <w:lang w:val="en-US"/>
        </w:rPr>
        <w:t>carbon lattice, which is known for its excellent mechanical properties, exhibiting</w:t>
      </w:r>
      <w:r w:rsidR="007543F5">
        <w:rPr>
          <w:rStyle w:val="hps"/>
          <w:rFonts w:cs="Times New Roman"/>
          <w:szCs w:val="24"/>
          <w:lang w:val="en-US"/>
        </w:rPr>
        <w:t xml:space="preserve"> an ultrahigh intrinsic strength of 130 </w:t>
      </w:r>
      <w:proofErr w:type="spellStart"/>
      <w:r w:rsidR="007543F5">
        <w:rPr>
          <w:rStyle w:val="hps"/>
          <w:rFonts w:cs="Times New Roman"/>
          <w:szCs w:val="24"/>
          <w:lang w:val="en-US"/>
        </w:rPr>
        <w:t>GPa</w:t>
      </w:r>
      <w:proofErr w:type="spellEnd"/>
      <w:r w:rsidR="007543F5">
        <w:rPr>
          <w:rStyle w:val="hps"/>
          <w:rFonts w:cs="Times New Roman"/>
          <w:szCs w:val="24"/>
          <w:lang w:val="en-US"/>
        </w:rPr>
        <w:t xml:space="preserve"> and an elastic modulus of about 1 </w:t>
      </w:r>
      <w:proofErr w:type="spellStart"/>
      <w:proofErr w:type="gramStart"/>
      <w:r w:rsidR="007543F5">
        <w:rPr>
          <w:rStyle w:val="hps"/>
          <w:rFonts w:cs="Times New Roman"/>
          <w:szCs w:val="24"/>
          <w:lang w:val="en-US"/>
        </w:rPr>
        <w:t>TPa</w:t>
      </w:r>
      <w:proofErr w:type="spellEnd"/>
      <w:r w:rsidR="00E11C2F" w:rsidRPr="00E11C2F">
        <w:rPr>
          <w:rStyle w:val="hps"/>
          <w:rFonts w:cs="Times New Roman"/>
          <w:szCs w:val="24"/>
          <w:vertAlign w:val="superscript"/>
          <w:lang w:val="en-US"/>
        </w:rPr>
        <w:t>[</w:t>
      </w:r>
      <w:proofErr w:type="gramEnd"/>
      <w:r w:rsidR="00CB0C5C">
        <w:rPr>
          <w:rStyle w:val="hps"/>
          <w:rFonts w:cs="Times New Roman"/>
          <w:szCs w:val="24"/>
          <w:vertAlign w:val="superscript"/>
          <w:lang w:val="en-US"/>
        </w:rPr>
        <w:t>3</w:t>
      </w:r>
      <w:r w:rsidR="00E11C2F" w:rsidRPr="00E11C2F">
        <w:rPr>
          <w:rStyle w:val="hps"/>
          <w:rFonts w:cs="Times New Roman"/>
          <w:szCs w:val="24"/>
          <w:vertAlign w:val="superscript"/>
          <w:lang w:val="en-US"/>
        </w:rPr>
        <w:t>]</w:t>
      </w:r>
      <w:r w:rsidR="00137B0D" w:rsidRPr="00E21BCC">
        <w:rPr>
          <w:rStyle w:val="hps"/>
          <w:rFonts w:cs="Times New Roman"/>
          <w:szCs w:val="24"/>
          <w:lang w:val="en-US"/>
        </w:rPr>
        <w:t>.</w:t>
      </w:r>
      <w:r w:rsidR="00E21BCC">
        <w:rPr>
          <w:rStyle w:val="hps"/>
          <w:rFonts w:cs="Times New Roman"/>
          <w:szCs w:val="24"/>
          <w:lang w:val="en-US"/>
        </w:rPr>
        <w:t xml:space="preserve"> </w:t>
      </w:r>
      <w:r w:rsidR="00B618BA">
        <w:rPr>
          <w:rStyle w:val="hps"/>
          <w:rFonts w:cs="Times New Roman"/>
          <w:szCs w:val="24"/>
          <w:lang w:val="en-US"/>
        </w:rPr>
        <w:t xml:space="preserve">To probe the fine features of stress profiles around defects, Raman spectroscopy has proven to be a powerful tool, consequent of its high sensitivity to detect any strain application (tensile/compressive) to </w:t>
      </w:r>
      <w:proofErr w:type="gramStart"/>
      <w:r w:rsidR="00B618BA">
        <w:rPr>
          <w:rStyle w:val="hps"/>
          <w:rFonts w:cs="Times New Roman"/>
          <w:szCs w:val="24"/>
          <w:lang w:val="en-US"/>
        </w:rPr>
        <w:t>graphene</w:t>
      </w:r>
      <w:r w:rsidR="00B32298" w:rsidRPr="00B32298">
        <w:rPr>
          <w:rStyle w:val="hps"/>
          <w:rFonts w:cs="Times New Roman"/>
          <w:szCs w:val="24"/>
          <w:vertAlign w:val="superscript"/>
          <w:lang w:val="en-US"/>
        </w:rPr>
        <w:t>[</w:t>
      </w:r>
      <w:proofErr w:type="gramEnd"/>
      <w:r w:rsidR="00CB0C5C">
        <w:rPr>
          <w:rStyle w:val="hps"/>
          <w:rFonts w:cs="Times New Roman"/>
          <w:szCs w:val="24"/>
          <w:vertAlign w:val="superscript"/>
          <w:lang w:val="en-US"/>
        </w:rPr>
        <w:t>4</w:t>
      </w:r>
      <w:r w:rsidR="009D71F0" w:rsidRPr="009D71F0">
        <w:rPr>
          <w:rStyle w:val="hps"/>
          <w:rFonts w:cs="Times New Roman"/>
          <w:szCs w:val="24"/>
          <w:vertAlign w:val="superscript"/>
          <w:lang w:val="en-US"/>
        </w:rPr>
        <w:t>,5</w:t>
      </w:r>
      <w:r w:rsidR="00B32298" w:rsidRPr="00B32298">
        <w:rPr>
          <w:rStyle w:val="hps"/>
          <w:rFonts w:cs="Times New Roman"/>
          <w:szCs w:val="24"/>
          <w:vertAlign w:val="superscript"/>
          <w:lang w:val="en-US"/>
        </w:rPr>
        <w:t>]</w:t>
      </w:r>
      <w:r w:rsidR="00B32298">
        <w:rPr>
          <w:rStyle w:val="hps"/>
          <w:rFonts w:cs="Times New Roman"/>
          <w:szCs w:val="24"/>
          <w:lang w:val="en-US"/>
        </w:rPr>
        <w:t>.</w:t>
      </w:r>
    </w:p>
    <w:p w14:paraId="4B19C55D" w14:textId="2E13AB41" w:rsidR="00ED0875" w:rsidRDefault="00B32298" w:rsidP="00B32298">
      <w:pPr>
        <w:spacing w:after="20"/>
        <w:jc w:val="both"/>
        <w:rPr>
          <w:rStyle w:val="hps"/>
          <w:rFonts w:cs="Times New Roman"/>
          <w:szCs w:val="24"/>
          <w:lang w:val="en-US"/>
        </w:rPr>
      </w:pPr>
      <w:r>
        <w:rPr>
          <w:rStyle w:val="hps"/>
          <w:rFonts w:cs="Times New Roman"/>
          <w:szCs w:val="24"/>
          <w:lang w:val="en-US"/>
        </w:rPr>
        <w:t xml:space="preserve">Herein, we investigate the stress distribution profile of </w:t>
      </w:r>
      <w:r w:rsidR="00AB3932">
        <w:rPr>
          <w:rStyle w:val="hps"/>
          <w:rFonts w:cs="Times New Roman"/>
          <w:szCs w:val="24"/>
          <w:lang w:val="en-US"/>
        </w:rPr>
        <w:t xml:space="preserve">CVD </w:t>
      </w:r>
      <w:r>
        <w:rPr>
          <w:rStyle w:val="hps"/>
          <w:rFonts w:cs="Times New Roman"/>
          <w:szCs w:val="24"/>
          <w:lang w:val="en-US"/>
        </w:rPr>
        <w:t xml:space="preserve">graphene in </w:t>
      </w:r>
      <w:proofErr w:type="gramStart"/>
      <w:r>
        <w:rPr>
          <w:rStyle w:val="hps"/>
          <w:rFonts w:cs="Times New Roman"/>
          <w:szCs w:val="24"/>
          <w:lang w:val="en-US"/>
        </w:rPr>
        <w:t>close proximity</w:t>
      </w:r>
      <w:proofErr w:type="gramEnd"/>
      <w:r>
        <w:rPr>
          <w:rStyle w:val="hps"/>
          <w:rFonts w:cs="Times New Roman"/>
          <w:szCs w:val="24"/>
          <w:lang w:val="en-US"/>
        </w:rPr>
        <w:t xml:space="preserve"> and far from self-inflicted defects, such as holes, with the application of tensile strain. Large size monolayer graphene is synthesized by Chemical Vapor Deposition (CVD) on copper foils and is subsequently transferred on top of PMMA substrates. Next, graphene is </w:t>
      </w:r>
      <w:r w:rsidR="0037374E">
        <w:rPr>
          <w:rStyle w:val="hps"/>
          <w:rFonts w:cs="Times New Roman"/>
          <w:szCs w:val="24"/>
          <w:lang w:val="en-US"/>
        </w:rPr>
        <w:t>punched</w:t>
      </w:r>
      <w:r>
        <w:rPr>
          <w:rStyle w:val="hps"/>
          <w:rFonts w:cs="Times New Roman"/>
          <w:szCs w:val="24"/>
          <w:lang w:val="en-US"/>
        </w:rPr>
        <w:t xml:space="preserve"> with a micro</w:t>
      </w:r>
      <w:r w:rsidR="0037374E">
        <w:rPr>
          <w:rStyle w:val="hps"/>
          <w:rFonts w:cs="Times New Roman"/>
          <w:szCs w:val="24"/>
          <w:lang w:val="en-US"/>
        </w:rPr>
        <w:t>drill</w:t>
      </w:r>
      <w:r>
        <w:rPr>
          <w:rStyle w:val="hps"/>
          <w:rFonts w:cs="Times New Roman"/>
          <w:szCs w:val="24"/>
          <w:lang w:val="en-US"/>
        </w:rPr>
        <w:t xml:space="preserve"> in order to induce the defective site of examination. The system is then studied, </w:t>
      </w:r>
      <w:r w:rsidRPr="00787AC6">
        <w:rPr>
          <w:rStyle w:val="hps"/>
          <w:rFonts w:cs="Times New Roman"/>
          <w:i/>
          <w:iCs/>
          <w:szCs w:val="24"/>
          <w:lang w:val="en-US"/>
        </w:rPr>
        <w:t>in-situ</w:t>
      </w:r>
      <w:r>
        <w:rPr>
          <w:rStyle w:val="hps"/>
          <w:rFonts w:cs="Times New Roman"/>
          <w:szCs w:val="24"/>
          <w:lang w:val="en-US"/>
        </w:rPr>
        <w:t xml:space="preserve">, under tensile strain while acquiring simultaneously Raman mappings </w:t>
      </w:r>
      <w:r w:rsidR="006226FD">
        <w:rPr>
          <w:rStyle w:val="hps"/>
          <w:rFonts w:cs="Times New Roman"/>
          <w:szCs w:val="24"/>
          <w:lang w:val="en-US"/>
        </w:rPr>
        <w:t>in the vicinity and in the far field</w:t>
      </w:r>
      <w:r>
        <w:rPr>
          <w:rStyle w:val="hps"/>
          <w:rFonts w:cs="Times New Roman"/>
          <w:szCs w:val="24"/>
          <w:lang w:val="en-US"/>
        </w:rPr>
        <w:t xml:space="preserve"> of the defective area for</w:t>
      </w:r>
      <w:r w:rsidR="006226FD">
        <w:rPr>
          <w:rStyle w:val="hps"/>
          <w:rFonts w:cs="Times New Roman"/>
          <w:szCs w:val="24"/>
          <w:lang w:val="en-US"/>
        </w:rPr>
        <w:t xml:space="preserve"> the sake of</w:t>
      </w:r>
      <w:r>
        <w:rPr>
          <w:rStyle w:val="hps"/>
          <w:rFonts w:cs="Times New Roman"/>
          <w:szCs w:val="24"/>
          <w:lang w:val="en-US"/>
        </w:rPr>
        <w:t xml:space="preserve"> comparison. The results indicate that the stress magnitude near the hole </w:t>
      </w:r>
      <w:r w:rsidR="00234ACF">
        <w:rPr>
          <w:rStyle w:val="hps"/>
          <w:rFonts w:cs="Times New Roman"/>
          <w:szCs w:val="24"/>
          <w:lang w:val="en-US"/>
        </w:rPr>
        <w:t xml:space="preserve">is </w:t>
      </w:r>
      <w:r w:rsidR="00810337">
        <w:rPr>
          <w:rStyle w:val="hps"/>
          <w:rFonts w:cs="Times New Roman"/>
          <w:szCs w:val="24"/>
          <w:lang w:val="en-US"/>
        </w:rPr>
        <w:t>greate</w:t>
      </w:r>
      <w:r w:rsidR="00234ACF">
        <w:rPr>
          <w:rStyle w:val="hps"/>
          <w:rFonts w:cs="Times New Roman"/>
          <w:szCs w:val="24"/>
          <w:lang w:val="en-US"/>
        </w:rPr>
        <w:t xml:space="preserve">r </w:t>
      </w:r>
      <w:r>
        <w:rPr>
          <w:rStyle w:val="hps"/>
          <w:rFonts w:cs="Times New Roman"/>
          <w:szCs w:val="24"/>
          <w:lang w:val="en-US"/>
        </w:rPr>
        <w:t xml:space="preserve">than </w:t>
      </w:r>
      <w:r w:rsidR="006226FD">
        <w:rPr>
          <w:rStyle w:val="hps"/>
          <w:rFonts w:cs="Times New Roman"/>
          <w:szCs w:val="24"/>
          <w:lang w:val="en-US"/>
        </w:rPr>
        <w:t xml:space="preserve">in </w:t>
      </w:r>
      <w:r>
        <w:rPr>
          <w:rStyle w:val="hps"/>
          <w:rFonts w:cs="Times New Roman"/>
          <w:szCs w:val="24"/>
          <w:lang w:val="en-US"/>
        </w:rPr>
        <w:t>the non-defective area.</w:t>
      </w:r>
      <w:r w:rsidR="00ED0875">
        <w:rPr>
          <w:rStyle w:val="hps"/>
          <w:rFonts w:cs="Times New Roman"/>
          <w:szCs w:val="24"/>
          <w:lang w:val="en-US"/>
        </w:rPr>
        <w:t xml:space="preserve"> These findings are in </w:t>
      </w:r>
      <w:r w:rsidR="00A04050">
        <w:rPr>
          <w:rStyle w:val="hps"/>
          <w:rFonts w:cs="Times New Roman"/>
          <w:szCs w:val="24"/>
          <w:lang w:val="en-US"/>
        </w:rPr>
        <w:t xml:space="preserve">good </w:t>
      </w:r>
      <w:r w:rsidR="00ED0875">
        <w:rPr>
          <w:rStyle w:val="hps"/>
          <w:rFonts w:cs="Times New Roman"/>
          <w:szCs w:val="24"/>
          <w:lang w:val="en-US"/>
        </w:rPr>
        <w:t>agreement with</w:t>
      </w:r>
      <w:r w:rsidR="00A04050">
        <w:rPr>
          <w:rStyle w:val="hps"/>
          <w:rFonts w:cs="Times New Roman"/>
          <w:szCs w:val="24"/>
          <w:lang w:val="en-US"/>
        </w:rPr>
        <w:t xml:space="preserve"> those obtained </w:t>
      </w:r>
      <w:r w:rsidR="00ED0875">
        <w:rPr>
          <w:rStyle w:val="hps"/>
          <w:rFonts w:cs="Times New Roman"/>
          <w:szCs w:val="24"/>
          <w:lang w:val="en-US"/>
        </w:rPr>
        <w:t xml:space="preserve">via </w:t>
      </w:r>
      <w:r w:rsidR="00A04050">
        <w:rPr>
          <w:rStyle w:val="hps"/>
          <w:rFonts w:cs="Times New Roman"/>
          <w:szCs w:val="24"/>
          <w:lang w:val="en-US"/>
        </w:rPr>
        <w:t>f</w:t>
      </w:r>
      <w:r w:rsidR="00ED0875">
        <w:rPr>
          <w:rStyle w:val="hps"/>
          <w:rFonts w:cs="Times New Roman"/>
          <w:szCs w:val="24"/>
          <w:lang w:val="en-US"/>
        </w:rPr>
        <w:t xml:space="preserve">inite </w:t>
      </w:r>
      <w:r w:rsidR="00A04050">
        <w:rPr>
          <w:rStyle w:val="hps"/>
          <w:rFonts w:cs="Times New Roman"/>
          <w:szCs w:val="24"/>
          <w:lang w:val="en-US"/>
        </w:rPr>
        <w:t>e</w:t>
      </w:r>
      <w:r w:rsidR="00ED0875">
        <w:rPr>
          <w:rStyle w:val="hps"/>
          <w:rFonts w:cs="Times New Roman"/>
          <w:szCs w:val="24"/>
          <w:lang w:val="en-US"/>
        </w:rPr>
        <w:t xml:space="preserve">lement </w:t>
      </w:r>
      <w:r w:rsidR="00A04050">
        <w:rPr>
          <w:rStyle w:val="hps"/>
          <w:rFonts w:cs="Times New Roman"/>
          <w:szCs w:val="24"/>
          <w:lang w:val="en-US"/>
        </w:rPr>
        <w:t>a</w:t>
      </w:r>
      <w:r w:rsidR="00ED0875">
        <w:rPr>
          <w:rStyle w:val="hps"/>
          <w:rFonts w:cs="Times New Roman"/>
          <w:szCs w:val="24"/>
          <w:lang w:val="en-US"/>
        </w:rPr>
        <w:t>nalysis</w:t>
      </w:r>
      <w:r w:rsidR="006226FD">
        <w:rPr>
          <w:rStyle w:val="hps"/>
          <w:rFonts w:cs="Times New Roman"/>
          <w:szCs w:val="24"/>
          <w:lang w:val="en-US"/>
        </w:rPr>
        <w:t xml:space="preserve"> and</w:t>
      </w:r>
      <w:r w:rsidR="00061F8F">
        <w:rPr>
          <w:rStyle w:val="hps"/>
          <w:rFonts w:cs="Times New Roman"/>
          <w:szCs w:val="24"/>
          <w:lang w:val="en-US"/>
        </w:rPr>
        <w:t xml:space="preserve"> </w:t>
      </w:r>
      <w:r w:rsidR="00A04050">
        <w:rPr>
          <w:rStyle w:val="hps"/>
          <w:rFonts w:cs="Times New Roman"/>
          <w:szCs w:val="24"/>
          <w:lang w:val="en-US"/>
        </w:rPr>
        <w:t xml:space="preserve">thus is evident that they </w:t>
      </w:r>
      <w:r w:rsidR="00061F8F">
        <w:rPr>
          <w:rStyle w:val="hps"/>
          <w:rFonts w:cs="Times New Roman"/>
          <w:szCs w:val="24"/>
          <w:lang w:val="en-US"/>
        </w:rPr>
        <w:t>can pave the way for preci</w:t>
      </w:r>
      <w:r w:rsidR="0054078B">
        <w:rPr>
          <w:rStyle w:val="hps"/>
          <w:rFonts w:cs="Times New Roman"/>
          <w:szCs w:val="24"/>
          <w:lang w:val="en-US"/>
        </w:rPr>
        <w:t>s</w:t>
      </w:r>
      <w:r w:rsidR="00061F8F">
        <w:rPr>
          <w:rStyle w:val="hps"/>
          <w:rFonts w:cs="Times New Roman"/>
          <w:szCs w:val="24"/>
          <w:lang w:val="en-US"/>
        </w:rPr>
        <w:t>e defect engineering of 2D materials</w:t>
      </w:r>
      <w:r w:rsidR="00ED0875">
        <w:rPr>
          <w:rStyle w:val="hps"/>
          <w:rFonts w:cs="Times New Roman"/>
          <w:szCs w:val="24"/>
          <w:lang w:val="en-US"/>
        </w:rPr>
        <w:t>.</w:t>
      </w:r>
    </w:p>
    <w:bookmarkEnd w:id="0"/>
    <w:p w14:paraId="6D02BA96" w14:textId="1DC518B5" w:rsidR="00055CAD" w:rsidRDefault="00055CAD" w:rsidP="001327BE">
      <w:pPr>
        <w:spacing w:after="20" w:line="240" w:lineRule="auto"/>
        <w:jc w:val="both"/>
        <w:rPr>
          <w:rStyle w:val="hps"/>
          <w:rFonts w:cs="Times New Roman"/>
          <w:szCs w:val="24"/>
          <w:lang w:val="en-US"/>
        </w:rPr>
      </w:pPr>
    </w:p>
    <w:p w14:paraId="2D5191FA" w14:textId="77777777" w:rsidR="00061F8F" w:rsidRPr="00E21BCC" w:rsidRDefault="00061F8F" w:rsidP="001327BE">
      <w:pPr>
        <w:spacing w:after="20" w:line="240" w:lineRule="auto"/>
        <w:jc w:val="both"/>
        <w:rPr>
          <w:rStyle w:val="hps"/>
          <w:rFonts w:cs="Times New Roman"/>
          <w:szCs w:val="24"/>
          <w:lang w:val="en-US"/>
        </w:rPr>
      </w:pPr>
    </w:p>
    <w:bookmarkEnd w:id="1"/>
    <w:p w14:paraId="47CE261A" w14:textId="2610EB38" w:rsidR="00055CAD" w:rsidRPr="00E21BCC" w:rsidRDefault="00055CAD" w:rsidP="00055CAD">
      <w:pPr>
        <w:spacing w:after="20" w:line="240" w:lineRule="auto"/>
        <w:jc w:val="both"/>
        <w:rPr>
          <w:rStyle w:val="hps"/>
          <w:rFonts w:cs="Times New Roman"/>
          <w:szCs w:val="24"/>
          <w:lang w:val="en-US"/>
        </w:rPr>
      </w:pPr>
    </w:p>
    <w:p w14:paraId="2A6E70CF" w14:textId="006EA55D" w:rsidR="00670DAB" w:rsidRPr="00E21BCC" w:rsidRDefault="00411CC6" w:rsidP="00055CAD">
      <w:pPr>
        <w:spacing w:after="20" w:line="240" w:lineRule="auto"/>
        <w:jc w:val="both"/>
        <w:rPr>
          <w:rFonts w:cs="Times New Roman"/>
          <w:b/>
          <w:bCs/>
          <w:szCs w:val="24"/>
          <w:lang w:val="en-US"/>
        </w:rPr>
      </w:pPr>
      <w:r>
        <w:rPr>
          <w:rFonts w:cs="Times New Roman"/>
          <w:b/>
          <w:bCs/>
          <w:szCs w:val="24"/>
          <w:lang w:val="en-US"/>
        </w:rPr>
        <w:t>KEYWORDS</w:t>
      </w:r>
      <w:r w:rsidR="00ED7AD7" w:rsidRPr="00E21BCC">
        <w:rPr>
          <w:rFonts w:cs="Times New Roman"/>
          <w:b/>
          <w:bCs/>
          <w:szCs w:val="24"/>
          <w:lang w:val="en-US"/>
        </w:rPr>
        <w:t>:</w:t>
      </w:r>
      <w:r w:rsidR="00DE346C" w:rsidRPr="00E21BCC">
        <w:rPr>
          <w:rFonts w:cs="Times New Roman"/>
          <w:b/>
          <w:bCs/>
          <w:szCs w:val="24"/>
          <w:lang w:val="en-US"/>
        </w:rPr>
        <w:t xml:space="preserve"> </w:t>
      </w:r>
      <w:r w:rsidR="00253892">
        <w:rPr>
          <w:rFonts w:cs="Times New Roman"/>
          <w:szCs w:val="24"/>
          <w:lang w:val="en-US"/>
        </w:rPr>
        <w:t>Graphene, Fracture</w:t>
      </w:r>
      <w:r w:rsidR="00ED0875">
        <w:rPr>
          <w:rFonts w:cs="Times New Roman"/>
          <w:szCs w:val="24"/>
          <w:lang w:val="en-US"/>
        </w:rPr>
        <w:t xml:space="preserve"> behavior</w:t>
      </w:r>
      <w:r w:rsidR="00253892">
        <w:rPr>
          <w:rFonts w:cs="Times New Roman"/>
          <w:szCs w:val="24"/>
          <w:lang w:val="en-US"/>
        </w:rPr>
        <w:t>, Stress distribution, Raman spectroscopy</w:t>
      </w:r>
    </w:p>
    <w:p w14:paraId="71B43080" w14:textId="28B5A4C6" w:rsidR="000E7582" w:rsidRPr="00E21BCC" w:rsidRDefault="000E7582" w:rsidP="00055CAD">
      <w:pPr>
        <w:spacing w:after="20" w:line="240" w:lineRule="auto"/>
        <w:jc w:val="both"/>
        <w:rPr>
          <w:rFonts w:cs="Times New Roman"/>
          <w:b/>
          <w:bCs/>
          <w:szCs w:val="24"/>
          <w:lang w:val="en-US"/>
        </w:rPr>
      </w:pPr>
    </w:p>
    <w:p w14:paraId="5B7F0696" w14:textId="3F28C36F" w:rsidR="000E7582" w:rsidRPr="00650F36" w:rsidRDefault="00650F36" w:rsidP="00055CAD">
      <w:pPr>
        <w:spacing w:after="20" w:line="240" w:lineRule="auto"/>
        <w:jc w:val="both"/>
        <w:rPr>
          <w:rFonts w:cs="Times New Roman"/>
          <w:b/>
          <w:bCs/>
          <w:szCs w:val="24"/>
          <w:lang w:val="en-US"/>
        </w:rPr>
      </w:pPr>
      <w:r>
        <w:rPr>
          <w:rFonts w:cs="Times New Roman"/>
          <w:b/>
          <w:bCs/>
          <w:szCs w:val="24"/>
          <w:lang w:val="en-US"/>
        </w:rPr>
        <w:t>REFE</w:t>
      </w:r>
      <w:r w:rsidR="00AC44BD">
        <w:rPr>
          <w:rFonts w:cs="Times New Roman"/>
          <w:b/>
          <w:bCs/>
          <w:szCs w:val="24"/>
          <w:lang w:val="en-US"/>
        </w:rPr>
        <w:t>R</w:t>
      </w:r>
      <w:r>
        <w:rPr>
          <w:rFonts w:cs="Times New Roman"/>
          <w:b/>
          <w:bCs/>
          <w:szCs w:val="24"/>
          <w:lang w:val="en-US"/>
        </w:rPr>
        <w:t>ENCES</w:t>
      </w:r>
    </w:p>
    <w:p w14:paraId="433AD2BE" w14:textId="7883B301" w:rsidR="00733E08" w:rsidRPr="0054078B" w:rsidRDefault="00733E08" w:rsidP="00596B1D">
      <w:pPr>
        <w:pStyle w:val="Web"/>
        <w:spacing w:before="0" w:beforeAutospacing="0" w:after="0" w:afterAutospacing="0"/>
        <w:jc w:val="both"/>
        <w:rPr>
          <w:rFonts w:asciiTheme="minorHAnsi" w:hAnsiTheme="minorHAnsi" w:cstheme="minorHAnsi"/>
          <w:sz w:val="20"/>
          <w:szCs w:val="20"/>
          <w:lang w:val="en-US"/>
        </w:rPr>
      </w:pPr>
      <w:r w:rsidRPr="00733E08">
        <w:rPr>
          <w:rStyle w:val="hps"/>
          <w:rFonts w:asciiTheme="minorHAnsi" w:hAnsiTheme="minorHAnsi" w:cstheme="minorHAnsi"/>
          <w:bCs/>
          <w:sz w:val="20"/>
          <w:szCs w:val="20"/>
          <w:lang w:val="en-US"/>
        </w:rPr>
        <w:t xml:space="preserve">[1] </w:t>
      </w:r>
      <w:r w:rsidRPr="00733E08">
        <w:rPr>
          <w:rFonts w:asciiTheme="minorHAnsi" w:hAnsiTheme="minorHAnsi" w:cstheme="minorHAnsi"/>
          <w:sz w:val="20"/>
          <w:szCs w:val="20"/>
          <w:lang w:val="en-US"/>
        </w:rPr>
        <w:t xml:space="preserve">Wang, S. S. et al. </w:t>
      </w:r>
      <w:r w:rsidRPr="0054078B">
        <w:rPr>
          <w:rFonts w:asciiTheme="minorHAnsi" w:hAnsiTheme="minorHAnsi" w:cstheme="minorHAnsi"/>
          <w:sz w:val="20"/>
          <w:szCs w:val="20"/>
          <w:lang w:val="en-US"/>
        </w:rPr>
        <w:t xml:space="preserve">(2016). </w:t>
      </w:r>
      <w:r w:rsidRPr="0054078B">
        <w:rPr>
          <w:rFonts w:asciiTheme="minorHAnsi" w:hAnsiTheme="minorHAnsi" w:cstheme="minorHAnsi"/>
          <w:i/>
          <w:iCs/>
          <w:sz w:val="20"/>
          <w:szCs w:val="20"/>
          <w:lang w:val="en-US"/>
        </w:rPr>
        <w:t xml:space="preserve">ACS Nano </w:t>
      </w:r>
      <w:r w:rsidRPr="0054078B">
        <w:rPr>
          <w:rFonts w:asciiTheme="minorHAnsi" w:hAnsiTheme="minorHAnsi" w:cstheme="minorHAnsi"/>
          <w:sz w:val="20"/>
          <w:szCs w:val="20"/>
          <w:lang w:val="en-US"/>
        </w:rPr>
        <w:t>10, 9831–9839</w:t>
      </w:r>
    </w:p>
    <w:p w14:paraId="6F7725C5" w14:textId="7E17998B" w:rsidR="00CB0C5C" w:rsidRPr="0054078B" w:rsidRDefault="00CB0C5C" w:rsidP="00596B1D">
      <w:pPr>
        <w:pStyle w:val="Web"/>
        <w:spacing w:before="0" w:beforeAutospacing="0" w:after="0" w:afterAutospacing="0"/>
        <w:jc w:val="both"/>
        <w:rPr>
          <w:rStyle w:val="hps"/>
          <w:rFonts w:asciiTheme="minorHAnsi" w:eastAsia="+mn-ea" w:hAnsiTheme="minorHAnsi" w:cstheme="minorHAnsi"/>
          <w:color w:val="000000"/>
          <w:kern w:val="24"/>
          <w:sz w:val="20"/>
          <w:szCs w:val="20"/>
          <w:lang w:val="es-ES"/>
        </w:rPr>
      </w:pPr>
      <w:r w:rsidRPr="00FF52C2">
        <w:rPr>
          <w:rStyle w:val="hps"/>
          <w:rFonts w:asciiTheme="minorHAnsi" w:hAnsiTheme="minorHAnsi" w:cstheme="minorHAnsi"/>
          <w:bCs/>
          <w:sz w:val="20"/>
          <w:szCs w:val="20"/>
          <w:lang w:val="en-US"/>
        </w:rPr>
        <w:t xml:space="preserve">[2] </w:t>
      </w:r>
      <w:r w:rsidRPr="00FF52C2">
        <w:rPr>
          <w:rFonts w:asciiTheme="minorHAnsi" w:eastAsia="+mn-ea" w:hAnsiTheme="minorHAnsi" w:cstheme="minorHAnsi"/>
          <w:color w:val="000000"/>
          <w:kern w:val="24"/>
          <w:sz w:val="20"/>
          <w:szCs w:val="20"/>
          <w:lang w:val="en-US"/>
        </w:rPr>
        <w:t>Zhang P. </w:t>
      </w:r>
      <w:r w:rsidRPr="00FF52C2">
        <w:rPr>
          <w:rFonts w:asciiTheme="minorHAnsi" w:eastAsia="+mn-ea" w:hAnsiTheme="minorHAnsi" w:cstheme="minorHAnsi"/>
          <w:i/>
          <w:iCs/>
          <w:color w:val="000000"/>
          <w:kern w:val="24"/>
          <w:sz w:val="20"/>
          <w:szCs w:val="20"/>
          <w:lang w:val="en-US"/>
        </w:rPr>
        <w:t>et al.</w:t>
      </w:r>
      <w:r w:rsidRPr="00FF52C2">
        <w:rPr>
          <w:rFonts w:asciiTheme="minorHAnsi" w:eastAsia="+mn-ea" w:hAnsiTheme="minorHAnsi" w:cstheme="minorHAnsi"/>
          <w:color w:val="000000"/>
          <w:kern w:val="24"/>
          <w:sz w:val="20"/>
          <w:szCs w:val="20"/>
          <w:lang w:val="en-US"/>
        </w:rPr>
        <w:t> (2014). </w:t>
      </w:r>
      <w:r w:rsidRPr="00FF52C2">
        <w:rPr>
          <w:rFonts w:asciiTheme="minorHAnsi" w:eastAsia="+mn-ea" w:hAnsiTheme="minorHAnsi" w:cstheme="minorHAnsi"/>
          <w:i/>
          <w:iCs/>
          <w:color w:val="000000"/>
          <w:kern w:val="24"/>
          <w:sz w:val="20"/>
          <w:szCs w:val="20"/>
          <w:lang w:val="en-US"/>
        </w:rPr>
        <w:t xml:space="preserve">Nat. </w:t>
      </w:r>
      <w:proofErr w:type="spellStart"/>
      <w:r w:rsidRPr="00FF52C2">
        <w:rPr>
          <w:rFonts w:asciiTheme="minorHAnsi" w:eastAsia="+mn-ea" w:hAnsiTheme="minorHAnsi" w:cstheme="minorHAnsi"/>
          <w:i/>
          <w:iCs/>
          <w:color w:val="000000"/>
          <w:kern w:val="24"/>
          <w:sz w:val="20"/>
          <w:szCs w:val="20"/>
          <w:lang w:val="en-US"/>
        </w:rPr>
        <w:t>Commun</w:t>
      </w:r>
      <w:proofErr w:type="spellEnd"/>
      <w:r w:rsidRPr="00FF52C2">
        <w:rPr>
          <w:rFonts w:asciiTheme="minorHAnsi" w:eastAsia="+mn-ea" w:hAnsiTheme="minorHAnsi" w:cstheme="minorHAnsi"/>
          <w:i/>
          <w:iCs/>
          <w:color w:val="000000"/>
          <w:kern w:val="24"/>
          <w:sz w:val="20"/>
          <w:szCs w:val="20"/>
          <w:lang w:val="en-US"/>
        </w:rPr>
        <w:t>.</w:t>
      </w:r>
      <w:r w:rsidRPr="00FF52C2">
        <w:rPr>
          <w:rFonts w:asciiTheme="minorHAnsi" w:eastAsia="+mn-ea" w:hAnsiTheme="minorHAnsi" w:cstheme="minorHAnsi"/>
          <w:color w:val="000000"/>
          <w:kern w:val="24"/>
          <w:sz w:val="20"/>
          <w:szCs w:val="20"/>
          <w:lang w:val="en-US"/>
        </w:rPr>
        <w:t> </w:t>
      </w:r>
      <w:r w:rsidRPr="0054078B">
        <w:rPr>
          <w:rFonts w:asciiTheme="minorHAnsi" w:eastAsia="+mn-ea" w:hAnsiTheme="minorHAnsi" w:cstheme="minorHAnsi"/>
          <w:color w:val="000000"/>
          <w:kern w:val="24"/>
          <w:sz w:val="20"/>
          <w:szCs w:val="20"/>
          <w:lang w:val="es-ES"/>
        </w:rPr>
        <w:t>5:3782.</w:t>
      </w:r>
    </w:p>
    <w:p w14:paraId="7E603F9E" w14:textId="09C097A6" w:rsidR="00FF52C2" w:rsidRPr="0054078B" w:rsidRDefault="0027478C" w:rsidP="00596B1D">
      <w:pPr>
        <w:pStyle w:val="Web"/>
        <w:spacing w:before="0" w:beforeAutospacing="0" w:after="0" w:afterAutospacing="0"/>
        <w:jc w:val="both"/>
        <w:rPr>
          <w:rFonts w:asciiTheme="minorHAnsi" w:hAnsiTheme="minorHAnsi" w:cstheme="minorHAnsi"/>
          <w:sz w:val="20"/>
          <w:szCs w:val="20"/>
          <w:lang w:val="es-ES"/>
        </w:rPr>
      </w:pPr>
      <w:r w:rsidRPr="00733E08">
        <w:rPr>
          <w:rStyle w:val="hps"/>
          <w:rFonts w:asciiTheme="minorHAnsi" w:hAnsiTheme="minorHAnsi" w:cstheme="minorHAnsi"/>
          <w:bCs/>
          <w:sz w:val="20"/>
          <w:szCs w:val="20"/>
          <w:lang w:val="es-ES"/>
        </w:rPr>
        <w:t>[</w:t>
      </w:r>
      <w:r w:rsidR="00CB0C5C">
        <w:rPr>
          <w:rStyle w:val="hps"/>
          <w:rFonts w:asciiTheme="minorHAnsi" w:hAnsiTheme="minorHAnsi" w:cstheme="minorHAnsi"/>
          <w:bCs/>
          <w:sz w:val="20"/>
          <w:szCs w:val="20"/>
          <w:lang w:val="es-ES"/>
        </w:rPr>
        <w:t>3</w:t>
      </w:r>
      <w:r w:rsidRPr="00733E08">
        <w:rPr>
          <w:rStyle w:val="hps"/>
          <w:rFonts w:asciiTheme="minorHAnsi" w:hAnsiTheme="minorHAnsi" w:cstheme="minorHAnsi"/>
          <w:bCs/>
          <w:sz w:val="20"/>
          <w:szCs w:val="20"/>
          <w:lang w:val="es-ES"/>
        </w:rPr>
        <w:t>]</w:t>
      </w:r>
      <w:r w:rsidR="00FF52C2" w:rsidRPr="00733E08">
        <w:rPr>
          <w:rStyle w:val="hps"/>
          <w:rFonts w:asciiTheme="minorHAnsi" w:hAnsiTheme="minorHAnsi" w:cstheme="minorHAnsi"/>
          <w:bCs/>
          <w:sz w:val="20"/>
          <w:szCs w:val="20"/>
          <w:lang w:val="es-ES"/>
        </w:rPr>
        <w:t xml:space="preserve"> Lee C. et al. </w:t>
      </w:r>
      <w:r w:rsidR="00FF52C2" w:rsidRPr="0054078B">
        <w:rPr>
          <w:rStyle w:val="hps"/>
          <w:rFonts w:asciiTheme="minorHAnsi" w:hAnsiTheme="minorHAnsi" w:cstheme="minorHAnsi"/>
          <w:bCs/>
          <w:sz w:val="20"/>
          <w:szCs w:val="20"/>
          <w:lang w:val="es-ES"/>
        </w:rPr>
        <w:t xml:space="preserve">(2008). </w:t>
      </w:r>
      <w:proofErr w:type="spellStart"/>
      <w:r w:rsidR="00FF52C2" w:rsidRPr="0054078B">
        <w:rPr>
          <w:rStyle w:val="hps"/>
          <w:rFonts w:asciiTheme="minorHAnsi" w:hAnsiTheme="minorHAnsi" w:cstheme="minorHAnsi"/>
          <w:bCs/>
          <w:i/>
          <w:iCs/>
          <w:sz w:val="20"/>
          <w:szCs w:val="20"/>
          <w:lang w:val="es-ES"/>
        </w:rPr>
        <w:t>Science</w:t>
      </w:r>
      <w:proofErr w:type="spellEnd"/>
      <w:r w:rsidR="00FF52C2" w:rsidRPr="0054078B">
        <w:rPr>
          <w:rStyle w:val="hps"/>
          <w:rFonts w:asciiTheme="minorHAnsi" w:hAnsiTheme="minorHAnsi" w:cstheme="minorHAnsi"/>
          <w:bCs/>
          <w:sz w:val="20"/>
          <w:szCs w:val="20"/>
          <w:lang w:val="es-ES"/>
        </w:rPr>
        <w:t xml:space="preserve">. </w:t>
      </w:r>
      <w:r w:rsidR="00FF52C2" w:rsidRPr="0054078B">
        <w:rPr>
          <w:rFonts w:asciiTheme="minorHAnsi" w:hAnsiTheme="minorHAnsi" w:cstheme="minorHAnsi"/>
          <w:sz w:val="20"/>
          <w:szCs w:val="20"/>
          <w:lang w:val="es-ES"/>
        </w:rPr>
        <w:t>321, 385–388</w:t>
      </w:r>
    </w:p>
    <w:p w14:paraId="074D1688" w14:textId="02A109D9" w:rsidR="00B32298" w:rsidRDefault="00B32298" w:rsidP="00596B1D">
      <w:pPr>
        <w:pStyle w:val="Web"/>
        <w:spacing w:before="0" w:beforeAutospacing="0" w:after="0" w:afterAutospacing="0"/>
        <w:jc w:val="both"/>
        <w:rPr>
          <w:rFonts w:asciiTheme="minorHAnsi" w:hAnsiTheme="minorHAnsi" w:cstheme="minorHAnsi"/>
          <w:sz w:val="20"/>
          <w:szCs w:val="20"/>
          <w:lang w:val="en-US"/>
        </w:rPr>
      </w:pPr>
      <w:r w:rsidRPr="00CB0C5C">
        <w:rPr>
          <w:rStyle w:val="hps"/>
          <w:rFonts w:asciiTheme="minorHAnsi" w:hAnsiTheme="minorHAnsi" w:cstheme="minorHAnsi"/>
          <w:bCs/>
          <w:sz w:val="20"/>
          <w:szCs w:val="20"/>
          <w:lang w:val="es-ES"/>
        </w:rPr>
        <w:t>[</w:t>
      </w:r>
      <w:r w:rsidR="00CB0C5C" w:rsidRPr="00CB0C5C">
        <w:rPr>
          <w:rStyle w:val="hps"/>
          <w:rFonts w:asciiTheme="minorHAnsi" w:hAnsiTheme="minorHAnsi" w:cstheme="minorHAnsi"/>
          <w:bCs/>
          <w:sz w:val="20"/>
          <w:szCs w:val="20"/>
          <w:lang w:val="es-ES"/>
        </w:rPr>
        <w:t>4</w:t>
      </w:r>
      <w:r w:rsidRPr="00CB0C5C">
        <w:rPr>
          <w:rStyle w:val="hps"/>
          <w:rFonts w:asciiTheme="minorHAnsi" w:hAnsiTheme="minorHAnsi" w:cstheme="minorHAnsi"/>
          <w:bCs/>
          <w:sz w:val="20"/>
          <w:szCs w:val="20"/>
          <w:lang w:val="es-ES"/>
        </w:rPr>
        <w:t xml:space="preserve">] </w:t>
      </w:r>
      <w:r w:rsidRPr="00CB0C5C">
        <w:rPr>
          <w:rFonts w:asciiTheme="minorHAnsi" w:hAnsiTheme="minorHAnsi" w:cstheme="minorHAnsi"/>
          <w:sz w:val="20"/>
          <w:szCs w:val="20"/>
          <w:lang w:val="es-ES"/>
        </w:rPr>
        <w:t>Mueller N. S. </w:t>
      </w:r>
      <w:r w:rsidRPr="00CB0C5C">
        <w:rPr>
          <w:rStyle w:val="a9"/>
          <w:rFonts w:asciiTheme="minorHAnsi" w:hAnsiTheme="minorHAnsi" w:cstheme="minorHAnsi"/>
          <w:i w:val="0"/>
          <w:iCs w:val="0"/>
          <w:sz w:val="20"/>
          <w:szCs w:val="20"/>
          <w:bdr w:val="none" w:sz="0" w:space="0" w:color="auto" w:frame="1"/>
          <w:lang w:val="es-ES"/>
        </w:rPr>
        <w:t>et al</w:t>
      </w:r>
      <w:r w:rsidRPr="00CB0C5C">
        <w:rPr>
          <w:rFonts w:asciiTheme="minorHAnsi" w:hAnsiTheme="minorHAnsi" w:cstheme="minorHAnsi"/>
          <w:sz w:val="20"/>
          <w:szCs w:val="20"/>
          <w:lang w:val="es-ES"/>
        </w:rPr>
        <w:t> (2018). </w:t>
      </w:r>
      <w:r w:rsidRPr="006A30D8">
        <w:rPr>
          <w:rStyle w:val="a9"/>
          <w:rFonts w:asciiTheme="minorHAnsi" w:hAnsiTheme="minorHAnsi" w:cstheme="minorHAnsi"/>
          <w:sz w:val="20"/>
          <w:szCs w:val="20"/>
          <w:bdr w:val="none" w:sz="0" w:space="0" w:color="auto" w:frame="1"/>
          <w:lang w:val="en-US"/>
        </w:rPr>
        <w:t>2D Mater.</w:t>
      </w:r>
      <w:r w:rsidRPr="006A30D8">
        <w:rPr>
          <w:rFonts w:asciiTheme="minorHAnsi" w:hAnsiTheme="minorHAnsi" w:cstheme="minorHAnsi"/>
          <w:sz w:val="20"/>
          <w:szCs w:val="20"/>
          <w:lang w:val="en-US"/>
        </w:rPr>
        <w:t> </w:t>
      </w:r>
      <w:r w:rsidRPr="006A30D8">
        <w:rPr>
          <w:rFonts w:asciiTheme="minorHAnsi" w:hAnsiTheme="minorHAnsi" w:cstheme="minorHAnsi"/>
          <w:sz w:val="20"/>
          <w:szCs w:val="20"/>
          <w:bdr w:val="none" w:sz="0" w:space="0" w:color="auto" w:frame="1"/>
          <w:lang w:val="en-US"/>
        </w:rPr>
        <w:t>5</w:t>
      </w:r>
      <w:r w:rsidRPr="006A30D8">
        <w:rPr>
          <w:rFonts w:asciiTheme="minorHAnsi" w:hAnsiTheme="minorHAnsi" w:cstheme="minorHAnsi"/>
          <w:sz w:val="20"/>
          <w:szCs w:val="20"/>
          <w:lang w:val="en-US"/>
        </w:rPr>
        <w:t> 015016</w:t>
      </w:r>
    </w:p>
    <w:p w14:paraId="5AD71DCA" w14:textId="28FFBFB0" w:rsidR="009D71F0" w:rsidRPr="009D71F0" w:rsidRDefault="009D71F0" w:rsidP="009D71F0">
      <w:pPr>
        <w:pStyle w:val="Web"/>
        <w:spacing w:before="0" w:beforeAutospacing="0" w:after="0" w:afterAutospacing="0"/>
        <w:jc w:val="both"/>
        <w:rPr>
          <w:rStyle w:val="hps"/>
          <w:rFonts w:asciiTheme="minorHAnsi" w:hAnsiTheme="minorHAnsi" w:cstheme="minorHAnsi"/>
          <w:bCs/>
          <w:sz w:val="20"/>
          <w:szCs w:val="20"/>
          <w:lang w:val="es-ES"/>
        </w:rPr>
      </w:pPr>
      <w:r w:rsidRPr="009D71F0">
        <w:rPr>
          <w:rStyle w:val="hps"/>
          <w:rFonts w:asciiTheme="minorHAnsi" w:hAnsiTheme="minorHAnsi" w:cstheme="minorHAnsi"/>
          <w:bCs/>
          <w:sz w:val="20"/>
          <w:szCs w:val="20"/>
          <w:lang w:val="en-US"/>
        </w:rPr>
        <w:t xml:space="preserve">[5] </w:t>
      </w:r>
      <w:proofErr w:type="spellStart"/>
      <w:r>
        <w:rPr>
          <w:rFonts w:asciiTheme="minorHAnsi" w:hAnsiTheme="minorHAnsi" w:cstheme="minorHAnsi"/>
          <w:sz w:val="20"/>
          <w:szCs w:val="20"/>
          <w:lang w:val="en-US"/>
        </w:rPr>
        <w:t>Tsoukleri</w:t>
      </w:r>
      <w:proofErr w:type="spellEnd"/>
      <w:r w:rsidRPr="009D71F0">
        <w:rPr>
          <w:rFonts w:asciiTheme="minorHAnsi" w:hAnsiTheme="minorHAnsi" w:cstheme="minorHAnsi"/>
          <w:sz w:val="20"/>
          <w:szCs w:val="20"/>
          <w:lang w:val="en-US"/>
        </w:rPr>
        <w:t xml:space="preserve"> </w:t>
      </w:r>
      <w:r>
        <w:rPr>
          <w:rFonts w:asciiTheme="minorHAnsi" w:hAnsiTheme="minorHAnsi" w:cstheme="minorHAnsi"/>
          <w:sz w:val="20"/>
          <w:szCs w:val="20"/>
          <w:lang w:val="en-US"/>
        </w:rPr>
        <w:t>G</w:t>
      </w:r>
      <w:r w:rsidRPr="009D71F0">
        <w:rPr>
          <w:rFonts w:asciiTheme="minorHAnsi" w:hAnsiTheme="minorHAnsi" w:cstheme="minorHAnsi"/>
          <w:sz w:val="20"/>
          <w:szCs w:val="20"/>
          <w:lang w:val="en-US"/>
        </w:rPr>
        <w:t>. </w:t>
      </w:r>
      <w:r w:rsidRPr="009D71F0">
        <w:rPr>
          <w:rStyle w:val="a9"/>
          <w:rFonts w:asciiTheme="minorHAnsi" w:hAnsiTheme="minorHAnsi" w:cstheme="minorHAnsi"/>
          <w:i w:val="0"/>
          <w:iCs w:val="0"/>
          <w:sz w:val="20"/>
          <w:szCs w:val="20"/>
          <w:bdr w:val="none" w:sz="0" w:space="0" w:color="auto" w:frame="1"/>
          <w:lang w:val="en-US"/>
        </w:rPr>
        <w:t>et al</w:t>
      </w:r>
      <w:r w:rsidRPr="009D71F0">
        <w:rPr>
          <w:rFonts w:asciiTheme="minorHAnsi" w:hAnsiTheme="minorHAnsi" w:cstheme="minorHAnsi"/>
          <w:sz w:val="20"/>
          <w:szCs w:val="20"/>
          <w:lang w:val="en-US"/>
        </w:rPr>
        <w:t> (2</w:t>
      </w:r>
      <w:r>
        <w:rPr>
          <w:rFonts w:asciiTheme="minorHAnsi" w:hAnsiTheme="minorHAnsi" w:cstheme="minorHAnsi"/>
          <w:sz w:val="20"/>
          <w:szCs w:val="20"/>
          <w:lang w:val="en-US"/>
        </w:rPr>
        <w:t>009</w:t>
      </w:r>
      <w:r w:rsidRPr="009D71F0">
        <w:rPr>
          <w:rFonts w:asciiTheme="minorHAnsi" w:hAnsiTheme="minorHAnsi" w:cstheme="minorHAnsi"/>
          <w:sz w:val="20"/>
          <w:szCs w:val="20"/>
          <w:lang w:val="en-US"/>
        </w:rPr>
        <w:t>). </w:t>
      </w:r>
      <w:r w:rsidRPr="009D71F0">
        <w:rPr>
          <w:rStyle w:val="a9"/>
          <w:rFonts w:asciiTheme="minorHAnsi" w:hAnsiTheme="minorHAnsi" w:cstheme="minorHAnsi"/>
          <w:sz w:val="20"/>
          <w:szCs w:val="20"/>
          <w:bdr w:val="none" w:sz="0" w:space="0" w:color="auto" w:frame="1"/>
          <w:lang w:val="en-US"/>
        </w:rPr>
        <w:t>Small.</w:t>
      </w:r>
      <w:r w:rsidRPr="009D71F0">
        <w:rPr>
          <w:rFonts w:asciiTheme="minorHAnsi" w:hAnsiTheme="minorHAnsi" w:cstheme="minorHAnsi"/>
          <w:sz w:val="20"/>
          <w:szCs w:val="20"/>
          <w:lang w:val="en-US"/>
        </w:rPr>
        <w:t> </w:t>
      </w:r>
      <w:r w:rsidRPr="009D71F0">
        <w:rPr>
          <w:rFonts w:asciiTheme="minorHAnsi" w:hAnsiTheme="minorHAnsi" w:cstheme="minorHAnsi"/>
          <w:sz w:val="20"/>
          <w:szCs w:val="20"/>
          <w:bdr w:val="none" w:sz="0" w:space="0" w:color="auto" w:frame="1"/>
          <w:lang w:val="es-ES"/>
        </w:rPr>
        <w:t>5</w:t>
      </w:r>
      <w:r>
        <w:rPr>
          <w:rFonts w:asciiTheme="minorHAnsi" w:hAnsiTheme="minorHAnsi" w:cstheme="minorHAnsi"/>
          <w:sz w:val="20"/>
          <w:szCs w:val="20"/>
          <w:bdr w:val="none" w:sz="0" w:space="0" w:color="auto" w:frame="1"/>
          <w:lang w:val="es-ES"/>
        </w:rPr>
        <w:t>,21,</w:t>
      </w:r>
      <w:r w:rsidRPr="009D71F0">
        <w:rPr>
          <w:rFonts w:asciiTheme="minorHAnsi" w:hAnsiTheme="minorHAnsi" w:cstheme="minorHAnsi"/>
          <w:sz w:val="20"/>
          <w:szCs w:val="20"/>
          <w:lang w:val="es-ES"/>
        </w:rPr>
        <w:t> </w:t>
      </w:r>
      <w:r>
        <w:rPr>
          <w:rFonts w:asciiTheme="minorHAnsi" w:hAnsiTheme="minorHAnsi" w:cstheme="minorHAnsi"/>
          <w:sz w:val="20"/>
          <w:szCs w:val="20"/>
          <w:lang w:val="es-ES"/>
        </w:rPr>
        <w:t>2397-2402</w:t>
      </w:r>
    </w:p>
    <w:p w14:paraId="7703761D" w14:textId="77777777" w:rsidR="009D71F0" w:rsidRPr="009D71F0" w:rsidRDefault="009D71F0" w:rsidP="00596B1D">
      <w:pPr>
        <w:pStyle w:val="Web"/>
        <w:spacing w:before="0" w:beforeAutospacing="0" w:after="0" w:afterAutospacing="0"/>
        <w:jc w:val="both"/>
        <w:rPr>
          <w:rStyle w:val="hps"/>
          <w:rFonts w:asciiTheme="minorHAnsi" w:hAnsiTheme="minorHAnsi" w:cstheme="minorHAnsi"/>
          <w:bCs/>
          <w:sz w:val="20"/>
          <w:szCs w:val="20"/>
          <w:lang w:val="es-ES"/>
        </w:rPr>
      </w:pPr>
    </w:p>
    <w:p w14:paraId="078CDA99" w14:textId="77777777" w:rsidR="00596B1D" w:rsidRPr="009D71F0" w:rsidRDefault="00596B1D" w:rsidP="00596B1D">
      <w:pPr>
        <w:pStyle w:val="Web"/>
        <w:spacing w:before="0" w:beforeAutospacing="0" w:after="0" w:afterAutospacing="0"/>
        <w:jc w:val="both"/>
        <w:rPr>
          <w:sz w:val="20"/>
          <w:szCs w:val="20"/>
          <w:lang w:val="es-ES"/>
        </w:rPr>
      </w:pPr>
    </w:p>
    <w:p w14:paraId="1D7BAB28" w14:textId="79055B6A" w:rsidR="004F7B38" w:rsidRPr="009D71F0" w:rsidRDefault="004F7B38" w:rsidP="00596B1D">
      <w:pPr>
        <w:spacing w:after="120" w:line="240" w:lineRule="auto"/>
        <w:rPr>
          <w:rFonts w:cs="Times New Roman"/>
          <w:b/>
          <w:bCs/>
          <w:szCs w:val="24"/>
          <w:lang w:val="es-ES"/>
        </w:rPr>
      </w:pPr>
    </w:p>
    <w:sectPr w:rsidR="004F7B38" w:rsidRPr="009D71F0" w:rsidSect="000323E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85463" w14:textId="77777777" w:rsidR="0039135D" w:rsidRDefault="0039135D" w:rsidP="00B10FCD">
      <w:pPr>
        <w:spacing w:after="0" w:line="240" w:lineRule="auto"/>
      </w:pPr>
      <w:r>
        <w:separator/>
      </w:r>
    </w:p>
  </w:endnote>
  <w:endnote w:type="continuationSeparator" w:id="0">
    <w:p w14:paraId="75B83976" w14:textId="77777777" w:rsidR="0039135D" w:rsidRDefault="0039135D" w:rsidP="00B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Helvetica">
    <w:panose1 w:val="020B0604020202020204"/>
    <w:charset w:val="00"/>
    <w:family w:val="auto"/>
    <w:notTrueType/>
    <w:pitch w:val="variable"/>
    <w:sig w:usb0="E00002FF" w:usb1="5000785B" w:usb2="00000000" w:usb3="00000000" w:csb0="0000019F" w:csb1="00000000"/>
  </w:font>
  <w:font w:name="Tahoma">
    <w:panose1 w:val="020B0604030504040204"/>
    <w:charset w:val="A1"/>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EE217" w14:textId="77777777" w:rsidR="00C55D63" w:rsidRDefault="00C55D6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763091"/>
      <w:docPartObj>
        <w:docPartGallery w:val="Page Numbers (Bottom of Page)"/>
        <w:docPartUnique/>
      </w:docPartObj>
    </w:sdtPr>
    <w:sdtEndPr/>
    <w:sdtContent>
      <w:p w14:paraId="18260381" w14:textId="7DF8905D" w:rsidR="0027478C" w:rsidRDefault="0027478C">
        <w:pPr>
          <w:pStyle w:val="a7"/>
        </w:pPr>
        <w:r w:rsidRPr="00670DAB">
          <w:rPr>
            <w:b/>
            <w:bCs/>
            <w:sz w:val="18"/>
            <w:szCs w:val="16"/>
          </w:rPr>
          <w:fldChar w:fldCharType="begin"/>
        </w:r>
        <w:r w:rsidRPr="00670DAB">
          <w:rPr>
            <w:b/>
            <w:bCs/>
            <w:sz w:val="18"/>
            <w:szCs w:val="16"/>
          </w:rPr>
          <w:instrText>PAGE   \* MERGEFORMAT</w:instrText>
        </w:r>
        <w:r w:rsidRPr="00670DAB">
          <w:rPr>
            <w:b/>
            <w:bCs/>
            <w:sz w:val="18"/>
            <w:szCs w:val="16"/>
          </w:rPr>
          <w:fldChar w:fldCharType="separate"/>
        </w:r>
        <w:r w:rsidRPr="00670DAB">
          <w:rPr>
            <w:b/>
            <w:bCs/>
            <w:sz w:val="18"/>
            <w:szCs w:val="16"/>
            <w:lang w:val="el-GR"/>
          </w:rPr>
          <w:t>2</w:t>
        </w:r>
        <w:r w:rsidRPr="00670DAB">
          <w:rPr>
            <w:b/>
            <w:bCs/>
            <w:sz w:val="18"/>
            <w:szCs w:val="16"/>
          </w:rPr>
          <w:fldChar w:fldCharType="end"/>
        </w:r>
      </w:p>
    </w:sdtContent>
  </w:sdt>
  <w:p w14:paraId="45967E07" w14:textId="77777777" w:rsidR="00C55D63" w:rsidRDefault="00C55D63">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0E988" w14:textId="77777777" w:rsidR="00C55D63" w:rsidRDefault="00C55D6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B69B2" w14:textId="77777777" w:rsidR="0039135D" w:rsidRDefault="0039135D" w:rsidP="00B10FCD">
      <w:pPr>
        <w:spacing w:after="0" w:line="240" w:lineRule="auto"/>
      </w:pPr>
      <w:r>
        <w:separator/>
      </w:r>
    </w:p>
  </w:footnote>
  <w:footnote w:type="continuationSeparator" w:id="0">
    <w:p w14:paraId="00021E0E" w14:textId="77777777" w:rsidR="0039135D" w:rsidRDefault="0039135D" w:rsidP="00B10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DE2C" w14:textId="77777777" w:rsidR="00C55D63" w:rsidRDefault="00C55D6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41FC" w14:textId="1A2029F3" w:rsidR="005412D6" w:rsidRPr="00C55D63" w:rsidRDefault="00C04EBD" w:rsidP="004225FE">
    <w:pPr>
      <w:pStyle w:val="a3"/>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w:t>
    </w:r>
    <w:r w:rsidR="00DA5472" w:rsidRPr="00C55D63">
      <w:rPr>
        <w:rFonts w:cs="Times New Roman"/>
        <w:b/>
        <w:sz w:val="18"/>
        <w:szCs w:val="18"/>
        <w:lang w:val="el-GR"/>
      </w:rPr>
      <w:t>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00DA5472" w:rsidRPr="00C55D63">
      <w:rPr>
        <w:rFonts w:cs="Times New Roman"/>
        <w:b/>
        <w:sz w:val="18"/>
        <w:szCs w:val="18"/>
        <w:lang w:val="el-GR"/>
      </w:rPr>
      <w:t>Πάτρα</w:t>
    </w:r>
    <w:r w:rsidRPr="00C55D63">
      <w:rPr>
        <w:rFonts w:cs="Times New Roman"/>
        <w:b/>
        <w:sz w:val="18"/>
        <w:szCs w:val="18"/>
        <w:lang w:val="el-GR"/>
      </w:rPr>
      <w:t xml:space="preserve">, </w:t>
    </w:r>
    <w:r w:rsidR="00DA5472" w:rsidRPr="00C55D63">
      <w:rPr>
        <w:rFonts w:cs="Times New Roman"/>
        <w:b/>
        <w:sz w:val="18"/>
        <w:szCs w:val="18"/>
        <w:lang w:val="el-GR"/>
      </w:rPr>
      <w:t>2</w:t>
    </w:r>
    <w:r w:rsidRPr="00C55D63">
      <w:rPr>
        <w:rFonts w:cs="Times New Roman"/>
        <w:b/>
        <w:sz w:val="18"/>
        <w:szCs w:val="18"/>
        <w:lang w:val="el-GR"/>
      </w:rPr>
      <w:t>-</w:t>
    </w:r>
    <w:r w:rsidR="00DA5472" w:rsidRPr="00C55D63">
      <w:rPr>
        <w:rFonts w:cs="Times New Roman"/>
        <w:b/>
        <w:sz w:val="18"/>
        <w:szCs w:val="18"/>
        <w:lang w:val="el-GR"/>
      </w:rPr>
      <w:t>4 Ιουνίου</w:t>
    </w:r>
    <w:r w:rsidRPr="00C55D63">
      <w:rPr>
        <w:rFonts w:cs="Times New Roman"/>
        <w:b/>
        <w:sz w:val="18"/>
        <w:szCs w:val="18"/>
        <w:lang w:val="el-GR"/>
      </w:rPr>
      <w:t xml:space="preserve"> 20</w:t>
    </w:r>
    <w:r w:rsidR="00DA5472" w:rsidRPr="00C55D63">
      <w:rPr>
        <w:rFonts w:cs="Times New Roman"/>
        <w:b/>
        <w:sz w:val="18"/>
        <w:szCs w:val="18"/>
        <w:lang w:val="el-GR"/>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E130F" w14:textId="77777777" w:rsidR="00C55D63" w:rsidRDefault="00C55D6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0sjQ3NzQwNDE0MTdR0lEKTi0uzszPAykwqgUAi3rjjCwAAAA="/>
  </w:docVars>
  <w:rsids>
    <w:rsidRoot w:val="002937B1"/>
    <w:rsid w:val="00013A3E"/>
    <w:rsid w:val="000458B5"/>
    <w:rsid w:val="00055CAD"/>
    <w:rsid w:val="00061F8F"/>
    <w:rsid w:val="000A6C58"/>
    <w:rsid w:val="000D7F3F"/>
    <w:rsid w:val="000E7582"/>
    <w:rsid w:val="00100E5B"/>
    <w:rsid w:val="001327BE"/>
    <w:rsid w:val="00134726"/>
    <w:rsid w:val="00137B0D"/>
    <w:rsid w:val="00144EC3"/>
    <w:rsid w:val="001A3DF6"/>
    <w:rsid w:val="001F0D4C"/>
    <w:rsid w:val="00234ACF"/>
    <w:rsid w:val="00253892"/>
    <w:rsid w:val="00257888"/>
    <w:rsid w:val="002607CE"/>
    <w:rsid w:val="0027478C"/>
    <w:rsid w:val="002937B1"/>
    <w:rsid w:val="002938E7"/>
    <w:rsid w:val="002B13CB"/>
    <w:rsid w:val="00326639"/>
    <w:rsid w:val="00355073"/>
    <w:rsid w:val="00364E33"/>
    <w:rsid w:val="0037374E"/>
    <w:rsid w:val="0039135D"/>
    <w:rsid w:val="003F4BCB"/>
    <w:rsid w:val="00406EAA"/>
    <w:rsid w:val="00411CC6"/>
    <w:rsid w:val="0041687D"/>
    <w:rsid w:val="004D175F"/>
    <w:rsid w:val="004E174E"/>
    <w:rsid w:val="004F7B38"/>
    <w:rsid w:val="0054078B"/>
    <w:rsid w:val="0054596D"/>
    <w:rsid w:val="00586C59"/>
    <w:rsid w:val="00596B1D"/>
    <w:rsid w:val="005A4565"/>
    <w:rsid w:val="005E3C9E"/>
    <w:rsid w:val="006226FD"/>
    <w:rsid w:val="00650F36"/>
    <w:rsid w:val="00670DAB"/>
    <w:rsid w:val="00695094"/>
    <w:rsid w:val="006A30D8"/>
    <w:rsid w:val="006B6982"/>
    <w:rsid w:val="006E4EE7"/>
    <w:rsid w:val="00705DF0"/>
    <w:rsid w:val="00707696"/>
    <w:rsid w:val="00733E08"/>
    <w:rsid w:val="007543F5"/>
    <w:rsid w:val="00776355"/>
    <w:rsid w:val="007E5B6E"/>
    <w:rsid w:val="007F7E36"/>
    <w:rsid w:val="00810337"/>
    <w:rsid w:val="0085552F"/>
    <w:rsid w:val="008C19FB"/>
    <w:rsid w:val="00904190"/>
    <w:rsid w:val="0091425A"/>
    <w:rsid w:val="00915963"/>
    <w:rsid w:val="0091656E"/>
    <w:rsid w:val="00935497"/>
    <w:rsid w:val="00946EA3"/>
    <w:rsid w:val="009803F2"/>
    <w:rsid w:val="00997EF7"/>
    <w:rsid w:val="009C3B18"/>
    <w:rsid w:val="009C4BEF"/>
    <w:rsid w:val="009C653D"/>
    <w:rsid w:val="009D71F0"/>
    <w:rsid w:val="009D7FA8"/>
    <w:rsid w:val="00A04050"/>
    <w:rsid w:val="00A84D47"/>
    <w:rsid w:val="00AA4FE7"/>
    <w:rsid w:val="00AB16ED"/>
    <w:rsid w:val="00AB3932"/>
    <w:rsid w:val="00AC44BD"/>
    <w:rsid w:val="00AD393E"/>
    <w:rsid w:val="00AF459A"/>
    <w:rsid w:val="00B10FCD"/>
    <w:rsid w:val="00B165BE"/>
    <w:rsid w:val="00B32298"/>
    <w:rsid w:val="00B36AC7"/>
    <w:rsid w:val="00B46694"/>
    <w:rsid w:val="00B618BA"/>
    <w:rsid w:val="00BB4B17"/>
    <w:rsid w:val="00C04EBD"/>
    <w:rsid w:val="00C058E4"/>
    <w:rsid w:val="00C07544"/>
    <w:rsid w:val="00C2733D"/>
    <w:rsid w:val="00C40F15"/>
    <w:rsid w:val="00C55D63"/>
    <w:rsid w:val="00C70342"/>
    <w:rsid w:val="00C84852"/>
    <w:rsid w:val="00C90447"/>
    <w:rsid w:val="00CB0C5C"/>
    <w:rsid w:val="00CF4EEC"/>
    <w:rsid w:val="00D3321E"/>
    <w:rsid w:val="00D3777F"/>
    <w:rsid w:val="00D678BE"/>
    <w:rsid w:val="00D7729E"/>
    <w:rsid w:val="00DA5472"/>
    <w:rsid w:val="00DC1811"/>
    <w:rsid w:val="00DE346C"/>
    <w:rsid w:val="00E0562A"/>
    <w:rsid w:val="00E11C2F"/>
    <w:rsid w:val="00E132FA"/>
    <w:rsid w:val="00E21BCC"/>
    <w:rsid w:val="00E63CAC"/>
    <w:rsid w:val="00E853C3"/>
    <w:rsid w:val="00E87E35"/>
    <w:rsid w:val="00ED0875"/>
    <w:rsid w:val="00ED7AD7"/>
    <w:rsid w:val="00F01C60"/>
    <w:rsid w:val="00F65553"/>
    <w:rsid w:val="00F838E5"/>
    <w:rsid w:val="00FF52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6185"/>
  <w15:docId w15:val="{FE3569B6-9E8F-4CBB-A914-08FB087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37B1"/>
    <w:rPr>
      <w:color w:val="000000" w:themeColor="text1"/>
      <w:sz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937B1"/>
    <w:rPr>
      <w:color w:val="0000FF" w:themeColor="hyperlink"/>
      <w:u w:val="single"/>
    </w:rPr>
  </w:style>
  <w:style w:type="paragraph" w:styleId="a3">
    <w:name w:val="header"/>
    <w:basedOn w:val="a"/>
    <w:link w:val="Char"/>
    <w:uiPriority w:val="99"/>
    <w:unhideWhenUsed/>
    <w:rsid w:val="002937B1"/>
    <w:pPr>
      <w:tabs>
        <w:tab w:val="center" w:pos="4153"/>
        <w:tab w:val="right" w:pos="8306"/>
      </w:tabs>
      <w:spacing w:after="0" w:line="240" w:lineRule="auto"/>
    </w:pPr>
  </w:style>
  <w:style w:type="character" w:customStyle="1" w:styleId="Char">
    <w:name w:val="Κεφαλίδα Char"/>
    <w:basedOn w:val="a0"/>
    <w:link w:val="a3"/>
    <w:uiPriority w:val="99"/>
    <w:rsid w:val="002937B1"/>
    <w:rPr>
      <w:color w:val="000000" w:themeColor="text1"/>
      <w:sz w:val="24"/>
      <w:lang w:val="en-GB"/>
    </w:rPr>
  </w:style>
  <w:style w:type="paragraph" w:styleId="a4">
    <w:name w:val="Body Text"/>
    <w:basedOn w:val="a"/>
    <w:link w:val="Char0"/>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Char0">
    <w:name w:val="Σώμα κειμένου Char"/>
    <w:basedOn w:val="a0"/>
    <w:link w:val="a4"/>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a"/>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a5">
    <w:name w:val="Balloon Text"/>
    <w:basedOn w:val="a"/>
    <w:link w:val="Char1"/>
    <w:uiPriority w:val="99"/>
    <w:semiHidden/>
    <w:unhideWhenUsed/>
    <w:rsid w:val="002937B1"/>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2937B1"/>
    <w:rPr>
      <w:rFonts w:ascii="Tahoma" w:hAnsi="Tahoma" w:cs="Tahoma"/>
      <w:color w:val="000000" w:themeColor="text1"/>
      <w:sz w:val="16"/>
      <w:szCs w:val="16"/>
      <w:lang w:val="en-GB"/>
    </w:rPr>
  </w:style>
  <w:style w:type="character" w:customStyle="1" w:styleId="hps">
    <w:name w:val="hps"/>
    <w:basedOn w:val="a0"/>
    <w:rsid w:val="002937B1"/>
  </w:style>
  <w:style w:type="character" w:customStyle="1" w:styleId="shorttext">
    <w:name w:val="short_text"/>
    <w:basedOn w:val="a0"/>
    <w:rsid w:val="002937B1"/>
  </w:style>
  <w:style w:type="character" w:customStyle="1" w:styleId="alt-edited">
    <w:name w:val="alt-edited"/>
    <w:basedOn w:val="a0"/>
    <w:rsid w:val="002937B1"/>
  </w:style>
  <w:style w:type="paragraph" w:styleId="a6">
    <w:name w:val="List Paragraph"/>
    <w:basedOn w:val="a"/>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a0"/>
    <w:rsid w:val="00C04EBD"/>
  </w:style>
  <w:style w:type="paragraph" w:styleId="a7">
    <w:name w:val="footer"/>
    <w:basedOn w:val="a"/>
    <w:link w:val="Char2"/>
    <w:uiPriority w:val="99"/>
    <w:unhideWhenUsed/>
    <w:rsid w:val="00E853C3"/>
    <w:pPr>
      <w:tabs>
        <w:tab w:val="center" w:pos="4153"/>
        <w:tab w:val="right" w:pos="8306"/>
      </w:tabs>
      <w:spacing w:after="0" w:line="240" w:lineRule="auto"/>
    </w:pPr>
  </w:style>
  <w:style w:type="character" w:customStyle="1" w:styleId="Char2">
    <w:name w:val="Υποσέλιδο Char"/>
    <w:basedOn w:val="a0"/>
    <w:link w:val="a7"/>
    <w:uiPriority w:val="99"/>
    <w:rsid w:val="00E853C3"/>
    <w:rPr>
      <w:color w:val="000000" w:themeColor="text1"/>
      <w:sz w:val="24"/>
      <w:lang w:val="en-GB"/>
    </w:rPr>
  </w:style>
  <w:style w:type="paragraph" w:styleId="Web">
    <w:name w:val="Normal (Web)"/>
    <w:basedOn w:val="a"/>
    <w:uiPriority w:val="99"/>
    <w:semiHidden/>
    <w:unhideWhenUsed/>
    <w:rsid w:val="00596B1D"/>
    <w:pPr>
      <w:spacing w:before="100" w:beforeAutospacing="1" w:after="100" w:afterAutospacing="1" w:line="240" w:lineRule="auto"/>
    </w:pPr>
    <w:rPr>
      <w:rFonts w:ascii="Times New Roman" w:eastAsia="Times New Roman" w:hAnsi="Times New Roman" w:cs="Times New Roman"/>
      <w:color w:val="auto"/>
      <w:szCs w:val="24"/>
      <w:lang w:val="el-GR" w:eastAsia="el-GR"/>
    </w:rPr>
  </w:style>
  <w:style w:type="character" w:styleId="a8">
    <w:name w:val="Unresolved Mention"/>
    <w:basedOn w:val="a0"/>
    <w:uiPriority w:val="99"/>
    <w:semiHidden/>
    <w:unhideWhenUsed/>
    <w:rsid w:val="00253892"/>
    <w:rPr>
      <w:color w:val="605E5C"/>
      <w:shd w:val="clear" w:color="auto" w:fill="E1DFDD"/>
    </w:rPr>
  </w:style>
  <w:style w:type="character" w:styleId="a9">
    <w:name w:val="Emphasis"/>
    <w:basedOn w:val="a0"/>
    <w:uiPriority w:val="20"/>
    <w:qFormat/>
    <w:rsid w:val="00B32298"/>
    <w:rPr>
      <w:i/>
      <w:iCs/>
    </w:rPr>
  </w:style>
  <w:style w:type="character" w:styleId="aa">
    <w:name w:val="annotation reference"/>
    <w:basedOn w:val="a0"/>
    <w:uiPriority w:val="99"/>
    <w:semiHidden/>
    <w:unhideWhenUsed/>
    <w:rsid w:val="00E132FA"/>
    <w:rPr>
      <w:sz w:val="16"/>
      <w:szCs w:val="16"/>
    </w:rPr>
  </w:style>
  <w:style w:type="paragraph" w:styleId="ab">
    <w:name w:val="annotation text"/>
    <w:basedOn w:val="a"/>
    <w:link w:val="Char3"/>
    <w:uiPriority w:val="99"/>
    <w:semiHidden/>
    <w:unhideWhenUsed/>
    <w:rsid w:val="00E132FA"/>
    <w:pPr>
      <w:spacing w:line="240" w:lineRule="auto"/>
    </w:pPr>
    <w:rPr>
      <w:sz w:val="20"/>
      <w:szCs w:val="20"/>
    </w:rPr>
  </w:style>
  <w:style w:type="character" w:customStyle="1" w:styleId="Char3">
    <w:name w:val="Κείμενο σχολίου Char"/>
    <w:basedOn w:val="a0"/>
    <w:link w:val="ab"/>
    <w:uiPriority w:val="99"/>
    <w:semiHidden/>
    <w:rsid w:val="00E132FA"/>
    <w:rPr>
      <w:color w:val="000000" w:themeColor="text1"/>
      <w:sz w:val="20"/>
      <w:szCs w:val="20"/>
      <w:lang w:val="en-GB"/>
    </w:rPr>
  </w:style>
  <w:style w:type="paragraph" w:styleId="ac">
    <w:name w:val="annotation subject"/>
    <w:basedOn w:val="ab"/>
    <w:next w:val="ab"/>
    <w:link w:val="Char4"/>
    <w:uiPriority w:val="99"/>
    <w:semiHidden/>
    <w:unhideWhenUsed/>
    <w:rsid w:val="00E132FA"/>
    <w:rPr>
      <w:b/>
      <w:bCs/>
    </w:rPr>
  </w:style>
  <w:style w:type="character" w:customStyle="1" w:styleId="Char4">
    <w:name w:val="Θέμα σχολίου Char"/>
    <w:basedOn w:val="Char3"/>
    <w:link w:val="ac"/>
    <w:uiPriority w:val="99"/>
    <w:semiHidden/>
    <w:rsid w:val="00E132FA"/>
    <w:rPr>
      <w:b/>
      <w:bCs/>
      <w:color w:val="000000" w:themeColor="text1"/>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72859">
      <w:bodyDiv w:val="1"/>
      <w:marLeft w:val="0"/>
      <w:marRight w:val="0"/>
      <w:marTop w:val="0"/>
      <w:marBottom w:val="0"/>
      <w:divBdr>
        <w:top w:val="none" w:sz="0" w:space="0" w:color="auto"/>
        <w:left w:val="none" w:sz="0" w:space="0" w:color="auto"/>
        <w:bottom w:val="none" w:sz="0" w:space="0" w:color="auto"/>
        <w:right w:val="none" w:sz="0" w:space="0" w:color="auto"/>
      </w:divBdr>
    </w:div>
    <w:div w:id="784228936">
      <w:bodyDiv w:val="1"/>
      <w:marLeft w:val="0"/>
      <w:marRight w:val="0"/>
      <w:marTop w:val="0"/>
      <w:marBottom w:val="0"/>
      <w:divBdr>
        <w:top w:val="none" w:sz="0" w:space="0" w:color="auto"/>
        <w:left w:val="none" w:sz="0" w:space="0" w:color="auto"/>
        <w:bottom w:val="none" w:sz="0" w:space="0" w:color="auto"/>
        <w:right w:val="none" w:sz="0" w:space="0" w:color="auto"/>
      </w:divBdr>
    </w:div>
    <w:div w:id="857474043">
      <w:bodyDiv w:val="1"/>
      <w:marLeft w:val="0"/>
      <w:marRight w:val="0"/>
      <w:marTop w:val="0"/>
      <w:marBottom w:val="0"/>
      <w:divBdr>
        <w:top w:val="none" w:sz="0" w:space="0" w:color="auto"/>
        <w:left w:val="none" w:sz="0" w:space="0" w:color="auto"/>
        <w:bottom w:val="none" w:sz="0" w:space="0" w:color="auto"/>
        <w:right w:val="none" w:sz="0" w:space="0" w:color="auto"/>
      </w:divBdr>
    </w:div>
    <w:div w:id="162866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galiotis@iceht.forth.g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1</Pages>
  <Words>398</Words>
  <Characters>2150</Characters>
  <Application>Microsoft Office Word</Application>
  <DocSecurity>0</DocSecurity>
  <Lines>17</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user035</dc:creator>
  <cp:lastModifiedBy> </cp:lastModifiedBy>
  <cp:revision>55</cp:revision>
  <cp:lastPrinted>2016-12-14T08:08:00Z</cp:lastPrinted>
  <dcterms:created xsi:type="dcterms:W3CDTF">2021-10-19T09:40:00Z</dcterms:created>
  <dcterms:modified xsi:type="dcterms:W3CDTF">2022-02-13T17:14:00Z</dcterms:modified>
</cp:coreProperties>
</file>