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492F" w14:textId="0938097F" w:rsidR="00B71FE9" w:rsidRPr="00793B61" w:rsidRDefault="00B71FE9" w:rsidP="00E74B78">
      <w:pPr>
        <w:spacing w:after="0"/>
        <w:jc w:val="center"/>
        <w:rPr>
          <w:caps/>
          <w:sz w:val="24"/>
          <w:lang w:val="el-GR"/>
        </w:rPr>
      </w:pPr>
      <w:r w:rsidRPr="00793B61">
        <w:rPr>
          <w:caps/>
          <w:sz w:val="24"/>
          <w:lang w:val="el-GR"/>
        </w:rPr>
        <w:t>Απομόνωση φαινολικών ουσιών από υγρά εκχυλίσματα αγροτικών παραπροϊόντων</w:t>
      </w:r>
    </w:p>
    <w:p w14:paraId="45D0FF44" w14:textId="77777777" w:rsidR="00DB7FDC" w:rsidRDefault="00DB7FDC" w:rsidP="00793B61">
      <w:pPr>
        <w:spacing w:after="0"/>
        <w:jc w:val="center"/>
        <w:rPr>
          <w:lang w:val="el-GR"/>
        </w:rPr>
      </w:pPr>
    </w:p>
    <w:p w14:paraId="4B5883E3" w14:textId="0E14D900" w:rsidR="00B71FE9" w:rsidRPr="00793B61" w:rsidRDefault="00B71FE9" w:rsidP="00793B61">
      <w:pPr>
        <w:spacing w:after="0"/>
        <w:jc w:val="center"/>
        <w:rPr>
          <w:b/>
          <w:bCs/>
          <w:lang w:val="el-GR"/>
        </w:rPr>
      </w:pPr>
      <w:r w:rsidRPr="00793B61">
        <w:rPr>
          <w:b/>
          <w:bCs/>
          <w:lang w:val="el-GR"/>
        </w:rPr>
        <w:t>Μ. Κοτζάπασ</w:t>
      </w:r>
      <w:r w:rsidR="00793B61">
        <w:rPr>
          <w:b/>
          <w:bCs/>
          <w:lang w:val="el-GR"/>
        </w:rPr>
        <w:t>ι</w:t>
      </w:r>
      <w:r w:rsidRPr="00793B61">
        <w:rPr>
          <w:b/>
          <w:bCs/>
          <w:lang w:val="el-GR"/>
        </w:rPr>
        <w:t>ης</w:t>
      </w:r>
      <w:r w:rsidR="00E74B78" w:rsidRPr="00793B61">
        <w:rPr>
          <w:b/>
          <w:bCs/>
          <w:vertAlign w:val="superscript"/>
          <w:lang w:val="el-GR"/>
        </w:rPr>
        <w:t>1,2</w:t>
      </w:r>
      <w:r w:rsidRPr="00793B61">
        <w:rPr>
          <w:b/>
          <w:bCs/>
          <w:lang w:val="el-GR"/>
        </w:rPr>
        <w:t>, Δ. Ζάγκλης</w:t>
      </w:r>
      <w:r w:rsidR="00E74B78" w:rsidRPr="00793B61">
        <w:rPr>
          <w:b/>
          <w:bCs/>
          <w:vertAlign w:val="superscript"/>
          <w:lang w:val="el-GR"/>
        </w:rPr>
        <w:t>1,2</w:t>
      </w:r>
      <w:r w:rsidRPr="00793B61">
        <w:rPr>
          <w:b/>
          <w:bCs/>
          <w:lang w:val="el-GR"/>
        </w:rPr>
        <w:t>, Β. Συγγούνη</w:t>
      </w:r>
      <w:r w:rsidR="00E74B78" w:rsidRPr="00793B61">
        <w:rPr>
          <w:b/>
          <w:bCs/>
          <w:vertAlign w:val="superscript"/>
          <w:lang w:val="el-GR"/>
        </w:rPr>
        <w:t>1,2</w:t>
      </w:r>
      <w:r w:rsidRPr="00793B61">
        <w:rPr>
          <w:b/>
          <w:bCs/>
          <w:lang w:val="el-GR"/>
        </w:rPr>
        <w:t>,</w:t>
      </w:r>
      <w:r w:rsidR="00DB7FDC" w:rsidRPr="00793B61">
        <w:rPr>
          <w:b/>
          <w:bCs/>
          <w:lang w:val="el-GR"/>
        </w:rPr>
        <w:t xml:space="preserve"> </w:t>
      </w:r>
      <w:r w:rsidRPr="00793B61">
        <w:rPr>
          <w:b/>
          <w:bCs/>
          <w:lang w:val="el-GR"/>
        </w:rPr>
        <w:t xml:space="preserve">Χ. </w:t>
      </w:r>
      <w:r w:rsidR="001E785B" w:rsidRPr="00793B61">
        <w:rPr>
          <w:b/>
          <w:bCs/>
          <w:lang w:val="el-GR"/>
        </w:rPr>
        <w:t>Α.</w:t>
      </w:r>
      <w:r w:rsidRPr="00793B61">
        <w:rPr>
          <w:b/>
          <w:bCs/>
          <w:lang w:val="el-GR"/>
        </w:rPr>
        <w:t>Παρασκευά</w:t>
      </w:r>
      <w:r w:rsidR="00E74B78" w:rsidRPr="00793B61">
        <w:rPr>
          <w:b/>
          <w:bCs/>
          <w:vertAlign w:val="superscript"/>
          <w:lang w:val="el-GR"/>
        </w:rPr>
        <w:t>1,2,</w:t>
      </w:r>
      <w:r w:rsidR="00DB7FDC" w:rsidRPr="00793B61">
        <w:rPr>
          <w:b/>
          <w:bCs/>
          <w:vertAlign w:val="superscript"/>
          <w:lang w:val="el-GR"/>
        </w:rPr>
        <w:t>*</w:t>
      </w:r>
    </w:p>
    <w:p w14:paraId="34A3742F" w14:textId="77777777" w:rsidR="00DB7FDC" w:rsidRPr="00E74B78" w:rsidRDefault="00DB7FDC" w:rsidP="00793B61">
      <w:pPr>
        <w:spacing w:after="0"/>
        <w:jc w:val="center"/>
        <w:rPr>
          <w:lang w:val="el-GR"/>
        </w:rPr>
      </w:pPr>
    </w:p>
    <w:p w14:paraId="5020A427" w14:textId="2D371C66" w:rsidR="00B71FE9" w:rsidRDefault="00E74B78" w:rsidP="00793B61">
      <w:pPr>
        <w:spacing w:after="0"/>
        <w:jc w:val="center"/>
        <w:rPr>
          <w:lang w:val="el-GR"/>
        </w:rPr>
      </w:pPr>
      <w:r w:rsidRPr="00793B61">
        <w:rPr>
          <w:vertAlign w:val="superscript"/>
          <w:lang w:val="el-GR"/>
        </w:rPr>
        <w:t>1</w:t>
      </w:r>
      <w:r w:rsidR="00B71FE9">
        <w:rPr>
          <w:lang w:val="el-GR"/>
        </w:rPr>
        <w:t xml:space="preserve">Τμήμα Χημικών Μηχανικών, Πανεπιστήμιο Πατρών, ΤΚ 26504, </w:t>
      </w:r>
      <w:proofErr w:type="spellStart"/>
      <w:r w:rsidR="00B71FE9">
        <w:rPr>
          <w:lang w:val="el-GR"/>
        </w:rPr>
        <w:t>Ρίον</w:t>
      </w:r>
      <w:proofErr w:type="spellEnd"/>
      <w:r w:rsidR="00B71FE9">
        <w:rPr>
          <w:lang w:val="el-GR"/>
        </w:rPr>
        <w:t>. Πάτρα</w:t>
      </w:r>
    </w:p>
    <w:p w14:paraId="675B5064" w14:textId="500853F1" w:rsidR="00B71FE9" w:rsidRDefault="00E74B78" w:rsidP="00793B61">
      <w:pPr>
        <w:spacing w:after="0"/>
        <w:jc w:val="center"/>
        <w:rPr>
          <w:lang w:val="el-GR"/>
        </w:rPr>
      </w:pPr>
      <w:r w:rsidRPr="00793B61">
        <w:rPr>
          <w:vertAlign w:val="superscript"/>
          <w:lang w:val="el-GR"/>
        </w:rPr>
        <w:t>2</w:t>
      </w:r>
      <w:r w:rsidR="00B71FE9">
        <w:rPr>
          <w:lang w:val="el-GR"/>
        </w:rPr>
        <w:t xml:space="preserve">Ινστιτούτο Επιστημών Χημικής Μηχανικής/ΙΤΕ, ΤΚ 26504, Πλατάνι </w:t>
      </w:r>
      <w:proofErr w:type="spellStart"/>
      <w:r w:rsidR="00B71FE9">
        <w:rPr>
          <w:lang w:val="el-GR"/>
        </w:rPr>
        <w:t>Αχαϊάς</w:t>
      </w:r>
      <w:proofErr w:type="spellEnd"/>
    </w:p>
    <w:p w14:paraId="7D15CF27" w14:textId="4274EF9C" w:rsidR="00DB7FDC" w:rsidRDefault="00DB7FDC" w:rsidP="00793B61">
      <w:pPr>
        <w:spacing w:after="0"/>
        <w:jc w:val="center"/>
      </w:pPr>
      <w:r w:rsidRPr="00DB7FDC">
        <w:t xml:space="preserve">* </w:t>
      </w:r>
      <w:r>
        <w:t>Email</w:t>
      </w:r>
      <w:r w:rsidRPr="00DB7FDC">
        <w:t xml:space="preserve">: </w:t>
      </w:r>
      <w:hyperlink r:id="rId7" w:history="1">
        <w:r w:rsidRPr="00371782">
          <w:rPr>
            <w:rStyle w:val="Hyperlink"/>
          </w:rPr>
          <w:t>takisp@chemeng.upatras.gr</w:t>
        </w:r>
      </w:hyperlink>
    </w:p>
    <w:p w14:paraId="52AB2561" w14:textId="77777777" w:rsidR="00DB7FDC" w:rsidRPr="00793B61" w:rsidRDefault="00DB7FDC" w:rsidP="00793B61">
      <w:pPr>
        <w:spacing w:after="0"/>
        <w:jc w:val="center"/>
      </w:pPr>
    </w:p>
    <w:p w14:paraId="62EE3269" w14:textId="20B77629" w:rsidR="00DA7FBF" w:rsidRPr="00793B61" w:rsidRDefault="004A6DEB" w:rsidP="00793B61">
      <w:pPr>
        <w:spacing w:after="0"/>
        <w:rPr>
          <w:b/>
          <w:bCs/>
        </w:rPr>
      </w:pPr>
      <w:r w:rsidRPr="00793B61">
        <w:rPr>
          <w:b/>
          <w:bCs/>
          <w:lang w:val="el-GR"/>
        </w:rPr>
        <w:t>ΠΕΡΙΛΗΨΗ</w:t>
      </w:r>
    </w:p>
    <w:p w14:paraId="1D75D6F5" w14:textId="02B3CB71" w:rsidR="008E58BE" w:rsidRPr="00885560" w:rsidRDefault="00B71FE9" w:rsidP="00E74B78">
      <w:pPr>
        <w:spacing w:after="120"/>
        <w:jc w:val="both"/>
        <w:rPr>
          <w:sz w:val="24"/>
          <w:szCs w:val="24"/>
          <w:lang w:val="el-GR"/>
        </w:rPr>
      </w:pPr>
      <w:r w:rsidRPr="00793B61">
        <w:rPr>
          <w:sz w:val="24"/>
          <w:szCs w:val="24"/>
          <w:lang w:val="el-GR"/>
        </w:rPr>
        <w:t xml:space="preserve">Οι φαινόλες που περιέχονται </w:t>
      </w:r>
      <w:r w:rsidR="000E0C54" w:rsidRPr="00793B61">
        <w:rPr>
          <w:sz w:val="24"/>
          <w:szCs w:val="24"/>
          <w:lang w:val="el-GR"/>
        </w:rPr>
        <w:t xml:space="preserve">στα αγροτικά προϊόντα αλλά και στα παραπροϊόντα τους </w:t>
      </w:r>
      <w:r w:rsidR="0005316E">
        <w:rPr>
          <w:sz w:val="24"/>
          <w:szCs w:val="24"/>
          <w:lang w:val="el-GR"/>
        </w:rPr>
        <w:t>αποτελούν</w:t>
      </w:r>
      <w:r w:rsidR="000E0C54" w:rsidRPr="00793B61">
        <w:rPr>
          <w:sz w:val="24"/>
          <w:szCs w:val="24"/>
          <w:lang w:val="el-GR"/>
        </w:rPr>
        <w:t xml:space="preserve"> </w:t>
      </w:r>
      <w:r w:rsidRPr="00793B61">
        <w:rPr>
          <w:sz w:val="24"/>
          <w:szCs w:val="24"/>
          <w:lang w:val="el-GR"/>
        </w:rPr>
        <w:t>αντιοξειδωτι</w:t>
      </w:r>
      <w:r w:rsidR="0005316E">
        <w:rPr>
          <w:sz w:val="24"/>
          <w:szCs w:val="24"/>
          <w:lang w:val="el-GR"/>
        </w:rPr>
        <w:t>κά</w:t>
      </w:r>
      <w:r w:rsidRPr="00793B61">
        <w:rPr>
          <w:sz w:val="24"/>
          <w:szCs w:val="24"/>
          <w:lang w:val="el-GR"/>
        </w:rPr>
        <w:t xml:space="preserve"> </w:t>
      </w:r>
      <w:r w:rsidR="0005316E">
        <w:rPr>
          <w:sz w:val="24"/>
          <w:szCs w:val="24"/>
          <w:lang w:val="el-GR"/>
        </w:rPr>
        <w:t xml:space="preserve">που </w:t>
      </w:r>
      <w:r w:rsidRPr="00793B61">
        <w:rPr>
          <w:sz w:val="24"/>
          <w:szCs w:val="24"/>
          <w:lang w:val="el-GR"/>
        </w:rPr>
        <w:t xml:space="preserve">προστατεύουν τα ανθρώπινα κύτταρα. </w:t>
      </w:r>
      <w:r w:rsidR="00A379D7" w:rsidRPr="00793B61">
        <w:rPr>
          <w:sz w:val="24"/>
          <w:szCs w:val="24"/>
          <w:lang w:val="el-GR"/>
        </w:rPr>
        <w:t>Η παρ</w:t>
      </w:r>
      <w:r w:rsidR="000E0C54" w:rsidRPr="00793B61">
        <w:rPr>
          <w:sz w:val="24"/>
          <w:szCs w:val="24"/>
          <w:lang w:val="el-GR"/>
        </w:rPr>
        <w:t>ο</w:t>
      </w:r>
      <w:r w:rsidR="00A379D7" w:rsidRPr="00793B61">
        <w:rPr>
          <w:sz w:val="24"/>
          <w:szCs w:val="24"/>
          <w:lang w:val="el-GR"/>
        </w:rPr>
        <w:t xml:space="preserve">ύσα μελέτη </w:t>
      </w:r>
      <w:r w:rsidR="009304B3" w:rsidRPr="00793B61">
        <w:rPr>
          <w:sz w:val="24"/>
          <w:szCs w:val="24"/>
          <w:lang w:val="el-GR"/>
        </w:rPr>
        <w:t>εξετάζει την παρουσία φαινολικών ενώσεων που προέρχονται απ</w:t>
      </w:r>
      <w:r w:rsidR="009E4596" w:rsidRPr="00793B61">
        <w:rPr>
          <w:sz w:val="24"/>
          <w:szCs w:val="24"/>
          <w:lang w:val="el-GR"/>
        </w:rPr>
        <w:t>ό</w:t>
      </w:r>
      <w:r w:rsidR="009304B3" w:rsidRPr="00793B61">
        <w:rPr>
          <w:sz w:val="24"/>
          <w:szCs w:val="24"/>
          <w:lang w:val="el-GR"/>
        </w:rPr>
        <w:t xml:space="preserve"> αγροτικά προϊόντα όπως</w:t>
      </w:r>
      <w:r w:rsidR="00CB1FDF" w:rsidRPr="00793B61">
        <w:rPr>
          <w:sz w:val="24"/>
          <w:szCs w:val="24"/>
          <w:lang w:val="el-GR"/>
        </w:rPr>
        <w:t xml:space="preserve"> τ</w:t>
      </w:r>
      <w:r w:rsidR="000E0C54" w:rsidRPr="00793B61">
        <w:rPr>
          <w:sz w:val="24"/>
          <w:szCs w:val="24"/>
          <w:lang w:val="el-GR"/>
        </w:rPr>
        <w:t>α</w:t>
      </w:r>
      <w:r w:rsidR="009304B3" w:rsidRPr="00793B61">
        <w:rPr>
          <w:sz w:val="24"/>
          <w:szCs w:val="24"/>
          <w:lang w:val="el-GR"/>
        </w:rPr>
        <w:t xml:space="preserve"> φύλλα ελιάς και τα παραπροϊόντα της διαδικασίας παραγ</w:t>
      </w:r>
      <w:r w:rsidR="00CB1FDF" w:rsidRPr="00793B61">
        <w:rPr>
          <w:sz w:val="24"/>
          <w:szCs w:val="24"/>
          <w:lang w:val="el-GR"/>
        </w:rPr>
        <w:t>ωγής καφέ.</w:t>
      </w:r>
      <w:r w:rsidR="00061E2B" w:rsidRPr="00793B61">
        <w:rPr>
          <w:sz w:val="24"/>
          <w:szCs w:val="24"/>
          <w:lang w:val="el-GR"/>
        </w:rPr>
        <w:t xml:space="preserve"> </w:t>
      </w:r>
      <w:r w:rsidR="0005316E">
        <w:rPr>
          <w:sz w:val="24"/>
          <w:szCs w:val="24"/>
          <w:lang w:val="el-GR"/>
        </w:rPr>
        <w:t xml:space="preserve">Χρησιμοποιήθηκαν </w:t>
      </w:r>
      <w:proofErr w:type="spellStart"/>
      <w:r w:rsidR="0005316E">
        <w:rPr>
          <w:sz w:val="24"/>
          <w:szCs w:val="24"/>
          <w:lang w:val="el-GR"/>
        </w:rPr>
        <w:t>προκατεργασμένα</w:t>
      </w:r>
      <w:proofErr w:type="spellEnd"/>
      <w:r w:rsidR="0005316E">
        <w:rPr>
          <w:sz w:val="24"/>
          <w:szCs w:val="24"/>
          <w:lang w:val="el-GR"/>
        </w:rPr>
        <w:t xml:space="preserve"> ε</w:t>
      </w:r>
      <w:r w:rsidR="00CD71CA" w:rsidRPr="00793B61">
        <w:rPr>
          <w:sz w:val="24"/>
          <w:szCs w:val="24"/>
          <w:lang w:val="el-GR"/>
        </w:rPr>
        <w:t xml:space="preserve">κχυλίσματα </w:t>
      </w:r>
      <w:r w:rsidR="0005316E">
        <w:rPr>
          <w:sz w:val="24"/>
          <w:szCs w:val="24"/>
          <w:lang w:val="el-GR"/>
        </w:rPr>
        <w:t>των υλικών αυτών,</w:t>
      </w:r>
      <w:r w:rsidR="00CD71CA" w:rsidRPr="00793B61">
        <w:rPr>
          <w:sz w:val="24"/>
          <w:szCs w:val="24"/>
          <w:lang w:val="el-GR"/>
        </w:rPr>
        <w:t xml:space="preserve"> </w:t>
      </w:r>
      <w:r w:rsidR="0005316E">
        <w:rPr>
          <w:sz w:val="24"/>
          <w:szCs w:val="24"/>
          <w:lang w:val="el-GR"/>
        </w:rPr>
        <w:t>μέσω</w:t>
      </w:r>
      <w:r w:rsidR="00CD71CA" w:rsidRPr="00793B61">
        <w:rPr>
          <w:sz w:val="24"/>
          <w:szCs w:val="24"/>
          <w:lang w:val="el-GR"/>
        </w:rPr>
        <w:t xml:space="preserve"> συστοιχία μεμβρανών υπερδιήθησης και </w:t>
      </w:r>
      <w:proofErr w:type="spellStart"/>
      <w:r w:rsidR="00CD71CA" w:rsidRPr="00793B61">
        <w:rPr>
          <w:sz w:val="24"/>
          <w:szCs w:val="24"/>
          <w:lang w:val="el-GR"/>
        </w:rPr>
        <w:t>νανοδιήθησης</w:t>
      </w:r>
      <w:proofErr w:type="spellEnd"/>
      <w:r w:rsidR="0005316E">
        <w:rPr>
          <w:sz w:val="24"/>
          <w:szCs w:val="24"/>
          <w:lang w:val="el-GR"/>
        </w:rPr>
        <w:t xml:space="preserve"> σε σειρά</w:t>
      </w:r>
      <w:r w:rsidR="00CD71CA" w:rsidRPr="00793B61">
        <w:rPr>
          <w:sz w:val="24"/>
          <w:szCs w:val="24"/>
          <w:lang w:val="el-GR"/>
        </w:rPr>
        <w:t xml:space="preserve"> </w:t>
      </w:r>
      <w:r w:rsidR="009E4596" w:rsidRPr="00793B61">
        <w:rPr>
          <w:sz w:val="24"/>
          <w:szCs w:val="24"/>
          <w:lang w:val="el-GR"/>
        </w:rPr>
        <w:t>(</w:t>
      </w:r>
      <w:r w:rsidR="00CD71CA" w:rsidRPr="00793B61">
        <w:rPr>
          <w:sz w:val="24"/>
          <w:szCs w:val="24"/>
          <w:lang w:val="el-GR"/>
        </w:rPr>
        <w:t xml:space="preserve">δείγμα τροφοδοσίας, συμπύκνωμα υπερδιήθησης, διήθημα υπερδιήθησης το οποίο αποτελεί </w:t>
      </w:r>
      <w:r w:rsidR="00F60A4B" w:rsidRPr="00793B61">
        <w:rPr>
          <w:sz w:val="24"/>
          <w:szCs w:val="24"/>
          <w:lang w:val="el-GR"/>
        </w:rPr>
        <w:t xml:space="preserve">και </w:t>
      </w:r>
      <w:r w:rsidR="00CD71CA" w:rsidRPr="00793B61">
        <w:rPr>
          <w:sz w:val="24"/>
          <w:szCs w:val="24"/>
          <w:lang w:val="el-GR"/>
        </w:rPr>
        <w:t xml:space="preserve">την τροφοδοσία της </w:t>
      </w:r>
      <w:proofErr w:type="spellStart"/>
      <w:r w:rsidR="00CD71CA" w:rsidRPr="00793B61">
        <w:rPr>
          <w:sz w:val="24"/>
          <w:szCs w:val="24"/>
          <w:lang w:val="el-GR"/>
        </w:rPr>
        <w:t>νανοδιή</w:t>
      </w:r>
      <w:r w:rsidR="00F60A4B" w:rsidRPr="00793B61">
        <w:rPr>
          <w:sz w:val="24"/>
          <w:szCs w:val="24"/>
          <w:lang w:val="el-GR"/>
        </w:rPr>
        <w:t>θ</w:t>
      </w:r>
      <w:r w:rsidR="00CD71CA" w:rsidRPr="00793B61">
        <w:rPr>
          <w:sz w:val="24"/>
          <w:szCs w:val="24"/>
          <w:lang w:val="el-GR"/>
        </w:rPr>
        <w:t>ησης</w:t>
      </w:r>
      <w:proofErr w:type="spellEnd"/>
      <w:r w:rsidR="00CD71CA" w:rsidRPr="00793B61">
        <w:rPr>
          <w:sz w:val="24"/>
          <w:szCs w:val="24"/>
          <w:lang w:val="el-GR"/>
        </w:rPr>
        <w:t>, συμ</w:t>
      </w:r>
      <w:r w:rsidR="00F60A4B" w:rsidRPr="00793B61">
        <w:rPr>
          <w:sz w:val="24"/>
          <w:szCs w:val="24"/>
          <w:lang w:val="el-GR"/>
        </w:rPr>
        <w:t>π</w:t>
      </w:r>
      <w:r w:rsidR="00CD71CA" w:rsidRPr="00793B61">
        <w:rPr>
          <w:sz w:val="24"/>
          <w:szCs w:val="24"/>
          <w:lang w:val="el-GR"/>
        </w:rPr>
        <w:t xml:space="preserve">ύκνωμα της </w:t>
      </w:r>
      <w:proofErr w:type="spellStart"/>
      <w:r w:rsidR="00CD71CA" w:rsidRPr="00793B61">
        <w:rPr>
          <w:sz w:val="24"/>
          <w:szCs w:val="24"/>
          <w:lang w:val="el-GR"/>
        </w:rPr>
        <w:t>νανοδιήθησης</w:t>
      </w:r>
      <w:proofErr w:type="spellEnd"/>
      <w:r w:rsidR="00CD71CA" w:rsidRPr="00793B61">
        <w:rPr>
          <w:sz w:val="24"/>
          <w:szCs w:val="24"/>
          <w:lang w:val="el-GR"/>
        </w:rPr>
        <w:t xml:space="preserve"> και τέλος το διήθημα της </w:t>
      </w:r>
      <w:proofErr w:type="spellStart"/>
      <w:r w:rsidR="00CD71CA" w:rsidRPr="00793B61">
        <w:rPr>
          <w:sz w:val="24"/>
          <w:szCs w:val="24"/>
          <w:lang w:val="el-GR"/>
        </w:rPr>
        <w:t>νανοδιήθησης</w:t>
      </w:r>
      <w:proofErr w:type="spellEnd"/>
      <w:r w:rsidR="009E4596" w:rsidRPr="00793B61">
        <w:rPr>
          <w:sz w:val="24"/>
          <w:szCs w:val="24"/>
          <w:lang w:val="el-GR"/>
        </w:rPr>
        <w:t>)</w:t>
      </w:r>
      <w:r w:rsidR="00CD71CA" w:rsidRPr="00793B61">
        <w:rPr>
          <w:sz w:val="24"/>
          <w:szCs w:val="24"/>
          <w:lang w:val="el-GR"/>
        </w:rPr>
        <w:t xml:space="preserve">. </w:t>
      </w:r>
      <w:r w:rsidR="00F60A4B" w:rsidRPr="00793B61">
        <w:rPr>
          <w:sz w:val="24"/>
          <w:szCs w:val="24"/>
          <w:lang w:val="el-GR"/>
        </w:rPr>
        <w:t>Η ‘μοριακή’ διαδοχική διήθηση μέσω των μεμβρανών έδωσε διαλύματα με διαφορετικές συστάσεις του οργανικού περιεχομένου σε κάθε κλάσμα</w:t>
      </w:r>
      <w:r w:rsidR="00D27150">
        <w:rPr>
          <w:sz w:val="24"/>
          <w:szCs w:val="24"/>
          <w:lang w:val="el-GR"/>
        </w:rPr>
        <w:t xml:space="preserve"> </w:t>
      </w:r>
      <w:r w:rsidR="00CB1FDF" w:rsidRPr="00793B61">
        <w:rPr>
          <w:sz w:val="24"/>
          <w:szCs w:val="24"/>
          <w:lang w:val="el-GR"/>
        </w:rPr>
        <w:t>Ο σκοπός της παρούσας εργασίας</w:t>
      </w:r>
      <w:r w:rsidR="00917434" w:rsidRPr="00793B61">
        <w:rPr>
          <w:sz w:val="24"/>
          <w:szCs w:val="24"/>
          <w:lang w:val="el-GR"/>
        </w:rPr>
        <w:t xml:space="preserve"> </w:t>
      </w:r>
      <w:r w:rsidR="007C1EB7" w:rsidRPr="00793B61">
        <w:rPr>
          <w:sz w:val="24"/>
          <w:szCs w:val="24"/>
          <w:lang w:val="el-GR"/>
        </w:rPr>
        <w:t xml:space="preserve">είναι η διερεύνηση και </w:t>
      </w:r>
      <w:r w:rsidR="00F60A4B" w:rsidRPr="00793B61">
        <w:rPr>
          <w:sz w:val="24"/>
          <w:szCs w:val="24"/>
          <w:lang w:val="el-GR"/>
        </w:rPr>
        <w:t xml:space="preserve">η </w:t>
      </w:r>
      <w:r w:rsidR="007C1EB7" w:rsidRPr="00793B61">
        <w:rPr>
          <w:sz w:val="24"/>
          <w:szCs w:val="24"/>
          <w:lang w:val="el-GR"/>
        </w:rPr>
        <w:t>εύρεση</w:t>
      </w:r>
      <w:r w:rsidR="00323EC6" w:rsidRPr="00793B61">
        <w:rPr>
          <w:sz w:val="24"/>
          <w:szCs w:val="24"/>
          <w:lang w:val="el-GR"/>
        </w:rPr>
        <w:t xml:space="preserve"> μιας οικον</w:t>
      </w:r>
      <w:r w:rsidR="000E0C54" w:rsidRPr="00793B61">
        <w:rPr>
          <w:sz w:val="24"/>
          <w:szCs w:val="24"/>
          <w:lang w:val="el-GR"/>
        </w:rPr>
        <w:t>ο</w:t>
      </w:r>
      <w:r w:rsidR="00323EC6" w:rsidRPr="00793B61">
        <w:rPr>
          <w:sz w:val="24"/>
          <w:szCs w:val="24"/>
          <w:lang w:val="el-GR"/>
        </w:rPr>
        <w:t xml:space="preserve">μικής διεργασίας </w:t>
      </w:r>
      <w:r w:rsidR="00EF4984" w:rsidRPr="00793B61">
        <w:rPr>
          <w:sz w:val="24"/>
          <w:szCs w:val="24"/>
          <w:lang w:val="el-GR"/>
        </w:rPr>
        <w:t>απομ</w:t>
      </w:r>
      <w:r w:rsidR="003C6C8C" w:rsidRPr="00793B61">
        <w:rPr>
          <w:sz w:val="24"/>
          <w:szCs w:val="24"/>
          <w:lang w:val="el-GR"/>
        </w:rPr>
        <w:t xml:space="preserve">όνωσης </w:t>
      </w:r>
      <w:r w:rsidR="000E0C54" w:rsidRPr="00793B61">
        <w:rPr>
          <w:sz w:val="24"/>
          <w:szCs w:val="24"/>
          <w:lang w:val="el-GR"/>
        </w:rPr>
        <w:t xml:space="preserve">και εμπλουτισμού </w:t>
      </w:r>
      <w:r w:rsidR="003C6C8C" w:rsidRPr="00793B61">
        <w:rPr>
          <w:sz w:val="24"/>
          <w:szCs w:val="24"/>
          <w:lang w:val="el-GR"/>
        </w:rPr>
        <w:t>φαινολικών ουσιών</w:t>
      </w:r>
      <w:r w:rsidR="00D813F7" w:rsidRPr="00793B61">
        <w:rPr>
          <w:sz w:val="24"/>
          <w:szCs w:val="24"/>
          <w:lang w:val="el-GR"/>
        </w:rPr>
        <w:t xml:space="preserve"> </w:t>
      </w:r>
      <w:r w:rsidR="0005316E">
        <w:rPr>
          <w:sz w:val="24"/>
          <w:szCs w:val="24"/>
          <w:lang w:val="el-GR"/>
        </w:rPr>
        <w:t xml:space="preserve">από αγροτικά </w:t>
      </w:r>
      <w:r w:rsidR="008E58BE">
        <w:rPr>
          <w:sz w:val="24"/>
          <w:szCs w:val="24"/>
          <w:lang w:val="el-GR"/>
        </w:rPr>
        <w:t>παραπροϊόντα</w:t>
      </w:r>
      <w:r w:rsidR="0005316E">
        <w:rPr>
          <w:sz w:val="24"/>
          <w:szCs w:val="24"/>
          <w:lang w:val="el-GR"/>
        </w:rPr>
        <w:t xml:space="preserve"> μέσω διεργασιών </w:t>
      </w:r>
      <w:r w:rsidR="008E58BE">
        <w:rPr>
          <w:sz w:val="24"/>
          <w:szCs w:val="24"/>
          <w:lang w:val="el-GR"/>
        </w:rPr>
        <w:t xml:space="preserve">επιλεκτικής </w:t>
      </w:r>
      <w:r w:rsidR="0005316E">
        <w:rPr>
          <w:sz w:val="24"/>
          <w:szCs w:val="24"/>
          <w:lang w:val="el-GR"/>
        </w:rPr>
        <w:t>προσρόφηση</w:t>
      </w:r>
      <w:r w:rsidR="008E58BE">
        <w:rPr>
          <w:sz w:val="24"/>
          <w:szCs w:val="24"/>
          <w:lang w:val="el-GR"/>
        </w:rPr>
        <w:t>ς</w:t>
      </w:r>
      <w:r w:rsidR="0005316E">
        <w:rPr>
          <w:sz w:val="24"/>
          <w:szCs w:val="24"/>
          <w:lang w:val="el-GR"/>
        </w:rPr>
        <w:t xml:space="preserve">, </w:t>
      </w:r>
      <w:r w:rsidR="008E58BE">
        <w:rPr>
          <w:sz w:val="24"/>
          <w:szCs w:val="24"/>
          <w:lang w:val="el-GR"/>
        </w:rPr>
        <w:t>χρησιμοποιώντας</w:t>
      </w:r>
      <w:r w:rsidR="0005316E">
        <w:rPr>
          <w:sz w:val="24"/>
          <w:szCs w:val="24"/>
          <w:lang w:val="el-GR"/>
        </w:rPr>
        <w:t xml:space="preserve"> </w:t>
      </w:r>
      <w:r w:rsidR="008E58BE">
        <w:rPr>
          <w:sz w:val="24"/>
          <w:szCs w:val="24"/>
          <w:lang w:val="el-GR"/>
        </w:rPr>
        <w:t xml:space="preserve">τη </w:t>
      </w:r>
      <w:r w:rsidR="008E58BE" w:rsidRPr="00327A45">
        <w:rPr>
          <w:sz w:val="24"/>
          <w:szCs w:val="24"/>
          <w:lang w:val="el-GR"/>
        </w:rPr>
        <w:t xml:space="preserve">ρητίνη </w:t>
      </w:r>
      <w:r w:rsidR="008E58BE" w:rsidRPr="00327A45">
        <w:rPr>
          <w:sz w:val="24"/>
          <w:szCs w:val="24"/>
          <w:lang w:val="fr-FR"/>
        </w:rPr>
        <w:t>XAD</w:t>
      </w:r>
      <w:r w:rsidR="008E58BE" w:rsidRPr="00327A45">
        <w:rPr>
          <w:sz w:val="24"/>
          <w:szCs w:val="24"/>
          <w:lang w:val="el-GR"/>
        </w:rPr>
        <w:t xml:space="preserve"> 16</w:t>
      </w:r>
      <w:r w:rsidR="008E58BE" w:rsidRPr="00327A45">
        <w:rPr>
          <w:sz w:val="24"/>
          <w:szCs w:val="24"/>
          <w:lang w:val="fr-FR"/>
        </w:rPr>
        <w:t>N</w:t>
      </w:r>
      <w:r w:rsidR="0005316E">
        <w:rPr>
          <w:sz w:val="24"/>
          <w:szCs w:val="24"/>
          <w:lang w:val="el-GR"/>
        </w:rPr>
        <w:t xml:space="preserve"> που </w:t>
      </w:r>
      <w:r w:rsidR="008E58BE">
        <w:rPr>
          <w:sz w:val="24"/>
          <w:szCs w:val="24"/>
          <w:lang w:val="el-GR"/>
        </w:rPr>
        <w:t>έχ</w:t>
      </w:r>
      <w:r w:rsidR="004E7BD5">
        <w:rPr>
          <w:sz w:val="24"/>
          <w:szCs w:val="24"/>
          <w:lang w:val="el-GR"/>
        </w:rPr>
        <w:t>ει</w:t>
      </w:r>
      <w:r w:rsidR="0005316E">
        <w:rPr>
          <w:sz w:val="24"/>
          <w:szCs w:val="24"/>
          <w:lang w:val="el-GR"/>
        </w:rPr>
        <w:t xml:space="preserve"> αποδειχθεί </w:t>
      </w:r>
      <w:r w:rsidR="008E58BE">
        <w:rPr>
          <w:sz w:val="24"/>
          <w:szCs w:val="24"/>
          <w:lang w:val="el-GR"/>
        </w:rPr>
        <w:t>ικανή</w:t>
      </w:r>
      <w:r w:rsidR="0005316E">
        <w:rPr>
          <w:sz w:val="24"/>
          <w:szCs w:val="24"/>
          <w:lang w:val="el-GR"/>
        </w:rPr>
        <w:t xml:space="preserve"> να επιτύχ</w:t>
      </w:r>
      <w:r w:rsidR="008E58BE">
        <w:rPr>
          <w:sz w:val="24"/>
          <w:szCs w:val="24"/>
          <w:lang w:val="el-GR"/>
        </w:rPr>
        <w:t>ει</w:t>
      </w:r>
      <w:r w:rsidR="0005316E">
        <w:rPr>
          <w:sz w:val="24"/>
          <w:szCs w:val="24"/>
          <w:lang w:val="el-GR"/>
        </w:rPr>
        <w:t xml:space="preserve"> τέτοιου </w:t>
      </w:r>
      <w:r w:rsidR="008E58BE">
        <w:rPr>
          <w:sz w:val="24"/>
          <w:szCs w:val="24"/>
          <w:lang w:val="el-GR"/>
        </w:rPr>
        <w:t>είδους</w:t>
      </w:r>
      <w:r w:rsidR="0005316E">
        <w:rPr>
          <w:sz w:val="24"/>
          <w:szCs w:val="24"/>
          <w:lang w:val="el-GR"/>
        </w:rPr>
        <w:t xml:space="preserve"> διαχωρισμό</w:t>
      </w:r>
      <w:r w:rsidR="008E58BE">
        <w:rPr>
          <w:sz w:val="24"/>
          <w:szCs w:val="24"/>
          <w:lang w:val="el-GR"/>
        </w:rPr>
        <w:t xml:space="preserve"> σε παλαιότερες μελέτες της ερευνητικής ομάδας</w:t>
      </w:r>
      <w:r w:rsidR="009E4596" w:rsidRPr="00793B61">
        <w:rPr>
          <w:sz w:val="24"/>
          <w:szCs w:val="24"/>
          <w:lang w:val="el-GR"/>
        </w:rPr>
        <w:t xml:space="preserve"> </w:t>
      </w:r>
      <w:r w:rsidR="009E4596" w:rsidRPr="00793B61">
        <w:rPr>
          <w:sz w:val="24"/>
          <w:szCs w:val="24"/>
          <w:lang w:val="el-GR"/>
        </w:rPr>
        <w:fldChar w:fldCharType="begin" w:fldLock="1"/>
      </w:r>
      <w:r w:rsidR="00E74B78" w:rsidRPr="00793B61">
        <w:rPr>
          <w:sz w:val="24"/>
          <w:szCs w:val="24"/>
          <w:lang w:val="el-GR"/>
        </w:rPr>
        <w:instrText>ADDIN CSL_CITATION {"citationItems":[{"id":"ITEM-1","itemData":{"DOI":"10.1016/j.jhazmat.2014.11.038","ISSN":"18733336","abstract":"© 2014 Elsevier B.V. Olive tree cultivation has a long history in the Mediterranean countries, and even today consists an important cultural, economic, and environmental aspect of the area. The production of olive oil through 3-phase extraction systems, leads to the co-production of large quantities of olive mill wastewater (OMW), with toxic compounds that inhibit its biodegradation. Membrane filtration has been used for the exploitation of this byproduct, through the isolation of valuable phenolic compounds. In the current work, a fraction of the waste occurring from a membrane process was used. More specifically the reverse osmosis concentrate, after a nanofiltration, containing the low-molecular-weight compounds, was further treated with resin adsorption/desorption. The non ionic XAD4, XAD16, and XAD7HP resins were implemented, for the recovery of phenols and their separation from carbohydrates. The recovered phenolic compounds were concentrated through vacuum evaporation reaching a final concentration of 378 g/L in gallic acid equivalents containing 84.8 g/L hydroxytyrosol.","author":[{"dropping-particle":"","family":"Zagklis","given":"D.P.","non-dropping-particle":"","parse-names":false,"suffix":""},{"dropping-particle":"","family":"Vavouraki","given":"A.I.","non-dropping-particle":"","parse-names":false,"suffix":""},{"dropping-particle":"","family":"Kornaros","given":"M.E.","non-dropping-particle":"","parse-names":false,"suffix":""},{"dropping-particle":"","family":"Paraskeva","given":"C.A.","non-dropping-particle":"","parse-names":false,"suffix":""}],"container-title":"Journal of Hazardous Materials","id":"ITEM-1","issued":{"date-parts":[["2015"]]},"title":"Purification of olive mill wastewater phenols through membrane filtration and resin adsorption/desorption","type":"article-journal","volume":"285"},"uris":["http://www.mendeley.com/documents/?uuid=01c286e6-bcf9-3059-acc8-043b4d9d2104"]},{"id":"ITEM-2","itemData":{"DOI":"10.1016/j.jenvman.2017.04.083","ISSN":"10958630","abstract":"Phenols are organic compounds with high antioxidant activity. Occurring mainly in plants, where they act as pigments or even as part of defense mechanisms against insects and herbivores. Given the positive impact on on human health, their isolation and purification from agricultural products is of particular interest for the production of nutritional, pharmaceutical and cosmetics supplements. In our study different materials rich in phenolic compounds were used, in order to separate the phenolic content and maximum condensation using physicochemical methods such as solvent extraction, filtration through membranes, adsorption/desorption on resins and vacuum distillation. The materials tested were solid wastes from winery, cocoa residuals, olive leaves, etc. The first step for the treatment was the extraction of phenolic content using water-ethanol solutions which was initially optimized. Then, sequential membrane filtration of the extracts by Ultrafiltration membranes, Nanofiltration and Reverse Osmosis was performed to separate the contained compounds, based on their molecular weight. To remove non-polar compounds, with similar molecular weights with phenols, methods of adsorption/desorption on specific resins were developed, in order final ethanolic solutions rich in phenolic compounds to be obtained. Finally, the ethanol was removed by vacuum evaporation at low temperatures. The purification of olive leaf phenols is illustrated in details in the present work. The final obtained concentrate, was a rich phenolic concentrate and contained 98 g/L phenols in gallic acid equivalents. This technique, after modification, can be applied to a variety of phenol-rich byproducts, allowing the operation of phenol separation plant adjustable to local agricultural activities.","author":[{"dropping-particle":"","family":"Zagklis","given":"Dimitris P.","non-dropping-particle":"","parse-names":false,"suffix":""},{"dropping-particle":"","family":"Paraskeva","given":"Christakis A.","non-dropping-particle":"","parse-names":false,"suffix":""}],"container-title":"Journal of Environmental Management","id":"ITEM-2","issued":{"date-parts":[["2018"]]},"page":"183-191","publisher":"Elsevier Ltd","title":"Isolation of organic compounds with high added values from agro-industrial solid wastes","type":"article-journal","volume":"216"},"uris":["http://www.mendeley.com/documents/?uuid=6592a595-b723-461b-beb8-aa33540ebce7"]},{"id":"ITEM-3","itemData":{"DOI":"10.1016/j.seppur.2015.10.019","ISSN":"18733794","abstract":"© 2015 Elsevier B.V. During winemaking, large quantities of solid by-products are generated, mainly consisting of grape peels and seeds, known as grape marc, rich in phenolic compounds, the same compounds responsible for the beneficial effects of wine in human health. Purification of these compounds presents the opportunity of the production of high added value byproducts. In the present work, the optimization of a solvent extraction process of grape marc phenolic compounds was carried out, followed by fractionation with inline membrane filtration (ultrafiltration and nanofiltration). The fraction of the extract, rich in phenolic compounds was then treated with a resin procedure for the separation of the polar phenolic compounds, from the non-polar carbohydrates. The non-ionic XAD4, XAD16 and XAD7HP resins were implemented for this purpose. The ethanolic effluent of the resin procedure was finally concentrated through vacuum evaporation, reaching a final concentration of 190 g/L in gallic acid equivalents, containing 4.7 g/L catechin.","author":[{"dropping-particle":"","family":"Zagklis","given":"D.P.","non-dropping-particle":"","parse-names":false,"suffix":""},{"dropping-particle":"","family":"Paraskeva","given":"C.A.","non-dropping-particle":"","parse-names":false,"suffix":""}],"container-title":"Separation and Purification Technology","id":"ITEM-3","issued":{"date-parts":[["2015"]]},"title":"Purification of grape marc phenolic compounds through solvent extraction, membrane filtration and resin adsorption/desorption","type":"article-journal","volume":"156"},"uris":["http://www.mendeley.com/documents/?uuid=23dc5acc-744b-3eea-abac-48a299b9582d"]}],"mendeley":{"formattedCitation":"[1–3]","plainTextFormattedCitation":"[1–3]","previouslyFormattedCitation":"[1–3]"},"properties":{"noteIndex":0},"schema":"https://github.com/citation-style-language/schema/raw/master/csl-citation.json"}</w:instrText>
      </w:r>
      <w:r w:rsidR="009E4596" w:rsidRPr="00793B61">
        <w:rPr>
          <w:sz w:val="24"/>
          <w:szCs w:val="24"/>
          <w:lang w:val="el-GR"/>
        </w:rPr>
        <w:fldChar w:fldCharType="separate"/>
      </w:r>
      <w:r w:rsidR="00E74B78" w:rsidRPr="00793B61">
        <w:rPr>
          <w:noProof/>
          <w:sz w:val="24"/>
          <w:szCs w:val="24"/>
          <w:lang w:val="el-GR"/>
        </w:rPr>
        <w:t>[1–3]</w:t>
      </w:r>
      <w:r w:rsidR="009E4596" w:rsidRPr="00793B61">
        <w:rPr>
          <w:sz w:val="24"/>
          <w:szCs w:val="24"/>
          <w:lang w:val="el-GR"/>
        </w:rPr>
        <w:fldChar w:fldCharType="end"/>
      </w:r>
      <w:r w:rsidR="001131CF" w:rsidRPr="00793B61">
        <w:rPr>
          <w:sz w:val="24"/>
          <w:szCs w:val="24"/>
          <w:lang w:val="el-GR"/>
        </w:rPr>
        <w:t xml:space="preserve">. </w:t>
      </w:r>
      <w:r w:rsidR="008E58BE">
        <w:rPr>
          <w:sz w:val="24"/>
          <w:szCs w:val="24"/>
          <w:lang w:val="el-GR"/>
        </w:rPr>
        <w:t>Τα πειράματα διεξήχθησαν, τόσο σε αντιδραστήρες διαλείποντος έργου, όσο και σε συστήματα συνεχούς ροής σε στήλες προσρόφησης</w:t>
      </w:r>
      <w:r w:rsidR="00CB544F">
        <w:rPr>
          <w:sz w:val="24"/>
          <w:szCs w:val="24"/>
          <w:lang w:val="el-GR"/>
        </w:rPr>
        <w:t>.</w:t>
      </w:r>
      <w:r w:rsidR="00CB544F" w:rsidRPr="00CB544F">
        <w:rPr>
          <w:sz w:val="24"/>
          <w:szCs w:val="24"/>
          <w:lang w:val="el-GR"/>
        </w:rPr>
        <w:t xml:space="preserve"> </w:t>
      </w:r>
      <w:r w:rsidR="00CB544F">
        <w:rPr>
          <w:sz w:val="24"/>
          <w:szCs w:val="24"/>
          <w:lang w:val="el-GR"/>
        </w:rPr>
        <w:t xml:space="preserve">Στα </w:t>
      </w:r>
      <w:r w:rsidR="00CB544F" w:rsidRPr="00384DB6">
        <w:rPr>
          <w:sz w:val="24"/>
          <w:szCs w:val="24"/>
          <w:lang w:val="el-GR"/>
        </w:rPr>
        <w:t>πειράματα διαλείποντος έργου</w:t>
      </w:r>
      <w:r w:rsidR="00CB544F">
        <w:rPr>
          <w:sz w:val="24"/>
          <w:szCs w:val="24"/>
          <w:lang w:val="el-GR"/>
        </w:rPr>
        <w:t>, χρησιμοποιήθηκαν</w:t>
      </w:r>
      <w:r w:rsidR="00CB544F" w:rsidRPr="00384DB6">
        <w:rPr>
          <w:sz w:val="24"/>
          <w:szCs w:val="24"/>
          <w:lang w:val="el-GR"/>
        </w:rPr>
        <w:t xml:space="preserve"> 200 </w:t>
      </w:r>
      <w:proofErr w:type="spellStart"/>
      <w:r w:rsidR="00CB544F" w:rsidRPr="00384DB6">
        <w:rPr>
          <w:sz w:val="24"/>
          <w:szCs w:val="24"/>
          <w:lang w:val="fr-FR"/>
        </w:rPr>
        <w:t>mL</w:t>
      </w:r>
      <w:proofErr w:type="spellEnd"/>
      <w:r w:rsidR="00CB544F">
        <w:rPr>
          <w:sz w:val="24"/>
          <w:szCs w:val="24"/>
          <w:lang w:val="el-GR"/>
        </w:rPr>
        <w:t xml:space="preserve"> δείγματος</w:t>
      </w:r>
      <w:r w:rsidR="00CB544F" w:rsidRPr="00384DB6">
        <w:rPr>
          <w:sz w:val="24"/>
          <w:szCs w:val="24"/>
          <w:lang w:val="el-GR"/>
        </w:rPr>
        <w:t xml:space="preserve"> για διαφορετικές ποσότητες ροφητή (</w:t>
      </w:r>
      <w:r w:rsidR="00793B61">
        <w:rPr>
          <w:sz w:val="24"/>
          <w:szCs w:val="24"/>
          <w:lang w:val="el-GR"/>
        </w:rPr>
        <w:t>4</w:t>
      </w:r>
      <w:r w:rsidR="00CB544F" w:rsidRPr="00384DB6">
        <w:rPr>
          <w:sz w:val="24"/>
          <w:szCs w:val="24"/>
          <w:lang w:val="el-GR"/>
        </w:rPr>
        <w:t xml:space="preserve"> </w:t>
      </w:r>
      <w:r w:rsidR="00CB544F" w:rsidRPr="00384DB6">
        <w:rPr>
          <w:sz w:val="24"/>
          <w:szCs w:val="24"/>
        </w:rPr>
        <w:t>g</w:t>
      </w:r>
      <w:r w:rsidR="00793B61" w:rsidRPr="002D15E4">
        <w:rPr>
          <w:sz w:val="24"/>
          <w:szCs w:val="24"/>
          <w:lang w:val="el-GR"/>
        </w:rPr>
        <w:t>/</w:t>
      </w:r>
      <w:r w:rsidR="00793B61">
        <w:rPr>
          <w:sz w:val="24"/>
          <w:szCs w:val="24"/>
        </w:rPr>
        <w:t>L</w:t>
      </w:r>
      <w:r w:rsidR="00CB544F" w:rsidRPr="00384DB6">
        <w:rPr>
          <w:sz w:val="24"/>
          <w:szCs w:val="24"/>
          <w:lang w:val="el-GR"/>
        </w:rPr>
        <w:t xml:space="preserve">, </w:t>
      </w:r>
      <w:r w:rsidR="00793B61" w:rsidRPr="002D15E4">
        <w:rPr>
          <w:sz w:val="24"/>
          <w:szCs w:val="24"/>
          <w:lang w:val="el-GR"/>
        </w:rPr>
        <w:t>8</w:t>
      </w:r>
      <w:r w:rsidR="00CB544F" w:rsidRPr="00384DB6">
        <w:rPr>
          <w:sz w:val="24"/>
          <w:szCs w:val="24"/>
          <w:lang w:val="el-GR"/>
        </w:rPr>
        <w:t xml:space="preserve"> </w:t>
      </w:r>
      <w:r w:rsidR="00CB544F" w:rsidRPr="00384DB6">
        <w:rPr>
          <w:sz w:val="24"/>
          <w:szCs w:val="24"/>
        </w:rPr>
        <w:t>g</w:t>
      </w:r>
      <w:r w:rsidR="00793B61" w:rsidRPr="002D15E4">
        <w:rPr>
          <w:sz w:val="24"/>
          <w:szCs w:val="24"/>
          <w:lang w:val="el-GR"/>
        </w:rPr>
        <w:t>/</w:t>
      </w:r>
      <w:r w:rsidR="00793B61">
        <w:rPr>
          <w:sz w:val="24"/>
          <w:szCs w:val="24"/>
        </w:rPr>
        <w:t>L</w:t>
      </w:r>
      <w:r w:rsidR="00CB544F" w:rsidRPr="00384DB6">
        <w:rPr>
          <w:sz w:val="24"/>
          <w:szCs w:val="24"/>
          <w:lang w:val="el-GR"/>
        </w:rPr>
        <w:t xml:space="preserve">, </w:t>
      </w:r>
      <w:r w:rsidR="00793B61" w:rsidRPr="002D15E4">
        <w:rPr>
          <w:sz w:val="24"/>
          <w:szCs w:val="24"/>
          <w:lang w:val="el-GR"/>
        </w:rPr>
        <w:t>12</w:t>
      </w:r>
      <w:r w:rsidR="00CB544F" w:rsidRPr="00384DB6">
        <w:rPr>
          <w:sz w:val="24"/>
          <w:szCs w:val="24"/>
          <w:lang w:val="el-GR"/>
        </w:rPr>
        <w:t xml:space="preserve"> </w:t>
      </w:r>
      <w:r w:rsidR="00CB544F" w:rsidRPr="00384DB6">
        <w:rPr>
          <w:sz w:val="24"/>
          <w:szCs w:val="24"/>
        </w:rPr>
        <w:t>g</w:t>
      </w:r>
      <w:r w:rsidR="00793B61" w:rsidRPr="002D15E4">
        <w:rPr>
          <w:sz w:val="24"/>
          <w:szCs w:val="24"/>
          <w:lang w:val="el-GR"/>
        </w:rPr>
        <w:t>/</w:t>
      </w:r>
      <w:r w:rsidR="00793B61">
        <w:rPr>
          <w:sz w:val="24"/>
          <w:szCs w:val="24"/>
        </w:rPr>
        <w:t>L</w:t>
      </w:r>
      <w:r w:rsidR="00CB544F" w:rsidRPr="00384DB6">
        <w:rPr>
          <w:sz w:val="24"/>
          <w:szCs w:val="24"/>
          <w:lang w:val="el-GR"/>
        </w:rPr>
        <w:t xml:space="preserve">, </w:t>
      </w:r>
      <w:r w:rsidR="00793B61" w:rsidRPr="002D15E4">
        <w:rPr>
          <w:sz w:val="24"/>
          <w:szCs w:val="24"/>
          <w:lang w:val="el-GR"/>
        </w:rPr>
        <w:t>16</w:t>
      </w:r>
      <w:r w:rsidR="00CB544F" w:rsidRPr="00384DB6">
        <w:rPr>
          <w:sz w:val="24"/>
          <w:szCs w:val="24"/>
          <w:lang w:val="el-GR"/>
        </w:rPr>
        <w:t xml:space="preserve"> </w:t>
      </w:r>
      <w:r w:rsidR="00CB544F" w:rsidRPr="00384DB6">
        <w:rPr>
          <w:sz w:val="24"/>
          <w:szCs w:val="24"/>
        </w:rPr>
        <w:t>g</w:t>
      </w:r>
      <w:r w:rsidR="00793B61" w:rsidRPr="002D15E4">
        <w:rPr>
          <w:sz w:val="24"/>
          <w:szCs w:val="24"/>
          <w:lang w:val="el-GR"/>
        </w:rPr>
        <w:t>/</w:t>
      </w:r>
      <w:r w:rsidR="00793B61">
        <w:rPr>
          <w:sz w:val="24"/>
          <w:szCs w:val="24"/>
        </w:rPr>
        <w:t>L</w:t>
      </w:r>
      <w:r w:rsidR="00793B61" w:rsidRPr="002D15E4">
        <w:rPr>
          <w:sz w:val="24"/>
          <w:szCs w:val="24"/>
          <w:lang w:val="el-GR"/>
        </w:rPr>
        <w:t xml:space="preserve"> </w:t>
      </w:r>
      <w:r w:rsidR="00793B61">
        <w:rPr>
          <w:sz w:val="24"/>
          <w:szCs w:val="24"/>
          <w:lang w:val="el-GR"/>
        </w:rPr>
        <w:t>και</w:t>
      </w:r>
      <w:r w:rsidR="00CB544F" w:rsidRPr="00384DB6">
        <w:rPr>
          <w:sz w:val="24"/>
          <w:szCs w:val="24"/>
          <w:lang w:val="el-GR"/>
        </w:rPr>
        <w:t xml:space="preserve"> </w:t>
      </w:r>
      <w:r w:rsidR="00793B61" w:rsidRPr="002D15E4">
        <w:rPr>
          <w:sz w:val="24"/>
          <w:szCs w:val="24"/>
          <w:lang w:val="el-GR"/>
        </w:rPr>
        <w:t>24</w:t>
      </w:r>
      <w:r w:rsidR="00CB544F" w:rsidRPr="00384DB6">
        <w:rPr>
          <w:sz w:val="24"/>
          <w:szCs w:val="24"/>
          <w:lang w:val="el-GR"/>
        </w:rPr>
        <w:t xml:space="preserve"> </w:t>
      </w:r>
      <w:r w:rsidR="00CB544F" w:rsidRPr="00384DB6">
        <w:rPr>
          <w:sz w:val="24"/>
          <w:szCs w:val="24"/>
        </w:rPr>
        <w:t>g</w:t>
      </w:r>
      <w:r w:rsidR="00793B61" w:rsidRPr="002D15E4">
        <w:rPr>
          <w:sz w:val="24"/>
          <w:szCs w:val="24"/>
          <w:lang w:val="el-GR"/>
        </w:rPr>
        <w:t>/</w:t>
      </w:r>
      <w:r w:rsidR="00793B61">
        <w:rPr>
          <w:sz w:val="24"/>
          <w:szCs w:val="24"/>
        </w:rPr>
        <w:t>L</w:t>
      </w:r>
      <w:r w:rsidR="00CB544F" w:rsidRPr="00384DB6">
        <w:rPr>
          <w:sz w:val="24"/>
          <w:szCs w:val="24"/>
          <w:lang w:val="el-GR"/>
        </w:rPr>
        <w:t>)</w:t>
      </w:r>
      <w:r w:rsidR="00CB544F">
        <w:rPr>
          <w:sz w:val="24"/>
          <w:szCs w:val="24"/>
          <w:lang w:val="el-GR"/>
        </w:rPr>
        <w:t>, ενώ</w:t>
      </w:r>
      <w:r w:rsidR="00CB544F" w:rsidRPr="00384DB6">
        <w:rPr>
          <w:sz w:val="24"/>
          <w:szCs w:val="24"/>
          <w:lang w:val="el-GR"/>
        </w:rPr>
        <w:t xml:space="preserve"> </w:t>
      </w:r>
      <w:r w:rsidR="00CB544F">
        <w:rPr>
          <w:sz w:val="24"/>
          <w:szCs w:val="24"/>
          <w:lang w:val="el-GR"/>
        </w:rPr>
        <w:t>σ</w:t>
      </w:r>
      <w:r w:rsidR="00CB544F" w:rsidRPr="00384DB6">
        <w:rPr>
          <w:sz w:val="24"/>
          <w:szCs w:val="24"/>
          <w:lang w:val="el-GR"/>
        </w:rPr>
        <w:t xml:space="preserve">τα πειράματα σε κλίνες, η ποσότητα της ρητίνης ήταν σταθερή (περίπου 60 </w:t>
      </w:r>
      <w:r w:rsidR="00CB544F" w:rsidRPr="00384DB6">
        <w:rPr>
          <w:sz w:val="24"/>
          <w:szCs w:val="24"/>
        </w:rPr>
        <w:t>g</w:t>
      </w:r>
      <w:r w:rsidR="00CB544F" w:rsidRPr="00384DB6">
        <w:rPr>
          <w:sz w:val="24"/>
          <w:szCs w:val="24"/>
          <w:lang w:val="el-GR"/>
        </w:rPr>
        <w:t xml:space="preserve">) </w:t>
      </w:r>
      <w:r w:rsidR="00CB544F">
        <w:rPr>
          <w:sz w:val="24"/>
          <w:szCs w:val="24"/>
          <w:lang w:val="el-GR"/>
        </w:rPr>
        <w:t>δοκιμάζοντας διαφορετικές παροχές της κινητής φάσης.</w:t>
      </w:r>
      <w:r w:rsidR="00D27150">
        <w:rPr>
          <w:sz w:val="24"/>
          <w:szCs w:val="24"/>
          <w:lang w:val="el-GR"/>
        </w:rPr>
        <w:t xml:space="preserve"> </w:t>
      </w:r>
      <w:r w:rsidR="00804DFC" w:rsidRPr="00793B61">
        <w:rPr>
          <w:sz w:val="24"/>
          <w:szCs w:val="24"/>
          <w:lang w:val="el-GR"/>
        </w:rPr>
        <w:t xml:space="preserve">Τα πειραματικά αποτελέσματα </w:t>
      </w:r>
      <w:r w:rsidR="008E58BE">
        <w:rPr>
          <w:sz w:val="24"/>
          <w:szCs w:val="24"/>
          <w:lang w:val="el-GR"/>
        </w:rPr>
        <w:t>στη συνέχεια χρησιμοποιήθηκαν για την βελτιστοποίηση των παραμέτρων μαθηματικών μοντέλων της βιβλιογραφίας που συνήθως χρησιμοποιούνται για την περιγραφή διεργασιών προσρόφησης.</w:t>
      </w:r>
      <w:r w:rsidR="00885560">
        <w:rPr>
          <w:sz w:val="24"/>
          <w:szCs w:val="24"/>
          <w:lang w:val="el-GR"/>
        </w:rPr>
        <w:t xml:space="preserve"> Ενδεικτικά, από τις ισόθερμες προσρόφησης </w:t>
      </w:r>
      <w:r w:rsidR="002D15E4">
        <w:rPr>
          <w:sz w:val="24"/>
          <w:szCs w:val="24"/>
          <w:lang w:val="el-GR"/>
        </w:rPr>
        <w:t xml:space="preserve">των πειραμάτων διαλείποντος έργου </w:t>
      </w:r>
      <w:r w:rsidR="00885560">
        <w:rPr>
          <w:sz w:val="24"/>
          <w:szCs w:val="24"/>
          <w:lang w:val="el-GR"/>
        </w:rPr>
        <w:t xml:space="preserve">για το δείγμα του συμπυκνώματος </w:t>
      </w:r>
      <w:proofErr w:type="spellStart"/>
      <w:r w:rsidR="00885560">
        <w:rPr>
          <w:sz w:val="24"/>
          <w:szCs w:val="24"/>
          <w:lang w:val="el-GR"/>
        </w:rPr>
        <w:t>νανοδιήθησης</w:t>
      </w:r>
      <w:proofErr w:type="spellEnd"/>
      <w:r w:rsidR="00885560">
        <w:rPr>
          <w:sz w:val="24"/>
          <w:szCs w:val="24"/>
          <w:lang w:val="el-GR"/>
        </w:rPr>
        <w:t xml:space="preserve">, υπολογίστηκε η μέγιστη </w:t>
      </w:r>
      <w:proofErr w:type="spellStart"/>
      <w:r w:rsidR="00885560">
        <w:rPr>
          <w:sz w:val="24"/>
          <w:szCs w:val="24"/>
          <w:lang w:val="el-GR"/>
        </w:rPr>
        <w:t>ροφητική</w:t>
      </w:r>
      <w:proofErr w:type="spellEnd"/>
      <w:r w:rsidR="00885560">
        <w:rPr>
          <w:sz w:val="24"/>
          <w:szCs w:val="24"/>
          <w:lang w:val="el-GR"/>
        </w:rPr>
        <w:t xml:space="preserve"> ικανότητα της ρητίνης στα περιεχόμενα </w:t>
      </w:r>
      <w:proofErr w:type="spellStart"/>
      <w:r w:rsidR="00885560">
        <w:rPr>
          <w:sz w:val="24"/>
          <w:szCs w:val="24"/>
          <w:lang w:val="el-GR"/>
        </w:rPr>
        <w:t>φαινολικά</w:t>
      </w:r>
      <w:proofErr w:type="spellEnd"/>
      <w:r w:rsidR="00D27150">
        <w:rPr>
          <w:sz w:val="24"/>
          <w:szCs w:val="24"/>
          <w:lang w:val="el-GR"/>
        </w:rPr>
        <w:t>,</w:t>
      </w:r>
      <w:r w:rsidR="00885560">
        <w:rPr>
          <w:sz w:val="24"/>
          <w:szCs w:val="24"/>
          <w:lang w:val="el-GR"/>
        </w:rPr>
        <w:t xml:space="preserve"> </w:t>
      </w:r>
      <w:proofErr w:type="spellStart"/>
      <w:r w:rsidR="00D27150">
        <w:rPr>
          <w:sz w:val="24"/>
          <w:szCs w:val="24"/>
        </w:rPr>
        <w:t>q</w:t>
      </w:r>
      <w:r w:rsidR="00D27150">
        <w:rPr>
          <w:sz w:val="24"/>
          <w:szCs w:val="24"/>
          <w:vertAlign w:val="subscript"/>
        </w:rPr>
        <w:t>max</w:t>
      </w:r>
      <w:proofErr w:type="spellEnd"/>
      <w:r w:rsidR="00D27150" w:rsidRPr="00D27150">
        <w:rPr>
          <w:sz w:val="24"/>
          <w:szCs w:val="24"/>
          <w:lang w:val="el-GR"/>
        </w:rPr>
        <w:t xml:space="preserve">, </w:t>
      </w:r>
      <w:r w:rsidR="00D27150">
        <w:rPr>
          <w:sz w:val="24"/>
          <w:szCs w:val="24"/>
          <w:lang w:val="el-GR"/>
        </w:rPr>
        <w:t>ίση με</w:t>
      </w:r>
      <w:r w:rsidR="00885560">
        <w:rPr>
          <w:sz w:val="24"/>
          <w:szCs w:val="24"/>
          <w:lang w:val="el-GR"/>
        </w:rPr>
        <w:t xml:space="preserve"> 66.8 </w:t>
      </w:r>
      <w:r w:rsidR="00885560">
        <w:rPr>
          <w:sz w:val="24"/>
          <w:szCs w:val="24"/>
        </w:rPr>
        <w:t>mg</w:t>
      </w:r>
      <w:r w:rsidR="00885560" w:rsidRPr="002D15E4">
        <w:rPr>
          <w:sz w:val="24"/>
          <w:szCs w:val="24"/>
          <w:lang w:val="el-GR"/>
        </w:rPr>
        <w:t>/</w:t>
      </w:r>
      <w:r w:rsidR="00885560">
        <w:rPr>
          <w:sz w:val="24"/>
          <w:szCs w:val="24"/>
        </w:rPr>
        <w:t>g</w:t>
      </w:r>
      <w:r w:rsidR="00885560" w:rsidRPr="002D15E4">
        <w:rPr>
          <w:sz w:val="24"/>
          <w:szCs w:val="24"/>
          <w:lang w:val="el-GR"/>
        </w:rPr>
        <w:t>.</w:t>
      </w:r>
    </w:p>
    <w:p w14:paraId="2BB69E7E" w14:textId="6FFBB6EC" w:rsidR="001E785B" w:rsidRDefault="001E785B" w:rsidP="00AC24C5">
      <w:pPr>
        <w:spacing w:after="0"/>
        <w:jc w:val="both"/>
        <w:rPr>
          <w:lang w:val="el-GR"/>
        </w:rPr>
      </w:pPr>
    </w:p>
    <w:p w14:paraId="26A57558" w14:textId="0AEEFE5F" w:rsidR="001E785B" w:rsidRDefault="00DB7FDC" w:rsidP="00AC24C5">
      <w:pPr>
        <w:spacing w:after="0"/>
        <w:jc w:val="both"/>
        <w:rPr>
          <w:sz w:val="24"/>
          <w:szCs w:val="24"/>
          <w:lang w:val="el-GR"/>
        </w:rPr>
      </w:pPr>
      <w:r w:rsidRPr="000E7582">
        <w:rPr>
          <w:rFonts w:cs="Times New Roman"/>
          <w:b/>
          <w:bCs/>
          <w:szCs w:val="24"/>
          <w:lang w:val="el-GR"/>
        </w:rPr>
        <w:t>ΛΕΞΕΙΣ ΚΛΕΙΔΙΑ:</w:t>
      </w:r>
      <w:r>
        <w:rPr>
          <w:rFonts w:cs="Times New Roman"/>
          <w:b/>
          <w:bCs/>
          <w:szCs w:val="24"/>
          <w:lang w:val="el-GR"/>
        </w:rPr>
        <w:t xml:space="preserve"> </w:t>
      </w:r>
      <w:r w:rsidR="001E785B" w:rsidRPr="00793B61">
        <w:rPr>
          <w:sz w:val="24"/>
          <w:szCs w:val="24"/>
          <w:lang w:val="el-GR"/>
        </w:rPr>
        <w:t xml:space="preserve">Ρόφηση, </w:t>
      </w:r>
      <w:proofErr w:type="spellStart"/>
      <w:r w:rsidR="001E785B" w:rsidRPr="00793B61">
        <w:rPr>
          <w:sz w:val="24"/>
          <w:szCs w:val="24"/>
          <w:lang w:val="el-GR"/>
        </w:rPr>
        <w:t>εκρόφηση</w:t>
      </w:r>
      <w:proofErr w:type="spellEnd"/>
      <w:r w:rsidR="001E785B" w:rsidRPr="00793B61">
        <w:rPr>
          <w:sz w:val="24"/>
          <w:szCs w:val="24"/>
          <w:lang w:val="el-GR"/>
        </w:rPr>
        <w:t>, κινητικές και ισόθερμες ρόφησης, φαινολικές ουσίες, διήθηση μεμβρανών</w:t>
      </w:r>
    </w:p>
    <w:p w14:paraId="0DA12F06" w14:textId="4A6D8EC9" w:rsidR="00885560" w:rsidRDefault="00885560" w:rsidP="00AC24C5">
      <w:pPr>
        <w:spacing w:after="0"/>
        <w:jc w:val="both"/>
        <w:rPr>
          <w:sz w:val="24"/>
          <w:szCs w:val="24"/>
          <w:lang w:val="el-GR"/>
        </w:rPr>
      </w:pPr>
    </w:p>
    <w:p w14:paraId="680BA09D" w14:textId="00B349A7" w:rsidR="002D15E4" w:rsidRPr="002D15E4" w:rsidRDefault="002D15E4" w:rsidP="00AC24C5">
      <w:pPr>
        <w:spacing w:after="0"/>
        <w:jc w:val="both"/>
        <w:rPr>
          <w:b/>
          <w:bCs/>
          <w:sz w:val="24"/>
          <w:szCs w:val="24"/>
        </w:rPr>
      </w:pPr>
      <w:r w:rsidRPr="002D15E4">
        <w:rPr>
          <w:b/>
          <w:bCs/>
          <w:sz w:val="24"/>
          <w:szCs w:val="24"/>
        </w:rPr>
        <w:t>Acknowledgements</w:t>
      </w:r>
    </w:p>
    <w:p w14:paraId="1F06BDFC" w14:textId="77777777" w:rsidR="00885560" w:rsidRPr="00885560" w:rsidRDefault="00885560" w:rsidP="00885560">
      <w:pPr>
        <w:spacing w:after="0"/>
        <w:jc w:val="both"/>
        <w:rPr>
          <w:sz w:val="24"/>
          <w:szCs w:val="24"/>
          <w:lang/>
        </w:rPr>
      </w:pPr>
      <w:r w:rsidRPr="00885560">
        <w:rPr>
          <w:sz w:val="24"/>
          <w:szCs w:val="24"/>
        </w:rPr>
        <w:t>We acknowledge the support of this work by the Project “</w:t>
      </w:r>
      <w:proofErr w:type="spellStart"/>
      <w:r w:rsidRPr="00885560">
        <w:rPr>
          <w:sz w:val="24"/>
          <w:szCs w:val="24"/>
        </w:rPr>
        <w:t>PPP_Phenolics</w:t>
      </w:r>
      <w:proofErr w:type="spellEnd"/>
      <w:r w:rsidRPr="00885560">
        <w:rPr>
          <w:sz w:val="24"/>
          <w:szCs w:val="24"/>
        </w:rPr>
        <w:t xml:space="preserve">” (code 03828), which is implemented under the Action “2nd Call for H.F.R.I. Research Projects to support Faculty Members and Researchers” funded by Hellenic Foundation for Research and Innovation. </w:t>
      </w:r>
    </w:p>
    <w:p w14:paraId="16B4930F" w14:textId="77777777" w:rsidR="00E74B78" w:rsidRPr="002D15E4" w:rsidRDefault="00E74B78" w:rsidP="00AC24C5">
      <w:pPr>
        <w:spacing w:after="0"/>
        <w:jc w:val="both"/>
      </w:pPr>
    </w:p>
    <w:p w14:paraId="71D38AD9" w14:textId="77777777" w:rsidR="00DB7FDC" w:rsidRPr="009662CB" w:rsidRDefault="00DB7FDC" w:rsidP="00DB7FDC">
      <w:pPr>
        <w:spacing w:after="20" w:line="240" w:lineRule="auto"/>
        <w:jc w:val="both"/>
        <w:rPr>
          <w:rFonts w:cs="Times New Roman"/>
          <w:b/>
          <w:bCs/>
          <w:szCs w:val="24"/>
        </w:rPr>
      </w:pPr>
      <w:r>
        <w:rPr>
          <w:rFonts w:cs="Times New Roman"/>
          <w:b/>
          <w:bCs/>
          <w:szCs w:val="24"/>
          <w:lang w:val="el-GR"/>
        </w:rPr>
        <w:lastRenderedPageBreak/>
        <w:t>ΑΝΑΦΟΡΕΣ</w:t>
      </w:r>
    </w:p>
    <w:p w14:paraId="06648C18" w14:textId="0C1635DA" w:rsidR="00E74B78" w:rsidRPr="00E74B78" w:rsidRDefault="009E4596" w:rsidP="00E74B78">
      <w:pPr>
        <w:widowControl w:val="0"/>
        <w:autoSpaceDE w:val="0"/>
        <w:autoSpaceDN w:val="0"/>
        <w:adjustRightInd w:val="0"/>
        <w:spacing w:after="0" w:line="240" w:lineRule="auto"/>
        <w:ind w:left="640" w:hanging="640"/>
        <w:rPr>
          <w:rFonts w:ascii="Calibri" w:hAnsi="Calibri" w:cs="Calibri"/>
          <w:noProof/>
          <w:szCs w:val="24"/>
        </w:rPr>
      </w:pPr>
      <w:r>
        <w:rPr>
          <w:lang w:val="el-GR"/>
        </w:rPr>
        <w:fldChar w:fldCharType="begin" w:fldLock="1"/>
      </w:r>
      <w:r w:rsidRPr="00793B61">
        <w:instrText xml:space="preserve">ADDIN Mendeley Bibliography CSL_BIBLIOGRAPHY </w:instrText>
      </w:r>
      <w:r>
        <w:rPr>
          <w:lang w:val="el-GR"/>
        </w:rPr>
        <w:fldChar w:fldCharType="separate"/>
      </w:r>
      <w:r w:rsidR="00E74B78" w:rsidRPr="00E74B78">
        <w:rPr>
          <w:rFonts w:ascii="Calibri" w:hAnsi="Calibri" w:cs="Calibri"/>
          <w:noProof/>
          <w:szCs w:val="24"/>
        </w:rPr>
        <w:t>[1]</w:t>
      </w:r>
      <w:r w:rsidR="00E74B78" w:rsidRPr="00E74B78">
        <w:rPr>
          <w:rFonts w:ascii="Calibri" w:hAnsi="Calibri" w:cs="Calibri"/>
          <w:noProof/>
          <w:szCs w:val="24"/>
        </w:rPr>
        <w:tab/>
        <w:t>D.P. Zagklis, A.I. Vavouraki, M.E. Kornaros, C.A. Paraskeva, Purification of olive mill wastewater phenols through membrane filtration and resin adsorption/desorption, J. Hazard. Mater. 285 (2015). https://doi.org/10.1016/j.jhazmat.2014.11.038.</w:t>
      </w:r>
    </w:p>
    <w:p w14:paraId="5A5F3A67" w14:textId="77777777" w:rsidR="00E74B78" w:rsidRPr="00E74B78" w:rsidRDefault="00E74B78" w:rsidP="00E74B78">
      <w:pPr>
        <w:widowControl w:val="0"/>
        <w:autoSpaceDE w:val="0"/>
        <w:autoSpaceDN w:val="0"/>
        <w:adjustRightInd w:val="0"/>
        <w:spacing w:after="0" w:line="240" w:lineRule="auto"/>
        <w:ind w:left="640" w:hanging="640"/>
        <w:rPr>
          <w:rFonts w:ascii="Calibri" w:hAnsi="Calibri" w:cs="Calibri"/>
          <w:noProof/>
          <w:szCs w:val="24"/>
        </w:rPr>
      </w:pPr>
      <w:r w:rsidRPr="00E74B78">
        <w:rPr>
          <w:rFonts w:ascii="Calibri" w:hAnsi="Calibri" w:cs="Calibri"/>
          <w:noProof/>
          <w:szCs w:val="24"/>
        </w:rPr>
        <w:t>[2]</w:t>
      </w:r>
      <w:r w:rsidRPr="00E74B78">
        <w:rPr>
          <w:rFonts w:ascii="Calibri" w:hAnsi="Calibri" w:cs="Calibri"/>
          <w:noProof/>
          <w:szCs w:val="24"/>
        </w:rPr>
        <w:tab/>
        <w:t>D.P. Zagklis, C.A. Paraskeva, Isolation of organic compounds with high added values from agro-industrial solid wastes, J. Environ. Manage. 216 (2018) 183–191. https://doi.org/10.1016/j.jenvman.2017.04.083.</w:t>
      </w:r>
    </w:p>
    <w:p w14:paraId="1250586A" w14:textId="77777777" w:rsidR="00E74B78" w:rsidRPr="00E74B78" w:rsidRDefault="00E74B78" w:rsidP="00E74B78">
      <w:pPr>
        <w:widowControl w:val="0"/>
        <w:autoSpaceDE w:val="0"/>
        <w:autoSpaceDN w:val="0"/>
        <w:adjustRightInd w:val="0"/>
        <w:spacing w:after="0" w:line="240" w:lineRule="auto"/>
        <w:ind w:left="640" w:hanging="640"/>
        <w:rPr>
          <w:rFonts w:ascii="Calibri" w:hAnsi="Calibri" w:cs="Calibri"/>
          <w:noProof/>
        </w:rPr>
      </w:pPr>
      <w:r w:rsidRPr="00E74B78">
        <w:rPr>
          <w:rFonts w:ascii="Calibri" w:hAnsi="Calibri" w:cs="Calibri"/>
          <w:noProof/>
          <w:szCs w:val="24"/>
        </w:rPr>
        <w:t>[3]</w:t>
      </w:r>
      <w:r w:rsidRPr="00E74B78">
        <w:rPr>
          <w:rFonts w:ascii="Calibri" w:hAnsi="Calibri" w:cs="Calibri"/>
          <w:noProof/>
          <w:szCs w:val="24"/>
        </w:rPr>
        <w:tab/>
        <w:t>D.P. Zagklis, C.A. Paraskeva, Purification of grape marc phenolic compounds through solvent extraction, membrane filtration and resin adsorption/desorption, Sep. Purif. Technol. 156 (2015). https://doi.org/10.1016/j.seppur.2015.10.019.</w:t>
      </w:r>
    </w:p>
    <w:p w14:paraId="6A107A51" w14:textId="474D8190" w:rsidR="00885560" w:rsidRPr="00E0338F" w:rsidRDefault="009E4596" w:rsidP="00AC24C5">
      <w:pPr>
        <w:spacing w:after="0"/>
        <w:jc w:val="both"/>
        <w:rPr>
          <w:lang w:val="el-GR"/>
        </w:rPr>
      </w:pPr>
      <w:r>
        <w:rPr>
          <w:lang w:val="el-GR"/>
        </w:rPr>
        <w:fldChar w:fldCharType="end"/>
      </w:r>
    </w:p>
    <w:sectPr w:rsidR="00885560" w:rsidRPr="00E033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6778" w14:textId="77777777" w:rsidR="00284B27" w:rsidRDefault="00284B27" w:rsidP="00DB7FDC">
      <w:pPr>
        <w:spacing w:after="0" w:line="240" w:lineRule="auto"/>
      </w:pPr>
      <w:r>
        <w:separator/>
      </w:r>
    </w:p>
  </w:endnote>
  <w:endnote w:type="continuationSeparator" w:id="0">
    <w:p w14:paraId="4F02E8D1" w14:textId="77777777" w:rsidR="00284B27" w:rsidRDefault="00284B27" w:rsidP="00DB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3A83" w14:textId="77777777" w:rsidR="00284B27" w:rsidRDefault="00284B27" w:rsidP="00DB7FDC">
      <w:pPr>
        <w:spacing w:after="0" w:line="240" w:lineRule="auto"/>
      </w:pPr>
      <w:r>
        <w:separator/>
      </w:r>
    </w:p>
  </w:footnote>
  <w:footnote w:type="continuationSeparator" w:id="0">
    <w:p w14:paraId="78302112" w14:textId="77777777" w:rsidR="00284B27" w:rsidRDefault="00284B27" w:rsidP="00DB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E097" w14:textId="36F53E7D" w:rsidR="00DB7FDC" w:rsidRPr="00793B61" w:rsidRDefault="00DB7FDC" w:rsidP="00793B61">
    <w:pPr>
      <w:pStyle w:val="Header"/>
      <w:pBdr>
        <w:bottom w:val="single" w:sz="4" w:space="1" w:color="auto"/>
      </w:pBdr>
      <w:tabs>
        <w:tab w:val="right" w:pos="9630"/>
      </w:tabs>
      <w:rPr>
        <w:rFonts w:cs="Times New Roman"/>
        <w:b/>
        <w:szCs w:val="24"/>
        <w:lang w:val="el-GR"/>
      </w:rPr>
    </w:pPr>
    <w:r w:rsidRPr="00C55D63">
      <w:rPr>
        <w:rFonts w:cs="Times New Roman"/>
        <w:b/>
        <w:sz w:val="18"/>
        <w:szCs w:val="18"/>
        <w:lang w:val="el-GR"/>
      </w:rPr>
      <w:t>13</w:t>
    </w:r>
    <w:r w:rsidRPr="00C55D63">
      <w:rPr>
        <w:rFonts w:cs="Times New Roman"/>
        <w:b/>
        <w:sz w:val="18"/>
        <w:szCs w:val="18"/>
        <w:vertAlign w:val="superscript"/>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Pr="00C55D63">
      <w:rPr>
        <w:rFonts w:cs="Times New Roman"/>
        <w:b/>
        <w:sz w:val="18"/>
        <w:szCs w:val="18"/>
        <w:lang w:val="el-GR"/>
      </w:rPr>
      <w:t>Πάτρα, 2-4 Ιουνίου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D7"/>
    <w:rsid w:val="0005316E"/>
    <w:rsid w:val="00061E2B"/>
    <w:rsid w:val="000A1E48"/>
    <w:rsid w:val="000E0C54"/>
    <w:rsid w:val="000E3053"/>
    <w:rsid w:val="000E6773"/>
    <w:rsid w:val="001131CF"/>
    <w:rsid w:val="00135537"/>
    <w:rsid w:val="001E0656"/>
    <w:rsid w:val="001E5D50"/>
    <w:rsid w:val="001E785B"/>
    <w:rsid w:val="00233DDD"/>
    <w:rsid w:val="00257BE6"/>
    <w:rsid w:val="00284B27"/>
    <w:rsid w:val="0029109D"/>
    <w:rsid w:val="002D15E4"/>
    <w:rsid w:val="0031122B"/>
    <w:rsid w:val="00323EC6"/>
    <w:rsid w:val="00385034"/>
    <w:rsid w:val="003B4971"/>
    <w:rsid w:val="003C6C8C"/>
    <w:rsid w:val="003D22F6"/>
    <w:rsid w:val="00415001"/>
    <w:rsid w:val="00433B3C"/>
    <w:rsid w:val="004A6DEB"/>
    <w:rsid w:val="004D4BC2"/>
    <w:rsid w:val="004E7BD5"/>
    <w:rsid w:val="00522DED"/>
    <w:rsid w:val="0053400D"/>
    <w:rsid w:val="00543450"/>
    <w:rsid w:val="00563541"/>
    <w:rsid w:val="00577BDC"/>
    <w:rsid w:val="005A3A55"/>
    <w:rsid w:val="00642671"/>
    <w:rsid w:val="006614A2"/>
    <w:rsid w:val="006E6785"/>
    <w:rsid w:val="0073701B"/>
    <w:rsid w:val="00793B61"/>
    <w:rsid w:val="007B3C88"/>
    <w:rsid w:val="007C1EB7"/>
    <w:rsid w:val="00804DFC"/>
    <w:rsid w:val="00817D68"/>
    <w:rsid w:val="00820BE8"/>
    <w:rsid w:val="008566F8"/>
    <w:rsid w:val="00885560"/>
    <w:rsid w:val="008D61D9"/>
    <w:rsid w:val="008E252A"/>
    <w:rsid w:val="008E58BE"/>
    <w:rsid w:val="00917434"/>
    <w:rsid w:val="009304B3"/>
    <w:rsid w:val="00941072"/>
    <w:rsid w:val="009A6E0B"/>
    <w:rsid w:val="009D00B1"/>
    <w:rsid w:val="009D3199"/>
    <w:rsid w:val="009E4596"/>
    <w:rsid w:val="009F2EFD"/>
    <w:rsid w:val="009F53C7"/>
    <w:rsid w:val="00A167C9"/>
    <w:rsid w:val="00A379D7"/>
    <w:rsid w:val="00A50750"/>
    <w:rsid w:val="00AA4579"/>
    <w:rsid w:val="00AC24C5"/>
    <w:rsid w:val="00B42D3B"/>
    <w:rsid w:val="00B70419"/>
    <w:rsid w:val="00B71FE9"/>
    <w:rsid w:val="00BB1AAD"/>
    <w:rsid w:val="00BE19AC"/>
    <w:rsid w:val="00BE70F8"/>
    <w:rsid w:val="00C0484A"/>
    <w:rsid w:val="00C2111D"/>
    <w:rsid w:val="00C47BCB"/>
    <w:rsid w:val="00C8338A"/>
    <w:rsid w:val="00CB1FDF"/>
    <w:rsid w:val="00CB544F"/>
    <w:rsid w:val="00CD71CA"/>
    <w:rsid w:val="00CE0594"/>
    <w:rsid w:val="00D27150"/>
    <w:rsid w:val="00D57BE0"/>
    <w:rsid w:val="00D80022"/>
    <w:rsid w:val="00D813F7"/>
    <w:rsid w:val="00DA7FBF"/>
    <w:rsid w:val="00DB7FDC"/>
    <w:rsid w:val="00DD53D6"/>
    <w:rsid w:val="00DD62B0"/>
    <w:rsid w:val="00E0338F"/>
    <w:rsid w:val="00E03EBF"/>
    <w:rsid w:val="00E17799"/>
    <w:rsid w:val="00E35254"/>
    <w:rsid w:val="00E40BAC"/>
    <w:rsid w:val="00E67AB5"/>
    <w:rsid w:val="00E74B78"/>
    <w:rsid w:val="00E80C62"/>
    <w:rsid w:val="00EC765F"/>
    <w:rsid w:val="00ED3766"/>
    <w:rsid w:val="00EF4984"/>
    <w:rsid w:val="00F60A4B"/>
    <w:rsid w:val="00FA3292"/>
    <w:rsid w:val="00FB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DDC0"/>
  <w15:chartTrackingRefBased/>
  <w15:docId w15:val="{B7BE28D1-1690-418C-B475-2F38FC5C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71FE9"/>
    <w:pPr>
      <w:spacing w:after="0" w:line="240" w:lineRule="auto"/>
    </w:pPr>
  </w:style>
  <w:style w:type="paragraph" w:styleId="Header">
    <w:name w:val="header"/>
    <w:basedOn w:val="Normal"/>
    <w:link w:val="HeaderChar"/>
    <w:uiPriority w:val="99"/>
    <w:unhideWhenUsed/>
    <w:rsid w:val="00DB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DC"/>
  </w:style>
  <w:style w:type="paragraph" w:styleId="Footer">
    <w:name w:val="footer"/>
    <w:basedOn w:val="Normal"/>
    <w:link w:val="FooterChar"/>
    <w:uiPriority w:val="99"/>
    <w:unhideWhenUsed/>
    <w:rsid w:val="00DB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DC"/>
  </w:style>
  <w:style w:type="paragraph" w:styleId="ListParagraph">
    <w:name w:val="List Paragraph"/>
    <w:basedOn w:val="Normal"/>
    <w:uiPriority w:val="34"/>
    <w:qFormat/>
    <w:rsid w:val="00DB7FDC"/>
    <w:pPr>
      <w:ind w:left="720"/>
      <w:contextualSpacing/>
    </w:pPr>
  </w:style>
  <w:style w:type="character" w:styleId="Hyperlink">
    <w:name w:val="Hyperlink"/>
    <w:basedOn w:val="DefaultParagraphFont"/>
    <w:uiPriority w:val="99"/>
    <w:unhideWhenUsed/>
    <w:rsid w:val="00DB7FDC"/>
    <w:rPr>
      <w:color w:val="0563C1" w:themeColor="hyperlink"/>
      <w:u w:val="single"/>
    </w:rPr>
  </w:style>
  <w:style w:type="character" w:styleId="UnresolvedMention">
    <w:name w:val="Unresolved Mention"/>
    <w:basedOn w:val="DefaultParagraphFont"/>
    <w:uiPriority w:val="99"/>
    <w:semiHidden/>
    <w:unhideWhenUsed/>
    <w:rsid w:val="00DB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9219">
      <w:bodyDiv w:val="1"/>
      <w:marLeft w:val="0"/>
      <w:marRight w:val="0"/>
      <w:marTop w:val="0"/>
      <w:marBottom w:val="0"/>
      <w:divBdr>
        <w:top w:val="none" w:sz="0" w:space="0" w:color="auto"/>
        <w:left w:val="none" w:sz="0" w:space="0" w:color="auto"/>
        <w:bottom w:val="none" w:sz="0" w:space="0" w:color="auto"/>
        <w:right w:val="none" w:sz="0" w:space="0" w:color="auto"/>
      </w:divBdr>
    </w:div>
    <w:div w:id="11270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isp@chemeng.upatra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CFDC-FC16-47FF-A3BF-D50FDB76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1504</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Mixalis</dc:creator>
  <cp:keywords/>
  <dc:description/>
  <cp:lastModifiedBy>Dimitris Zagklis</cp:lastModifiedBy>
  <cp:revision>8</cp:revision>
  <dcterms:created xsi:type="dcterms:W3CDTF">2022-01-31T07:42:00Z</dcterms:created>
  <dcterms:modified xsi:type="dcterms:W3CDTF">2022-02-12T07:15:00Z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d3b714c1-502b-30e1-90d6-60e06a7954c7</vt:lpwstr>
  </property>
  <property fmtid="{D5CDD505-2E9C-101B-9397-08002B2CF9AE}" pid="4" name="Mendeley Citation Style_1">
    <vt:lpwstr>http://www.zotero.org/styles/journal-of-hazardous-materials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http://www.zotero.org/styles/applied-sciences</vt:lpwstr>
  </property>
  <property fmtid="{D5CDD505-2E9C-101B-9397-08002B2CF9AE}" pid="8" name="Mendeley Recent Style Name 1_1">
    <vt:lpwstr>Applied Sciences</vt:lpwstr>
  </property>
  <property fmtid="{D5CDD505-2E9C-101B-9397-08002B2CF9AE}" pid="9" name="Mendeley Recent Style Id 2_1">
    <vt:lpwstr>http://www.zotero.org/styles/bioresource-technology</vt:lpwstr>
  </property>
  <property fmtid="{D5CDD505-2E9C-101B-9397-08002B2CF9AE}" pid="10" name="Mendeley Recent Style Name 2_1">
    <vt:lpwstr>Bioresource Technology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http://www.zotero.org/styles/journal-of-agricultural-and-food-chemistry</vt:lpwstr>
  </property>
  <property fmtid="{D5CDD505-2E9C-101B-9397-08002B2CF9AE}" pid="14" name="Mendeley Recent Style Name 4_1">
    <vt:lpwstr>Journal of Agricultural and Food Chemistry</vt:lpwstr>
  </property>
  <property fmtid="{D5CDD505-2E9C-101B-9397-08002B2CF9AE}" pid="15" name="Mendeley Recent Style Id 5_1">
    <vt:lpwstr>http://www.zotero.org/styles/journal-of-hazardous-materials</vt:lpwstr>
  </property>
  <property fmtid="{D5CDD505-2E9C-101B-9397-08002B2CF9AE}" pid="16" name="Mendeley Recent Style Name 5_1">
    <vt:lpwstr>Journal of Hazardous Materials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http://www.zotero.org/styles/separation-and-purification-technology</vt:lpwstr>
  </property>
  <property fmtid="{D5CDD505-2E9C-101B-9397-08002B2CF9AE}" pid="20" name="Mendeley Recent Style Name 7_1">
    <vt:lpwstr>Separation and Purification Technology</vt:lpwstr>
  </property>
  <property fmtid="{D5CDD505-2E9C-101B-9397-08002B2CF9AE}" pid="21" name="Mendeley Recent Style Id 8_1">
    <vt:lpwstr>https://csl.mendeley.com/styles/558548171/vancouver</vt:lpwstr>
  </property>
  <property fmtid="{D5CDD505-2E9C-101B-9397-08002B2CF9AE}" pid="22" name="Mendeley Recent Style Name 8_1">
    <vt:lpwstr>Thessaloniki2020</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