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5B32D306" w:rsidR="00257888" w:rsidRPr="009452E9" w:rsidRDefault="00DA3CC0" w:rsidP="00DA3CC0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DA3CC0">
        <w:rPr>
          <w:rStyle w:val="hps"/>
          <w:rFonts w:cs="Times New Roman"/>
          <w:b/>
          <w:szCs w:val="24"/>
          <w:lang w:val="en-US"/>
        </w:rPr>
        <w:t xml:space="preserve">LIFE CYCLE ASSESSMENT </w:t>
      </w:r>
      <w:r>
        <w:rPr>
          <w:rStyle w:val="hps"/>
          <w:rFonts w:cs="Times New Roman"/>
          <w:b/>
          <w:szCs w:val="24"/>
          <w:lang w:val="en-US"/>
        </w:rPr>
        <w:t xml:space="preserve">IN </w:t>
      </w:r>
      <w:r w:rsidRPr="00DA3CC0">
        <w:rPr>
          <w:rStyle w:val="hps"/>
          <w:rFonts w:cs="Times New Roman"/>
          <w:b/>
          <w:szCs w:val="24"/>
          <w:lang w:val="en-US"/>
        </w:rPr>
        <w:t>THE GRAPE TO WINE CHAIN APPLYING PRE- AND POST-HARVEST PRACTICES FOR THE EXAMINATION OF OCHRATOXINS CONTAMINATION</w:t>
      </w:r>
    </w:p>
    <w:p w14:paraId="7186BB36" w14:textId="77777777" w:rsidR="002937B1" w:rsidRPr="009452E9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455AF27C" w:rsidR="00257888" w:rsidRPr="009452E9" w:rsidRDefault="00DC228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R. Goulimaris</w:t>
      </w:r>
      <w:r w:rsidRPr="00DC228F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 C. Drosou</w:t>
      </w:r>
      <w:proofErr w:type="gramStart"/>
      <w:r w:rsidR="00257888" w:rsidRPr="009452E9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,</w:t>
      </w:r>
      <w:r w:rsidRPr="009452E9">
        <w:rPr>
          <w:rStyle w:val="hps"/>
          <w:rFonts w:cs="Times New Roman"/>
          <w:b/>
          <w:szCs w:val="24"/>
          <w:lang w:val="en-US"/>
        </w:rPr>
        <w:t>*</w:t>
      </w:r>
      <w:proofErr w:type="gramEnd"/>
      <w:r w:rsidR="001327BE" w:rsidRPr="009452E9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 xml:space="preserve">C. </w:t>
      </w:r>
      <w:r w:rsidRPr="00DC228F">
        <w:rPr>
          <w:rStyle w:val="hps"/>
          <w:rFonts w:cs="Times New Roman"/>
          <w:b/>
          <w:szCs w:val="24"/>
          <w:lang w:val="en-US"/>
        </w:rPr>
        <w:t>Boukouvalas</w:t>
      </w:r>
      <w:r w:rsidR="00406EAA" w:rsidRPr="009452E9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1327BE" w:rsidRPr="009452E9">
        <w:rPr>
          <w:rStyle w:val="hps"/>
          <w:rFonts w:cs="Times New Roman"/>
          <w:b/>
          <w:szCs w:val="24"/>
          <w:lang w:val="en-US"/>
        </w:rPr>
        <w:t>,</w:t>
      </w:r>
      <w:r w:rsidR="00257888" w:rsidRPr="009452E9">
        <w:rPr>
          <w:rStyle w:val="hps"/>
          <w:rFonts w:cs="Times New Roman"/>
          <w:b/>
          <w:szCs w:val="24"/>
          <w:lang w:val="en-US"/>
        </w:rPr>
        <w:t xml:space="preserve"> </w:t>
      </w:r>
      <w:r w:rsidRPr="00DC228F">
        <w:rPr>
          <w:rStyle w:val="hps"/>
          <w:rFonts w:cs="Times New Roman"/>
          <w:b/>
          <w:szCs w:val="24"/>
          <w:lang w:val="en-US"/>
        </w:rPr>
        <w:t>D. Tsitsigiannis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Pr="00DC228F">
        <w:rPr>
          <w:rStyle w:val="hps"/>
          <w:rFonts w:cs="Times New Roman"/>
          <w:b/>
          <w:szCs w:val="24"/>
          <w:lang w:val="en-US"/>
        </w:rPr>
        <w:t>, G. Xanthopoulos</w:t>
      </w:r>
      <w:r w:rsidRPr="00DC228F">
        <w:rPr>
          <w:rStyle w:val="hps"/>
          <w:rFonts w:cs="Times New Roman"/>
          <w:b/>
          <w:szCs w:val="24"/>
          <w:vertAlign w:val="superscript"/>
          <w:lang w:val="en-US"/>
        </w:rPr>
        <w:t>4</w:t>
      </w:r>
    </w:p>
    <w:p w14:paraId="6CEE3248" w14:textId="578BB3D6" w:rsidR="00DC228F" w:rsidRDefault="00DC228F" w:rsidP="00DC228F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DC228F">
        <w:rPr>
          <w:rStyle w:val="hps"/>
          <w:rFonts w:cs="Times New Roman"/>
          <w:sz w:val="24"/>
          <w:szCs w:val="24"/>
          <w:vertAlign w:val="superscript"/>
          <w:lang w:val="en-US"/>
        </w:rPr>
        <w:t>1</w:t>
      </w:r>
      <w:r w:rsidRPr="00DC228F">
        <w:rPr>
          <w:rStyle w:val="hps"/>
          <w:rFonts w:cs="Times New Roman"/>
          <w:sz w:val="24"/>
          <w:szCs w:val="24"/>
          <w:lang w:val="en-US"/>
        </w:rPr>
        <w:t>KPAD Ltd</w:t>
      </w:r>
      <w:r>
        <w:rPr>
          <w:rStyle w:val="hps"/>
          <w:rFonts w:cs="Times New Roman"/>
          <w:sz w:val="24"/>
          <w:szCs w:val="24"/>
          <w:lang w:val="en-US"/>
        </w:rPr>
        <w:t xml:space="preserve">., </w:t>
      </w:r>
      <w:r w:rsidRPr="00DC228F">
        <w:rPr>
          <w:rStyle w:val="hps"/>
          <w:rFonts w:cs="Times New Roman"/>
          <w:sz w:val="24"/>
          <w:szCs w:val="24"/>
          <w:lang w:val="en-US"/>
        </w:rPr>
        <w:t>Barnet,</w:t>
      </w:r>
      <w:r>
        <w:rPr>
          <w:rStyle w:val="hps"/>
          <w:rFonts w:cs="Times New Roman"/>
          <w:sz w:val="24"/>
          <w:szCs w:val="24"/>
          <w:lang w:val="en-US"/>
        </w:rPr>
        <w:t xml:space="preserve"> UK</w:t>
      </w:r>
    </w:p>
    <w:p w14:paraId="712D5D3E" w14:textId="15FA1248" w:rsidR="00DC228F" w:rsidRPr="00885A47" w:rsidRDefault="00DC228F" w:rsidP="00DC228F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  <w:lang w:val="en-GB"/>
        </w:rPr>
      </w:pPr>
      <w:r w:rsidRPr="00885A47"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885A47">
        <w:rPr>
          <w:rStyle w:val="hps"/>
          <w:rFonts w:cs="Times New Roman"/>
          <w:sz w:val="24"/>
          <w:szCs w:val="24"/>
          <w:lang w:val="en-US"/>
        </w:rPr>
        <w:t xml:space="preserve">National Technical University of Athens, School of Chemical Engineering, </w:t>
      </w:r>
      <w:proofErr w:type="spellStart"/>
      <w:r w:rsidRPr="00885A47">
        <w:rPr>
          <w:rStyle w:val="hps"/>
          <w:rFonts w:cs="Times New Roman"/>
          <w:sz w:val="24"/>
          <w:szCs w:val="24"/>
          <w:lang w:val="en-US"/>
        </w:rPr>
        <w:t>Iroon</w:t>
      </w:r>
      <w:proofErr w:type="spellEnd"/>
      <w:r w:rsidRPr="00885A47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 w:rsidRPr="00885A47">
        <w:rPr>
          <w:rStyle w:val="hps"/>
          <w:rFonts w:cs="Times New Roman"/>
          <w:sz w:val="24"/>
          <w:szCs w:val="24"/>
          <w:lang w:val="en-US"/>
        </w:rPr>
        <w:t>Polytechneiou</w:t>
      </w:r>
      <w:proofErr w:type="spellEnd"/>
      <w:r w:rsidRPr="00885A47">
        <w:rPr>
          <w:rStyle w:val="hps"/>
          <w:rFonts w:cs="Times New Roman"/>
          <w:sz w:val="24"/>
          <w:szCs w:val="24"/>
          <w:lang w:val="en-US"/>
        </w:rPr>
        <w:t xml:space="preserve"> 9, </w:t>
      </w:r>
      <w:proofErr w:type="spellStart"/>
      <w:r w:rsidRPr="00885A47">
        <w:rPr>
          <w:rStyle w:val="hps"/>
          <w:rFonts w:cs="Times New Roman"/>
          <w:sz w:val="24"/>
          <w:szCs w:val="24"/>
          <w:lang w:val="en-US"/>
        </w:rPr>
        <w:t>Zografou</w:t>
      </w:r>
      <w:proofErr w:type="spellEnd"/>
      <w:r w:rsidRPr="00885A47">
        <w:rPr>
          <w:rStyle w:val="hps"/>
          <w:rFonts w:cs="Times New Roman"/>
          <w:sz w:val="24"/>
          <w:szCs w:val="24"/>
          <w:lang w:val="en-US"/>
        </w:rPr>
        <w:t xml:space="preserve"> Campus, 15780, Athens, Greece</w:t>
      </w:r>
    </w:p>
    <w:p w14:paraId="48017F8B" w14:textId="745F0C4E" w:rsidR="00DC228F" w:rsidRPr="00DC228F" w:rsidRDefault="00DC228F" w:rsidP="00DC228F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DC228F"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 w:rsidRPr="00DC228F">
        <w:rPr>
          <w:rStyle w:val="hps"/>
          <w:rFonts w:cs="Times New Roman"/>
          <w:sz w:val="24"/>
          <w:szCs w:val="24"/>
          <w:lang w:val="en-US"/>
        </w:rPr>
        <w:t>Department of Natural Resources Management and Agricultural Engineering, Agricultural University of Athens, Athens, Greece</w:t>
      </w:r>
    </w:p>
    <w:p w14:paraId="3003DB79" w14:textId="1A9668D1" w:rsidR="00257888" w:rsidRPr="00406EAA" w:rsidRDefault="00DC228F" w:rsidP="00DC228F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DC228F">
        <w:rPr>
          <w:rStyle w:val="hps"/>
          <w:rFonts w:cs="Times New Roman"/>
          <w:sz w:val="24"/>
          <w:szCs w:val="24"/>
          <w:vertAlign w:val="superscript"/>
          <w:lang w:val="en-US"/>
        </w:rPr>
        <w:t>4</w:t>
      </w:r>
      <w:r w:rsidRPr="00DC228F">
        <w:rPr>
          <w:rStyle w:val="hps"/>
          <w:rFonts w:cs="Times New Roman"/>
          <w:sz w:val="24"/>
          <w:szCs w:val="24"/>
          <w:lang w:val="en-US"/>
        </w:rPr>
        <w:t>Department of Crop Science, Agricultural University of Athens, Athens, Greece</w:t>
      </w:r>
    </w:p>
    <w:p w14:paraId="7D1D0008" w14:textId="321B523E" w:rsidR="002937B1" w:rsidRPr="00DA5472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DA5472">
          <w:rPr>
            <w:rStyle w:val="Hyperlink"/>
            <w:rFonts w:cs="Times New Roman"/>
            <w:i/>
            <w:szCs w:val="24"/>
            <w:lang w:val="en-US"/>
          </w:rPr>
          <w:t>Email</w:t>
        </w:r>
      </w:hyperlink>
      <w:r w:rsidR="00DA5472">
        <w:rPr>
          <w:rStyle w:val="Hyperlink"/>
          <w:rFonts w:cs="Times New Roman"/>
          <w:i/>
          <w:szCs w:val="24"/>
          <w:lang w:val="en-US"/>
        </w:rPr>
        <w:t xml:space="preserve"> address </w:t>
      </w:r>
      <w:r w:rsidR="00055CAD">
        <w:rPr>
          <w:rStyle w:val="Hyperlink"/>
          <w:rFonts w:cs="Times New Roman"/>
          <w:i/>
          <w:szCs w:val="24"/>
          <w:lang w:val="en-US"/>
        </w:rPr>
        <w:t xml:space="preserve">of the </w:t>
      </w:r>
      <w:r w:rsidR="00DA5472">
        <w:rPr>
          <w:rStyle w:val="Hyperlink"/>
          <w:rFonts w:cs="Times New Roman"/>
          <w:i/>
          <w:szCs w:val="24"/>
          <w:lang w:val="en-US"/>
        </w:rPr>
        <w:t>corresponding author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32BC9686" w:rsidR="002937B1" w:rsidRPr="009452E9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535A3D6A" w14:textId="38B48E75" w:rsidR="005437BE" w:rsidRDefault="009452E9" w:rsidP="00E841A2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9452E9">
        <w:rPr>
          <w:rStyle w:val="hps"/>
          <w:rFonts w:cs="Times New Roman"/>
          <w:szCs w:val="24"/>
          <w:lang w:val="en-US"/>
        </w:rPr>
        <w:t>Grapes are one of the most widely grown fruit crops throughout the world; vineyards cover a total area of 7.8 million hectares and produce a total yield of about 65 million metric tons.</w:t>
      </w:r>
      <w:r w:rsidR="00D61D69">
        <w:rPr>
          <w:rStyle w:val="hps"/>
          <w:rFonts w:cs="Times New Roman"/>
          <w:szCs w:val="24"/>
          <w:lang w:val="en-US"/>
        </w:rPr>
        <w:t xml:space="preserve"> </w:t>
      </w:r>
      <w:r w:rsidRPr="009452E9">
        <w:rPr>
          <w:rStyle w:val="hps"/>
          <w:rFonts w:cs="Times New Roman"/>
          <w:szCs w:val="24"/>
          <w:lang w:val="en-US"/>
        </w:rPr>
        <w:t xml:space="preserve">Several diseases can affect grapes during the cultivation, harvest, transport and/or storage, causing quantitative and qualitative yield losses, which mainly associated with fungal contamination. Among fungi species, the genus </w:t>
      </w:r>
      <w:r w:rsidRPr="009452E9">
        <w:rPr>
          <w:rStyle w:val="hps"/>
          <w:rFonts w:cs="Times New Roman"/>
          <w:i/>
          <w:iCs/>
          <w:szCs w:val="24"/>
          <w:lang w:val="en-US"/>
        </w:rPr>
        <w:t xml:space="preserve">Aspergillus </w:t>
      </w:r>
      <w:r w:rsidRPr="009452E9">
        <w:rPr>
          <w:rStyle w:val="hps"/>
          <w:rFonts w:cs="Times New Roman"/>
          <w:szCs w:val="24"/>
          <w:lang w:val="en-US"/>
        </w:rPr>
        <w:t xml:space="preserve">and </w:t>
      </w:r>
      <w:r w:rsidRPr="009452E9">
        <w:rPr>
          <w:rStyle w:val="hps"/>
          <w:rFonts w:cs="Times New Roman"/>
          <w:i/>
          <w:iCs/>
          <w:szCs w:val="24"/>
          <w:lang w:val="en-US"/>
        </w:rPr>
        <w:t>Penicillium</w:t>
      </w:r>
      <w:r w:rsidRPr="009452E9">
        <w:rPr>
          <w:rStyle w:val="hps"/>
          <w:rFonts w:cs="Times New Roman"/>
          <w:szCs w:val="24"/>
          <w:lang w:val="en-US"/>
        </w:rPr>
        <w:t xml:space="preserve"> constitute a very severe problem for viticulture as they possible produce ochratoxin A (OTA).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Pr="009452E9">
        <w:rPr>
          <w:rStyle w:val="hps"/>
          <w:rFonts w:cs="Times New Roman"/>
          <w:szCs w:val="24"/>
          <w:lang w:val="en-US"/>
        </w:rPr>
        <w:t>OTA contamination in crops and all along the vine chain</w:t>
      </w:r>
      <w:r w:rsidR="00E841A2">
        <w:rPr>
          <w:rStyle w:val="hps"/>
          <w:rFonts w:cs="Times New Roman"/>
          <w:szCs w:val="24"/>
          <w:lang w:val="en-US"/>
        </w:rPr>
        <w:t xml:space="preserve"> (</w:t>
      </w:r>
      <w:r w:rsidR="001A2722">
        <w:rPr>
          <w:rStyle w:val="hps"/>
          <w:rFonts w:cs="Times New Roman"/>
          <w:szCs w:val="24"/>
          <w:lang w:val="en-US"/>
        </w:rPr>
        <w:t xml:space="preserve">in </w:t>
      </w:r>
      <w:r w:rsidR="00E841A2" w:rsidRPr="00E841A2">
        <w:rPr>
          <w:rStyle w:val="hps"/>
          <w:rFonts w:cs="Times New Roman"/>
          <w:szCs w:val="24"/>
          <w:lang w:val="en-US"/>
        </w:rPr>
        <w:t>various derived products such as raisins/currants, grape juices and wines</w:t>
      </w:r>
      <w:r w:rsidR="00E841A2">
        <w:rPr>
          <w:rStyle w:val="hps"/>
          <w:rFonts w:cs="Times New Roman"/>
          <w:szCs w:val="24"/>
          <w:lang w:val="en-US"/>
        </w:rPr>
        <w:t>)</w:t>
      </w:r>
      <w:r w:rsidRPr="009452E9">
        <w:rPr>
          <w:rStyle w:val="hps"/>
          <w:rFonts w:cs="Times New Roman"/>
          <w:szCs w:val="24"/>
          <w:lang w:val="en-US"/>
        </w:rPr>
        <w:t xml:space="preserve"> is a highly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Pr="009452E9">
        <w:rPr>
          <w:rStyle w:val="hps"/>
          <w:rFonts w:cs="Times New Roman"/>
          <w:szCs w:val="24"/>
          <w:lang w:val="en-US"/>
        </w:rPr>
        <w:t>important and complex issue which may be mitigated by adopting appropriate management strategies in the vineyard</w:t>
      </w:r>
      <w:r w:rsidR="00652C72" w:rsidRPr="00652C72">
        <w:rPr>
          <w:rStyle w:val="hps"/>
          <w:rFonts w:cs="Times New Roman"/>
          <w:szCs w:val="24"/>
          <w:lang w:val="en-US"/>
        </w:rPr>
        <w:t xml:space="preserve"> [1,2]</w:t>
      </w:r>
      <w:r w:rsidRPr="009452E9">
        <w:rPr>
          <w:rStyle w:val="hps"/>
          <w:rFonts w:cs="Times New Roman"/>
          <w:szCs w:val="24"/>
          <w:lang w:val="en-US"/>
        </w:rPr>
        <w:t xml:space="preserve">. </w:t>
      </w:r>
      <w:r w:rsidR="00E841A2" w:rsidRPr="009452E9">
        <w:rPr>
          <w:rStyle w:val="hps"/>
          <w:rFonts w:cs="Times New Roman"/>
          <w:szCs w:val="24"/>
          <w:lang w:val="en-US"/>
        </w:rPr>
        <w:t xml:space="preserve">In the context of </w:t>
      </w:r>
      <w:proofErr w:type="spellStart"/>
      <w:r w:rsidR="00E841A2" w:rsidRPr="009452E9">
        <w:rPr>
          <w:rStyle w:val="hps"/>
          <w:rFonts w:cs="Times New Roman"/>
          <w:szCs w:val="24"/>
          <w:lang w:val="en-US"/>
        </w:rPr>
        <w:t>OchraVine</w:t>
      </w:r>
      <w:proofErr w:type="spellEnd"/>
      <w:r w:rsidR="00E841A2" w:rsidRPr="009452E9">
        <w:rPr>
          <w:rStyle w:val="hps"/>
          <w:rFonts w:cs="Times New Roman"/>
          <w:szCs w:val="24"/>
          <w:lang w:val="en-US"/>
        </w:rPr>
        <w:t xml:space="preserve"> Control project,</w:t>
      </w:r>
      <w:r w:rsidR="00E841A2">
        <w:rPr>
          <w:rStyle w:val="hps"/>
          <w:rFonts w:cs="Times New Roman"/>
          <w:szCs w:val="24"/>
          <w:lang w:val="en-US"/>
        </w:rPr>
        <w:t xml:space="preserve"> </w:t>
      </w:r>
      <w:r w:rsidR="00E841A2" w:rsidRPr="00D61D69">
        <w:rPr>
          <w:rStyle w:val="hps"/>
          <w:rFonts w:cs="Times New Roman"/>
          <w:szCs w:val="24"/>
          <w:lang w:val="en-US"/>
        </w:rPr>
        <w:t>an integrated management strategy</w:t>
      </w:r>
      <w:r w:rsidR="005437BE" w:rsidRPr="005437BE">
        <w:rPr>
          <w:rStyle w:val="hps"/>
          <w:rFonts w:cs="Times New Roman"/>
          <w:szCs w:val="24"/>
          <w:lang w:val="en-US"/>
        </w:rPr>
        <w:t xml:space="preserve"> </w:t>
      </w:r>
      <w:r w:rsidR="00E841A2">
        <w:rPr>
          <w:rStyle w:val="hps"/>
          <w:rFonts w:cs="Times New Roman"/>
          <w:szCs w:val="24"/>
          <w:lang w:val="en-US"/>
        </w:rPr>
        <w:t>developed</w:t>
      </w:r>
      <w:r w:rsidR="00E841A2" w:rsidRPr="00D61D69">
        <w:rPr>
          <w:rStyle w:val="hps"/>
          <w:rFonts w:cs="Times New Roman"/>
          <w:szCs w:val="24"/>
          <w:lang w:val="en-US"/>
        </w:rPr>
        <w:t xml:space="preserve"> to control and minimize</w:t>
      </w:r>
      <w:r w:rsidR="001A2722">
        <w:rPr>
          <w:rStyle w:val="hps"/>
          <w:rFonts w:cs="Times New Roman"/>
          <w:szCs w:val="24"/>
          <w:lang w:val="en-US"/>
        </w:rPr>
        <w:t>,</w:t>
      </w:r>
      <w:r w:rsidR="00E841A2" w:rsidRPr="00D61D69">
        <w:rPr>
          <w:rStyle w:val="hps"/>
          <w:rFonts w:cs="Times New Roman"/>
          <w:szCs w:val="24"/>
          <w:lang w:val="en-US"/>
        </w:rPr>
        <w:t xml:space="preserve"> to the possible higher level</w:t>
      </w:r>
      <w:r w:rsidR="001A2722">
        <w:rPr>
          <w:rStyle w:val="hps"/>
          <w:rFonts w:cs="Times New Roman"/>
          <w:szCs w:val="24"/>
          <w:lang w:val="en-US"/>
        </w:rPr>
        <w:t>,</w:t>
      </w:r>
      <w:r w:rsidR="00E841A2" w:rsidRPr="00D61D69">
        <w:rPr>
          <w:rStyle w:val="hps"/>
          <w:rFonts w:cs="Times New Roman"/>
          <w:szCs w:val="24"/>
          <w:lang w:val="en-US"/>
        </w:rPr>
        <w:t xml:space="preserve"> the risk of contamination of OTA in grapes, raisins/currants</w:t>
      </w:r>
      <w:r w:rsidR="001A2722">
        <w:rPr>
          <w:rStyle w:val="hps"/>
          <w:rFonts w:cs="Times New Roman"/>
          <w:szCs w:val="24"/>
          <w:lang w:val="en-US"/>
        </w:rPr>
        <w:t xml:space="preserve"> and</w:t>
      </w:r>
      <w:r w:rsidR="00E841A2" w:rsidRPr="00D61D69">
        <w:rPr>
          <w:rStyle w:val="hps"/>
          <w:rFonts w:cs="Times New Roman"/>
          <w:szCs w:val="24"/>
          <w:lang w:val="en-US"/>
        </w:rPr>
        <w:t xml:space="preserve"> wine</w:t>
      </w:r>
      <w:r w:rsidR="00E841A2">
        <w:rPr>
          <w:rStyle w:val="hps"/>
          <w:rFonts w:cs="Times New Roman"/>
          <w:szCs w:val="24"/>
          <w:lang w:val="en-US"/>
        </w:rPr>
        <w:t xml:space="preserve">. </w:t>
      </w:r>
      <w:r w:rsidR="005437BE">
        <w:rPr>
          <w:rStyle w:val="hps"/>
          <w:rFonts w:cs="Times New Roman"/>
          <w:szCs w:val="24"/>
          <w:lang w:val="en-US"/>
        </w:rPr>
        <w:t xml:space="preserve">In this study, the </w:t>
      </w:r>
      <w:r w:rsidR="005437BE" w:rsidRPr="005437BE">
        <w:rPr>
          <w:rStyle w:val="hps"/>
          <w:rFonts w:cs="Times New Roman"/>
          <w:szCs w:val="24"/>
          <w:lang w:val="en-US"/>
        </w:rPr>
        <w:t>evaluation of the environmental impact through the grape to wine chain</w:t>
      </w:r>
      <w:r w:rsidR="005437BE">
        <w:rPr>
          <w:rStyle w:val="hps"/>
          <w:rFonts w:cs="Times New Roman"/>
          <w:szCs w:val="24"/>
          <w:lang w:val="en-US"/>
        </w:rPr>
        <w:t xml:space="preserve"> </w:t>
      </w:r>
      <w:r w:rsidR="005437BE" w:rsidRPr="005437BE">
        <w:rPr>
          <w:rStyle w:val="hps"/>
          <w:rFonts w:cs="Times New Roman"/>
          <w:szCs w:val="24"/>
          <w:lang w:val="en-US"/>
        </w:rPr>
        <w:t>was performed</w:t>
      </w:r>
      <w:r w:rsidR="005437BE">
        <w:rPr>
          <w:rStyle w:val="hps"/>
          <w:rFonts w:cs="Times New Roman"/>
          <w:szCs w:val="24"/>
          <w:lang w:val="en-US"/>
        </w:rPr>
        <w:t xml:space="preserve"> applying </w:t>
      </w:r>
      <w:r w:rsidR="005437BE" w:rsidRPr="005437BE">
        <w:rPr>
          <w:rStyle w:val="hps"/>
          <w:rFonts w:cs="Times New Roman"/>
          <w:szCs w:val="24"/>
          <w:lang w:val="en-US"/>
        </w:rPr>
        <w:t>the pre- and post-harvest practices</w:t>
      </w:r>
      <w:r w:rsidR="005437BE">
        <w:rPr>
          <w:rStyle w:val="hps"/>
          <w:rFonts w:cs="Times New Roman"/>
          <w:szCs w:val="24"/>
          <w:lang w:val="en-US"/>
        </w:rPr>
        <w:t xml:space="preserve"> developed</w:t>
      </w:r>
      <w:r w:rsidR="005437BE" w:rsidRPr="005437BE">
        <w:rPr>
          <w:rStyle w:val="hps"/>
          <w:rFonts w:cs="Times New Roman"/>
          <w:szCs w:val="24"/>
          <w:lang w:val="en-US"/>
        </w:rPr>
        <w:t xml:space="preserve"> for the examination of ochratoxins contamination</w:t>
      </w:r>
      <w:r w:rsidR="005437BE">
        <w:rPr>
          <w:rStyle w:val="hps"/>
          <w:rFonts w:cs="Times New Roman"/>
          <w:szCs w:val="24"/>
          <w:lang w:val="en-US"/>
        </w:rPr>
        <w:t xml:space="preserve">. </w:t>
      </w:r>
      <w:r w:rsidR="0094048D">
        <w:t xml:space="preserve">The comparison with the </w:t>
      </w:r>
      <w:r w:rsidR="0094048D">
        <w:rPr>
          <w:lang w:val="en-US"/>
        </w:rPr>
        <w:t xml:space="preserve">current </w:t>
      </w:r>
      <w:r w:rsidR="0098430B">
        <w:rPr>
          <w:lang w:val="en-US"/>
        </w:rPr>
        <w:t>practices</w:t>
      </w:r>
      <w:r w:rsidR="0094048D">
        <w:t xml:space="preserve">, before the </w:t>
      </w:r>
      <w:r w:rsidR="0098430B">
        <w:t xml:space="preserve">implementation of </w:t>
      </w:r>
      <w:proofErr w:type="spellStart"/>
      <w:r w:rsidR="0098430B" w:rsidRPr="009452E9">
        <w:rPr>
          <w:rStyle w:val="hps"/>
          <w:rFonts w:cs="Times New Roman"/>
          <w:szCs w:val="24"/>
          <w:lang w:val="en-US"/>
        </w:rPr>
        <w:t>OchraVine</w:t>
      </w:r>
      <w:proofErr w:type="spellEnd"/>
      <w:r w:rsidR="0098430B" w:rsidRPr="009452E9">
        <w:rPr>
          <w:rStyle w:val="hps"/>
          <w:rFonts w:cs="Times New Roman"/>
          <w:szCs w:val="24"/>
          <w:lang w:val="en-US"/>
        </w:rPr>
        <w:t xml:space="preserve"> Control </w:t>
      </w:r>
      <w:r w:rsidR="001A2722">
        <w:rPr>
          <w:rStyle w:val="hps"/>
          <w:rFonts w:cs="Times New Roman"/>
          <w:szCs w:val="24"/>
          <w:lang w:val="en-US"/>
        </w:rPr>
        <w:t>practices</w:t>
      </w:r>
      <w:r w:rsidR="0094048D">
        <w:t>, was performed.</w:t>
      </w:r>
      <w:r w:rsidR="0098430B">
        <w:t xml:space="preserve"> </w:t>
      </w:r>
      <w:r w:rsidR="00ED2B32">
        <w:t xml:space="preserve">Life Cycle Assessment was performed </w:t>
      </w:r>
      <w:r w:rsidR="00ED2B32" w:rsidRPr="003F4D7A">
        <w:t>according to ISO 14040 &amp; 14044</w:t>
      </w:r>
      <w:r w:rsidR="00ED2B32">
        <w:t xml:space="preserve">, using </w:t>
      </w:r>
      <w:proofErr w:type="spellStart"/>
      <w:r w:rsidR="00ED2B32" w:rsidRPr="003F4D7A">
        <w:t>GaBi</w:t>
      </w:r>
      <w:proofErr w:type="spellEnd"/>
      <w:r w:rsidR="00ED2B32" w:rsidRPr="003F4D7A">
        <w:t xml:space="preserve"> software</w:t>
      </w:r>
      <w:r w:rsidR="00ED2B32">
        <w:t xml:space="preserve">, </w:t>
      </w:r>
      <w:r w:rsidR="00ED2B32" w:rsidRPr="006B0D41">
        <w:t>utiliz</w:t>
      </w:r>
      <w:r w:rsidR="00ED2B32">
        <w:t xml:space="preserve">ing </w:t>
      </w:r>
      <w:proofErr w:type="spellStart"/>
      <w:r w:rsidR="00ED2B32" w:rsidRPr="003F4D7A">
        <w:t>ReCiPe</w:t>
      </w:r>
      <w:proofErr w:type="spellEnd"/>
      <w:r w:rsidR="00ED2B32" w:rsidRPr="003F4D7A">
        <w:t xml:space="preserve"> </w:t>
      </w:r>
      <w:r w:rsidR="00ED2B32" w:rsidRPr="007C2197">
        <w:t xml:space="preserve">2016 (H)* </w:t>
      </w:r>
      <w:r w:rsidR="00ED2B32" w:rsidRPr="003F4D7A">
        <w:t>methodology</w:t>
      </w:r>
      <w:r w:rsidR="00ED2B32" w:rsidRPr="007C2197">
        <w:t xml:space="preserve"> with 18 midpoints</w:t>
      </w:r>
      <w:r w:rsidR="00ED2B32">
        <w:t xml:space="preserve"> and</w:t>
      </w:r>
      <w:r w:rsidR="00ED2B32" w:rsidRPr="007C2197">
        <w:t xml:space="preserve"> 3 endpoints</w:t>
      </w:r>
      <w:r w:rsidR="00ED2B32">
        <w:t xml:space="preserve">. To this end, to define the Goal of the study, </w:t>
      </w:r>
      <w:r w:rsidR="00ED2B32" w:rsidRPr="006B0D41">
        <w:t xml:space="preserve">Cradle-to-gate </w:t>
      </w:r>
      <w:r w:rsidR="00ED2B32">
        <w:t xml:space="preserve">boundaries were set and the functional unit was defined as </w:t>
      </w:r>
      <w:r w:rsidR="00652C72" w:rsidRPr="00652C72">
        <w:t>1 bottle (750 ml) of red wine</w:t>
      </w:r>
      <w:r w:rsidR="00652C72">
        <w:t xml:space="preserve">. </w:t>
      </w:r>
      <w:r w:rsidR="00652C72" w:rsidRPr="00652C72">
        <w:t>The results of the examined cases revealed that the environmental impacts were lower when</w:t>
      </w:r>
      <w:r w:rsidR="00652C72">
        <w:t xml:space="preserve"> </w:t>
      </w:r>
      <w:r w:rsidR="00652C72" w:rsidRPr="005437BE">
        <w:rPr>
          <w:rStyle w:val="hps"/>
          <w:rFonts w:cs="Times New Roman"/>
          <w:szCs w:val="24"/>
          <w:lang w:val="en-US"/>
        </w:rPr>
        <w:t>pre- and post-harvest practices</w:t>
      </w:r>
      <w:r w:rsidR="00652C72">
        <w:rPr>
          <w:rStyle w:val="hps"/>
          <w:rFonts w:cs="Times New Roman"/>
          <w:szCs w:val="24"/>
          <w:lang w:val="en-US"/>
        </w:rPr>
        <w:t xml:space="preserve"> </w:t>
      </w:r>
      <w:r w:rsidR="00652C72" w:rsidRPr="005437BE">
        <w:rPr>
          <w:rStyle w:val="hps"/>
          <w:rFonts w:cs="Times New Roman"/>
          <w:szCs w:val="24"/>
          <w:lang w:val="en-US"/>
        </w:rPr>
        <w:t>for the examination of ochratoxins contamination</w:t>
      </w:r>
      <w:r w:rsidR="00652C72">
        <w:rPr>
          <w:rStyle w:val="hps"/>
          <w:rFonts w:cs="Times New Roman"/>
          <w:szCs w:val="24"/>
          <w:lang w:val="en-US"/>
        </w:rPr>
        <w:t xml:space="preserve"> applied </w:t>
      </w:r>
      <w:r w:rsidR="00652C72" w:rsidRPr="005437BE">
        <w:rPr>
          <w:rStyle w:val="hps"/>
          <w:rFonts w:cs="Times New Roman"/>
          <w:szCs w:val="24"/>
          <w:lang w:val="en-US"/>
        </w:rPr>
        <w:t>through the grape to wine chain</w:t>
      </w:r>
      <w:r w:rsidR="00652C72">
        <w:rPr>
          <w:rStyle w:val="hps"/>
          <w:rFonts w:cs="Times New Roman"/>
          <w:szCs w:val="24"/>
          <w:lang w:val="en-US"/>
        </w:rPr>
        <w:t xml:space="preserve">. </w:t>
      </w:r>
    </w:p>
    <w:p w14:paraId="47CE261A" w14:textId="2610EB38" w:rsidR="00055CAD" w:rsidRPr="009452E9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15DC3685" w:rsidR="00670DAB" w:rsidRPr="00DA3CC0" w:rsidRDefault="00411CC6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9452E9">
        <w:rPr>
          <w:rFonts w:cs="Times New Roman"/>
          <w:b/>
          <w:bCs/>
          <w:szCs w:val="24"/>
          <w:lang w:val="en-US"/>
        </w:rPr>
        <w:t>:</w:t>
      </w:r>
      <w:r w:rsidR="00DE346C" w:rsidRPr="009452E9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="00DA3CC0">
        <w:rPr>
          <w:rFonts w:cs="Times New Roman"/>
          <w:szCs w:val="24"/>
          <w:lang w:val="en-US"/>
        </w:rPr>
        <w:t>Enviromental</w:t>
      </w:r>
      <w:proofErr w:type="spellEnd"/>
      <w:r w:rsidR="00DA3CC0">
        <w:rPr>
          <w:rFonts w:cs="Times New Roman"/>
          <w:szCs w:val="24"/>
          <w:lang w:val="en-US"/>
        </w:rPr>
        <w:t xml:space="preserve"> impact, Grape, Life Cycle Assessment, Ochratoxins, Wine.</w:t>
      </w:r>
    </w:p>
    <w:p w14:paraId="71B43080" w14:textId="28B5A4C6" w:rsidR="000E7582" w:rsidRPr="009452E9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2FD13F0E" w14:textId="6FFF51EA" w:rsidR="00652C72" w:rsidRPr="00652C72" w:rsidRDefault="00652C72" w:rsidP="00652C7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652C72">
        <w:rPr>
          <w:rStyle w:val="hps"/>
          <w:rFonts w:cs="Times New Roman"/>
          <w:bCs/>
          <w:szCs w:val="24"/>
          <w:lang w:val="en-US"/>
        </w:rPr>
        <w:t xml:space="preserve">[1]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Agoritsis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 S.P., G.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Zakynthinos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T.H.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Varzakas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S.E.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Tjamos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P.P. Antoniou, M. </w:t>
      </w:r>
      <w:proofErr w:type="spellStart"/>
      <w:proofErr w:type="gramStart"/>
      <w:r w:rsidRPr="00652C72">
        <w:rPr>
          <w:rStyle w:val="hps"/>
          <w:rFonts w:cs="Times New Roman"/>
          <w:bCs/>
          <w:szCs w:val="24"/>
          <w:lang w:val="en-US"/>
        </w:rPr>
        <w:t>Dimakopoulou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 ,</w:t>
      </w:r>
      <w:proofErr w:type="gramEnd"/>
      <w:r w:rsidRPr="00652C72">
        <w:rPr>
          <w:rStyle w:val="hps"/>
          <w:rFonts w:cs="Times New Roman"/>
          <w:bCs/>
          <w:szCs w:val="24"/>
          <w:lang w:val="en-US"/>
        </w:rPr>
        <w:t xml:space="preserve"> G.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Karnavas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E.I.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Paplomatas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E.C.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Tjamos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T.J. </w:t>
      </w:r>
      <w:proofErr w:type="spellStart"/>
      <w:r w:rsidRPr="00652C72">
        <w:rPr>
          <w:rStyle w:val="hps"/>
          <w:rFonts w:cs="Times New Roman"/>
          <w:bCs/>
          <w:szCs w:val="24"/>
          <w:lang w:val="en-US"/>
        </w:rPr>
        <w:t>Michailides</w:t>
      </w:r>
      <w:proofErr w:type="spellEnd"/>
      <w:r w:rsidRPr="00652C72">
        <w:rPr>
          <w:rStyle w:val="hps"/>
          <w:rFonts w:cs="Times New Roman"/>
          <w:bCs/>
          <w:szCs w:val="24"/>
          <w:lang w:val="en-US"/>
        </w:rPr>
        <w:t xml:space="preserve">, D.I. Tsitsigiannis (2014). </w:t>
      </w:r>
      <w:proofErr w:type="spellStart"/>
      <w:r w:rsidRPr="00DA3CC0">
        <w:rPr>
          <w:rStyle w:val="hps"/>
          <w:rFonts w:cs="Times New Roman"/>
          <w:bCs/>
          <w:i/>
          <w:iCs/>
          <w:szCs w:val="24"/>
          <w:lang w:val="en-US"/>
        </w:rPr>
        <w:t>Phytopathol</w:t>
      </w:r>
      <w:proofErr w:type="spellEnd"/>
      <w:r w:rsidRPr="00DA3CC0">
        <w:rPr>
          <w:rStyle w:val="hps"/>
          <w:rFonts w:cs="Times New Roman"/>
          <w:bCs/>
          <w:i/>
          <w:iCs/>
          <w:szCs w:val="24"/>
          <w:lang w:val="en-US"/>
        </w:rPr>
        <w:t xml:space="preserve">. </w:t>
      </w:r>
      <w:proofErr w:type="spellStart"/>
      <w:r w:rsidRPr="00DA3CC0">
        <w:rPr>
          <w:rStyle w:val="hps"/>
          <w:rFonts w:cs="Times New Roman"/>
          <w:bCs/>
          <w:i/>
          <w:iCs/>
          <w:szCs w:val="24"/>
          <w:lang w:val="en-US"/>
        </w:rPr>
        <w:t>Mediterr</w:t>
      </w:r>
      <w:proofErr w:type="spellEnd"/>
      <w:r w:rsidRPr="00DA3CC0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652C72">
        <w:rPr>
          <w:rStyle w:val="hps"/>
          <w:rFonts w:cs="Times New Roman"/>
          <w:bCs/>
          <w:szCs w:val="24"/>
          <w:lang w:val="en-US"/>
        </w:rPr>
        <w:t xml:space="preserve"> 53 (2): 361</w:t>
      </w:r>
    </w:p>
    <w:p w14:paraId="1D7BAB28" w14:textId="3C24572C" w:rsidR="004F7B38" w:rsidRPr="00652C72" w:rsidRDefault="00652C72" w:rsidP="00DA3CC0">
      <w:pPr>
        <w:spacing w:after="120" w:line="240" w:lineRule="auto"/>
        <w:rPr>
          <w:rFonts w:cs="Times New Roman"/>
          <w:b/>
          <w:bCs/>
          <w:szCs w:val="24"/>
          <w:lang w:val="en-US"/>
        </w:rPr>
      </w:pPr>
      <w:r w:rsidRPr="00652C72">
        <w:rPr>
          <w:rStyle w:val="hps"/>
          <w:rFonts w:cs="Times New Roman"/>
          <w:bCs/>
          <w:szCs w:val="24"/>
          <w:lang w:val="en-US"/>
        </w:rPr>
        <w:t>[2] Amo-Salas M., Ortega-López V., Harman R., Alonso-González A. (2011</w:t>
      </w:r>
      <w:proofErr w:type="gramStart"/>
      <w:r w:rsidRPr="00652C72">
        <w:rPr>
          <w:rStyle w:val="hps"/>
          <w:rFonts w:cs="Times New Roman"/>
          <w:bCs/>
          <w:szCs w:val="24"/>
          <w:lang w:val="en-US"/>
        </w:rPr>
        <w:t>).</w:t>
      </w:r>
      <w:r w:rsidRPr="00DA3CC0">
        <w:rPr>
          <w:rStyle w:val="hps"/>
          <w:rFonts w:cs="Times New Roman"/>
          <w:bCs/>
          <w:i/>
          <w:iCs/>
          <w:szCs w:val="24"/>
          <w:lang w:val="en-US"/>
        </w:rPr>
        <w:t>Crop</w:t>
      </w:r>
      <w:proofErr w:type="gramEnd"/>
      <w:r w:rsidRPr="00DA3CC0">
        <w:rPr>
          <w:rStyle w:val="hps"/>
          <w:rFonts w:cs="Times New Roman"/>
          <w:bCs/>
          <w:i/>
          <w:iCs/>
          <w:szCs w:val="24"/>
          <w:lang w:val="en-US"/>
        </w:rPr>
        <w:t xml:space="preserve"> Prot.</w:t>
      </w:r>
      <w:r w:rsidRPr="00652C72">
        <w:rPr>
          <w:rStyle w:val="hps"/>
          <w:rFonts w:cs="Times New Roman"/>
          <w:bCs/>
          <w:szCs w:val="24"/>
          <w:lang w:val="en-US"/>
        </w:rPr>
        <w:t>, 30, 1586-1593.</w:t>
      </w:r>
    </w:p>
    <w:sectPr w:rsidR="004F7B38" w:rsidRPr="00652C72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31C1" w14:textId="77777777" w:rsidR="00891B1E" w:rsidRDefault="00891B1E" w:rsidP="00B10FCD">
      <w:pPr>
        <w:spacing w:after="0" w:line="240" w:lineRule="auto"/>
      </w:pPr>
      <w:r>
        <w:separator/>
      </w:r>
    </w:p>
  </w:endnote>
  <w:endnote w:type="continuationSeparator" w:id="0">
    <w:p w14:paraId="66206203" w14:textId="77777777" w:rsidR="00891B1E" w:rsidRDefault="00891B1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9F5" w14:textId="77777777" w:rsidR="00891B1E" w:rsidRDefault="00891B1E" w:rsidP="00B10FCD">
      <w:pPr>
        <w:spacing w:after="0" w:line="240" w:lineRule="auto"/>
      </w:pPr>
      <w:r>
        <w:separator/>
      </w:r>
    </w:p>
  </w:footnote>
  <w:footnote w:type="continuationSeparator" w:id="0">
    <w:p w14:paraId="23CD7A36" w14:textId="77777777" w:rsidR="00891B1E" w:rsidRDefault="00891B1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E7582"/>
    <w:rsid w:val="00100E5B"/>
    <w:rsid w:val="001327BE"/>
    <w:rsid w:val="00134726"/>
    <w:rsid w:val="00137B0D"/>
    <w:rsid w:val="001A2722"/>
    <w:rsid w:val="00257888"/>
    <w:rsid w:val="002607CE"/>
    <w:rsid w:val="0027478C"/>
    <w:rsid w:val="002937B1"/>
    <w:rsid w:val="002938E7"/>
    <w:rsid w:val="002B13CB"/>
    <w:rsid w:val="003F4BCB"/>
    <w:rsid w:val="00406EAA"/>
    <w:rsid w:val="00411CC6"/>
    <w:rsid w:val="004F7B38"/>
    <w:rsid w:val="005437BE"/>
    <w:rsid w:val="005A4565"/>
    <w:rsid w:val="00650F36"/>
    <w:rsid w:val="00652C72"/>
    <w:rsid w:val="00670DAB"/>
    <w:rsid w:val="00705DF0"/>
    <w:rsid w:val="00885A47"/>
    <w:rsid w:val="00891B1E"/>
    <w:rsid w:val="00915963"/>
    <w:rsid w:val="0091656E"/>
    <w:rsid w:val="00935497"/>
    <w:rsid w:val="0094048D"/>
    <w:rsid w:val="009452E9"/>
    <w:rsid w:val="009803F2"/>
    <w:rsid w:val="0098430B"/>
    <w:rsid w:val="00997EF7"/>
    <w:rsid w:val="009C653D"/>
    <w:rsid w:val="00A84D47"/>
    <w:rsid w:val="00AA4FE7"/>
    <w:rsid w:val="00AB16ED"/>
    <w:rsid w:val="00AC44BD"/>
    <w:rsid w:val="00AD393E"/>
    <w:rsid w:val="00AF459A"/>
    <w:rsid w:val="00B10FCD"/>
    <w:rsid w:val="00B36AC7"/>
    <w:rsid w:val="00C04EBD"/>
    <w:rsid w:val="00C07544"/>
    <w:rsid w:val="00C45D56"/>
    <w:rsid w:val="00C55D63"/>
    <w:rsid w:val="00C84852"/>
    <w:rsid w:val="00CF4EEC"/>
    <w:rsid w:val="00D61D69"/>
    <w:rsid w:val="00D678BE"/>
    <w:rsid w:val="00DA3CC0"/>
    <w:rsid w:val="00DA5472"/>
    <w:rsid w:val="00DC228F"/>
    <w:rsid w:val="00DE346C"/>
    <w:rsid w:val="00E63CAC"/>
    <w:rsid w:val="00E841A2"/>
    <w:rsid w:val="00E853C3"/>
    <w:rsid w:val="00E87E35"/>
    <w:rsid w:val="00ED2B32"/>
    <w:rsid w:val="00ED7AD7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isp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Christina Drosou</cp:lastModifiedBy>
  <cp:revision>34</cp:revision>
  <cp:lastPrinted>2016-12-14T08:08:00Z</cp:lastPrinted>
  <dcterms:created xsi:type="dcterms:W3CDTF">2021-10-19T09:40:00Z</dcterms:created>
  <dcterms:modified xsi:type="dcterms:W3CDTF">2022-02-07T10:49:00Z</dcterms:modified>
</cp:coreProperties>
</file>