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C9F0" w14:textId="77777777" w:rsidR="001F6D60" w:rsidRPr="00C90BFC" w:rsidRDefault="001F6D60" w:rsidP="001F6D60">
      <w:pPr>
        <w:jc w:val="center"/>
        <w:rPr>
          <w:sz w:val="44"/>
          <w:szCs w:val="44"/>
          <w:lang w:val="el-GR"/>
        </w:rPr>
      </w:pPr>
    </w:p>
    <w:p w14:paraId="4084D401" w14:textId="77777777" w:rsidR="001F6D60" w:rsidRPr="006832FD" w:rsidRDefault="001F6D60" w:rsidP="001F6D60">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center"/>
        <w:rPr>
          <w:b/>
          <w:color w:val="008000"/>
          <w:lang w:val="el-GR" w:eastAsia="el-GR"/>
        </w:rPr>
      </w:pPr>
      <w:r w:rsidRPr="006832FD">
        <w:rPr>
          <w:b/>
          <w:color w:val="008000"/>
          <w:lang w:val="el-GR" w:eastAsia="el-GR"/>
        </w:rPr>
        <w:t xml:space="preserve">ΠΡΟΒΛΗΜΑΤΑ ΕΦΑΡΜΟΓΗΣ ΤΗΣ </w:t>
      </w:r>
      <w:r>
        <w:rPr>
          <w:b/>
          <w:color w:val="008000"/>
          <w:lang w:val="el-GR" w:eastAsia="el-GR"/>
        </w:rPr>
        <w:t xml:space="preserve">ΝΕΑΣ ΠΕΡΙΒΑΛΛΟΝΤΙΚΗΣ ΝΟΜΟΘΕΣΙΑΣ ΚΛΙΜΑΤΙΚΟΥ ΝΟΜΟΥ </w:t>
      </w:r>
      <w:r w:rsidRPr="006832FD">
        <w:rPr>
          <w:b/>
          <w:color w:val="008000"/>
          <w:lang w:val="el-GR" w:eastAsia="el-GR"/>
        </w:rPr>
        <w:t>ΣΤΗΝ ΕΛΛΑΔΑ</w:t>
      </w:r>
    </w:p>
    <w:p w14:paraId="42C5FFB5" w14:textId="77777777" w:rsidR="001F6D60" w:rsidRPr="002062B7" w:rsidRDefault="001F6D60" w:rsidP="001F6D60">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ind w:right="424"/>
        <w:jc w:val="center"/>
        <w:rPr>
          <w:b/>
          <w:caps/>
          <w:lang w:val="el-GR" w:eastAsia="el-GR"/>
        </w:rPr>
      </w:pPr>
    </w:p>
    <w:p w14:paraId="40EF9853" w14:textId="77777777" w:rsidR="001F6D60" w:rsidRPr="0026782F" w:rsidRDefault="001F6D60" w:rsidP="001F6D60">
      <w:pPr>
        <w:keepNext/>
        <w:suppressAutoHyphens/>
        <w:spacing w:after="120"/>
        <w:rPr>
          <w:b/>
          <w:lang w:val="el-GR"/>
        </w:rPr>
      </w:pPr>
      <w:r w:rsidRPr="00AC28FB">
        <w:rPr>
          <w:b/>
          <w:lang w:val="el-GR"/>
        </w:rPr>
        <w:t>I.Π</w:t>
      </w:r>
      <w:r>
        <w:rPr>
          <w:b/>
          <w:lang w:val="el-GR"/>
        </w:rPr>
        <w:t>αναγόπουλος</w:t>
      </w:r>
      <w:r w:rsidRPr="002062B7">
        <w:rPr>
          <w:b/>
          <w:vertAlign w:val="superscript"/>
          <w:lang w:val="el-GR"/>
        </w:rPr>
        <w:t>1</w:t>
      </w:r>
      <w:r>
        <w:rPr>
          <w:b/>
          <w:vertAlign w:val="superscript"/>
          <w:lang w:val="el-GR"/>
        </w:rPr>
        <w:t>*</w:t>
      </w:r>
      <w:r>
        <w:rPr>
          <w:b/>
          <w:lang w:val="el-GR"/>
        </w:rPr>
        <w:t xml:space="preserve">, </w:t>
      </w:r>
      <w:r w:rsidRPr="00AC28FB">
        <w:rPr>
          <w:b/>
          <w:lang w:val="el-GR"/>
        </w:rPr>
        <w:t xml:space="preserve"> A.K</w:t>
      </w:r>
      <w:r>
        <w:rPr>
          <w:b/>
          <w:lang w:val="el-GR"/>
        </w:rPr>
        <w:t>αραγιάννης</w:t>
      </w:r>
      <w:r w:rsidRPr="002062B7">
        <w:rPr>
          <w:b/>
          <w:vertAlign w:val="superscript"/>
          <w:lang w:val="el-GR"/>
        </w:rPr>
        <w:t>1</w:t>
      </w:r>
      <w:r w:rsidRPr="00AC28FB">
        <w:rPr>
          <w:b/>
          <w:lang w:val="el-GR"/>
        </w:rPr>
        <w:t xml:space="preserve">, </w:t>
      </w:r>
      <w:r>
        <w:rPr>
          <w:b/>
          <w:lang w:val="el-GR"/>
        </w:rPr>
        <w:t>Κ.Θεοφύλακτος</w:t>
      </w:r>
      <w:r>
        <w:rPr>
          <w:b/>
          <w:vertAlign w:val="superscript"/>
          <w:lang w:val="el-GR"/>
        </w:rPr>
        <w:t>2</w:t>
      </w:r>
      <w:r>
        <w:rPr>
          <w:b/>
          <w:lang w:val="el-GR"/>
        </w:rPr>
        <w:t>, Ν.Ψημμένος</w:t>
      </w:r>
      <w:r>
        <w:rPr>
          <w:b/>
          <w:vertAlign w:val="superscript"/>
          <w:lang w:val="el-GR"/>
        </w:rPr>
        <w:t>3</w:t>
      </w:r>
    </w:p>
    <w:p w14:paraId="42B36C43" w14:textId="77777777" w:rsidR="001F6D60" w:rsidRPr="002062B7" w:rsidRDefault="001F6D60" w:rsidP="001F6D60">
      <w:pPr>
        <w:spacing w:before="60"/>
        <w:jc w:val="center"/>
        <w:rPr>
          <w:lang w:val="el-GR"/>
        </w:rPr>
      </w:pPr>
      <w:r w:rsidRPr="002062B7">
        <w:rPr>
          <w:vertAlign w:val="superscript"/>
          <w:lang w:val="el-GR"/>
        </w:rPr>
        <w:t>1</w:t>
      </w:r>
      <w:r w:rsidRPr="002062B7">
        <w:rPr>
          <w:lang w:val="el-GR"/>
        </w:rPr>
        <w:t xml:space="preserve"> </w:t>
      </w:r>
      <w:r w:rsidRPr="00714784">
        <w:rPr>
          <w:lang w:val="el-GR"/>
        </w:rPr>
        <w:t xml:space="preserve">ΣΥΒΙΛΛΑ ΕΠΕ, </w:t>
      </w:r>
      <w:proofErr w:type="spellStart"/>
      <w:r w:rsidRPr="00714784">
        <w:rPr>
          <w:lang w:val="el-GR"/>
        </w:rPr>
        <w:t>Υψηλάντου</w:t>
      </w:r>
      <w:proofErr w:type="spellEnd"/>
      <w:r w:rsidRPr="00714784">
        <w:rPr>
          <w:lang w:val="el-GR"/>
        </w:rPr>
        <w:t xml:space="preserve"> 16, </w:t>
      </w:r>
      <w:proofErr w:type="spellStart"/>
      <w:r w:rsidRPr="00714784">
        <w:rPr>
          <w:lang w:val="el-GR"/>
        </w:rPr>
        <w:t>Maρούσσι</w:t>
      </w:r>
      <w:proofErr w:type="spellEnd"/>
      <w:r w:rsidRPr="00714784">
        <w:rPr>
          <w:lang w:val="el-GR"/>
        </w:rPr>
        <w:t xml:space="preserve"> 151 22, </w:t>
      </w:r>
      <w:proofErr w:type="spellStart"/>
      <w:r w:rsidRPr="00714784">
        <w:rPr>
          <w:lang w:val="el-GR"/>
        </w:rPr>
        <w:t>Aθήνα</w:t>
      </w:r>
      <w:proofErr w:type="spellEnd"/>
      <w:r>
        <w:rPr>
          <w:lang w:val="el-GR"/>
        </w:rPr>
        <w:t>,</w:t>
      </w:r>
      <w:r w:rsidRPr="002062B7">
        <w:rPr>
          <w:lang w:val="el-GR"/>
        </w:rPr>
        <w:t xml:space="preserve"> Ελλάδα </w:t>
      </w:r>
    </w:p>
    <w:p w14:paraId="784D2472" w14:textId="77777777" w:rsidR="001F6D60" w:rsidRDefault="001F6D60" w:rsidP="001F6D60">
      <w:pPr>
        <w:spacing w:before="60"/>
        <w:jc w:val="center"/>
        <w:rPr>
          <w:lang w:val="el-GR"/>
        </w:rPr>
      </w:pPr>
      <w:r w:rsidRPr="005F6ECB">
        <w:rPr>
          <w:vertAlign w:val="superscript"/>
          <w:lang w:val="el-GR"/>
        </w:rPr>
        <w:t>2</w:t>
      </w:r>
      <w:r w:rsidRPr="005F6ECB">
        <w:rPr>
          <w:lang w:val="el-GR"/>
        </w:rPr>
        <w:t>Ελληνικός Σύνδεσμος Συμπαραγωγής Ηλεκτρισμού &amp; Θερμότητα</w:t>
      </w:r>
      <w:r>
        <w:rPr>
          <w:lang w:val="el-GR"/>
        </w:rPr>
        <w:t>ς</w:t>
      </w:r>
      <w:r w:rsidRPr="005F6ECB">
        <w:rPr>
          <w:lang w:val="el-GR"/>
        </w:rPr>
        <w:t xml:space="preserve">, ΕΣΣΗΘ, Ιουστινιανού 7, 11473, Αθήνα, </w:t>
      </w:r>
      <w:r w:rsidRPr="002062B7">
        <w:rPr>
          <w:lang w:val="el-GR"/>
        </w:rPr>
        <w:t>Ελλάδα</w:t>
      </w:r>
    </w:p>
    <w:p w14:paraId="427C2F03" w14:textId="77777777" w:rsidR="001F6D60" w:rsidRPr="005F6ECB" w:rsidRDefault="001F6D60" w:rsidP="001F6D60">
      <w:pPr>
        <w:spacing w:before="60"/>
        <w:jc w:val="center"/>
        <w:rPr>
          <w:lang w:val="el-GR"/>
        </w:rPr>
      </w:pPr>
      <w:r>
        <w:rPr>
          <w:vertAlign w:val="superscript"/>
          <w:lang w:val="el-GR"/>
        </w:rPr>
        <w:t>3</w:t>
      </w:r>
      <w:r w:rsidRPr="005F6ECB">
        <w:rPr>
          <w:lang w:val="el-GR"/>
        </w:rPr>
        <w:t xml:space="preserve"> </w:t>
      </w:r>
      <w:r>
        <w:rPr>
          <w:lang w:val="el-GR"/>
        </w:rPr>
        <w:t xml:space="preserve">ΑΛΤΕΡΕΝ ΑΕ, </w:t>
      </w:r>
      <w:r w:rsidRPr="003B2EC2">
        <w:rPr>
          <w:lang w:val="el-GR"/>
        </w:rPr>
        <w:t xml:space="preserve">Προέκταση Εγνατίας, Τ.Κ. 555 35, Πυλαία Θεσσαλονίκης ; </w:t>
      </w:r>
      <w:r>
        <w:rPr>
          <w:lang w:val="el-GR"/>
        </w:rPr>
        <w:t>Θεσσαλονίκη</w:t>
      </w:r>
      <w:r w:rsidRPr="005F6ECB">
        <w:rPr>
          <w:lang w:val="el-GR"/>
        </w:rPr>
        <w:t xml:space="preserve">, </w:t>
      </w:r>
      <w:r w:rsidRPr="002062B7">
        <w:rPr>
          <w:lang w:val="el-GR"/>
        </w:rPr>
        <w:t>Ελλάδα</w:t>
      </w:r>
    </w:p>
    <w:p w14:paraId="31245AD6" w14:textId="77777777" w:rsidR="001F6D60" w:rsidRPr="005F6ECB" w:rsidRDefault="001F6D60" w:rsidP="001F6D60">
      <w:pPr>
        <w:spacing w:before="60"/>
        <w:jc w:val="center"/>
        <w:rPr>
          <w:lang w:val="el-GR"/>
        </w:rPr>
      </w:pPr>
    </w:p>
    <w:p w14:paraId="5ABD87ED" w14:textId="77777777" w:rsidR="001F6D60" w:rsidRPr="007E5285" w:rsidRDefault="001F6D60" w:rsidP="001F6D60">
      <w:pPr>
        <w:spacing w:before="60"/>
        <w:jc w:val="center"/>
        <w:rPr>
          <w:i/>
          <w:lang w:val="el-GR"/>
        </w:rPr>
      </w:pPr>
      <w:r w:rsidRPr="005F6ECB">
        <w:rPr>
          <w:lang w:val="el-GR"/>
        </w:rPr>
        <w:br/>
      </w:r>
      <w:r w:rsidRPr="007E5285">
        <w:rPr>
          <w:i/>
          <w:lang w:val="el-GR"/>
        </w:rPr>
        <w:t>(*</w:t>
      </w:r>
      <w:r>
        <w:rPr>
          <w:i/>
          <w:lang w:val="en-US"/>
        </w:rPr>
        <w:t>j</w:t>
      </w:r>
      <w:r w:rsidRPr="007E5285">
        <w:rPr>
          <w:i/>
          <w:lang w:val="el-GR"/>
        </w:rPr>
        <w:t>.</w:t>
      </w:r>
      <w:r>
        <w:rPr>
          <w:i/>
          <w:lang w:val="en-US"/>
        </w:rPr>
        <w:t>k</w:t>
      </w:r>
      <w:r w:rsidRPr="007E5285">
        <w:rPr>
          <w:i/>
          <w:lang w:val="el-GR"/>
        </w:rPr>
        <w:t>.</w:t>
      </w:r>
      <w:proofErr w:type="spellStart"/>
      <w:r>
        <w:rPr>
          <w:i/>
          <w:lang w:val="en-US"/>
        </w:rPr>
        <w:t>panagopoulos</w:t>
      </w:r>
      <w:proofErr w:type="spellEnd"/>
      <w:r w:rsidRPr="007E5285">
        <w:rPr>
          <w:i/>
          <w:lang w:val="el-GR"/>
        </w:rPr>
        <w:t>@</w:t>
      </w:r>
      <w:proofErr w:type="spellStart"/>
      <w:r>
        <w:rPr>
          <w:i/>
          <w:lang w:val="en-US"/>
        </w:rPr>
        <w:t>sybilla</w:t>
      </w:r>
      <w:proofErr w:type="spellEnd"/>
      <w:r w:rsidRPr="007E5285">
        <w:rPr>
          <w:i/>
          <w:lang w:val="el-GR"/>
        </w:rPr>
        <w:t>.</w:t>
      </w:r>
      <w:r>
        <w:rPr>
          <w:i/>
          <w:lang w:val="en-US"/>
        </w:rPr>
        <w:t>gr</w:t>
      </w:r>
      <w:r w:rsidRPr="007E5285">
        <w:rPr>
          <w:rStyle w:val="Hyperlink"/>
          <w:lang w:val="el-GR"/>
        </w:rPr>
        <w:t>)</w:t>
      </w:r>
    </w:p>
    <w:p w14:paraId="3414742D" w14:textId="77777777" w:rsidR="001F6D60" w:rsidRPr="00941D15" w:rsidRDefault="001F6D60" w:rsidP="001F6D60">
      <w:pPr>
        <w:pStyle w:val="BodyText"/>
        <w:rPr>
          <w:rFonts w:ascii="Calibri" w:hAnsi="Calibri"/>
          <w:b/>
          <w:lang w:val="el-GR"/>
        </w:rPr>
      </w:pPr>
      <w:r w:rsidRPr="00941D15">
        <w:rPr>
          <w:rFonts w:ascii="Calibri" w:hAnsi="Calibri"/>
          <w:b/>
          <w:lang w:val="el-GR"/>
        </w:rPr>
        <w:t>ΠΕΡΙΛΗΨΗ</w:t>
      </w:r>
    </w:p>
    <w:p w14:paraId="0FB9BD77" w14:textId="77777777" w:rsidR="001F6D60" w:rsidRDefault="001F6D60" w:rsidP="001F6D60">
      <w:pPr>
        <w:pStyle w:val="BodyText"/>
        <w:spacing w:after="120"/>
        <w:rPr>
          <w:rFonts w:ascii="Calibri" w:hAnsi="Calibri"/>
          <w:lang w:val="el-GR"/>
        </w:rPr>
      </w:pPr>
      <w:r w:rsidRPr="00F014BA">
        <w:rPr>
          <w:rFonts w:ascii="Calibri" w:hAnsi="Calibri"/>
          <w:lang w:val="el-GR"/>
        </w:rPr>
        <w:t>Η εργασία αυτή στοχεύει στην αναλυτική παρουσίαση των προβλημάτων για την εφαρμογή τ</w:t>
      </w:r>
      <w:r>
        <w:rPr>
          <w:rFonts w:ascii="Calibri" w:hAnsi="Calibri"/>
          <w:lang w:val="el-GR"/>
        </w:rPr>
        <w:t xml:space="preserve">ου Νέου Κλιματικού νόμου στην Ελλάδα. </w:t>
      </w:r>
      <w:r w:rsidRPr="0091443F">
        <w:rPr>
          <w:rFonts w:ascii="Calibri" w:hAnsi="Calibri"/>
          <w:lang w:val="el-GR"/>
        </w:rPr>
        <w:t>Με τον παρόντα νόμο θεσπίζονται μέτρα και πολιτικές νια τη βελτιστοποίηση της προσαρμογής της χώρας στην κλιματική αλλα</w:t>
      </w:r>
      <w:r>
        <w:rPr>
          <w:rFonts w:ascii="Calibri" w:hAnsi="Calibri"/>
          <w:lang w:val="el-GR"/>
        </w:rPr>
        <w:t>γ</w:t>
      </w:r>
      <w:r w:rsidRPr="0091443F">
        <w:rPr>
          <w:rFonts w:ascii="Calibri" w:hAnsi="Calibri"/>
          <w:lang w:val="el-GR"/>
        </w:rPr>
        <w:t xml:space="preserve">ή και τη διασφάλιση </w:t>
      </w:r>
      <w:r>
        <w:rPr>
          <w:rFonts w:ascii="Calibri" w:hAnsi="Calibri"/>
          <w:lang w:val="el-GR"/>
        </w:rPr>
        <w:t xml:space="preserve">της </w:t>
      </w:r>
      <w:r w:rsidRPr="0091443F">
        <w:rPr>
          <w:rFonts w:ascii="Calibri" w:hAnsi="Calibri"/>
          <w:lang w:val="el-GR"/>
        </w:rPr>
        <w:t>πορείας</w:t>
      </w:r>
      <w:r>
        <w:rPr>
          <w:rFonts w:ascii="Calibri" w:hAnsi="Calibri"/>
          <w:lang w:val="el-GR"/>
        </w:rPr>
        <w:t xml:space="preserve"> </w:t>
      </w:r>
      <w:proofErr w:type="spellStart"/>
      <w:r w:rsidRPr="0091443F">
        <w:rPr>
          <w:rFonts w:ascii="Calibri" w:hAnsi="Calibri"/>
          <w:lang w:val="el-GR"/>
        </w:rPr>
        <w:t>απανθρακοποίησης</w:t>
      </w:r>
      <w:proofErr w:type="spellEnd"/>
      <w:r>
        <w:rPr>
          <w:rFonts w:ascii="Calibri" w:hAnsi="Calibri"/>
          <w:lang w:val="el-GR"/>
        </w:rPr>
        <w:t xml:space="preserve"> </w:t>
      </w:r>
      <w:r w:rsidRPr="0091443F">
        <w:rPr>
          <w:rFonts w:ascii="Calibri" w:hAnsi="Calibri"/>
          <w:lang w:val="el-GR"/>
        </w:rPr>
        <w:t>της χώρας έως το 2050.</w:t>
      </w:r>
      <w:r>
        <w:rPr>
          <w:rFonts w:ascii="Calibri" w:hAnsi="Calibri"/>
          <w:lang w:val="el-GR"/>
        </w:rPr>
        <w:t xml:space="preserve"> </w:t>
      </w:r>
      <w:r w:rsidRPr="0091443F">
        <w:rPr>
          <w:rFonts w:ascii="Calibri" w:hAnsi="Calibri"/>
          <w:lang w:val="el-GR"/>
        </w:rPr>
        <w:t>Ειδικότερα, θεσπίζονται μέτρα και πολιτικές νια την ενίσχυση της προσαρμογής στην κλιματική αλλαγή με το μικρότερο δυνατό κόστος, ενδιάμεσοι στόχοι μετριασμού των ανθρωπογενών εκπομπών νια το 2030 και το 2040, μηχανισμός κατάρτισης προϋπολογισμών άνθρακα για τους βασικούς τομείς της οικονομίας, δείκτες παρακολούθησης της προόδου προς επίτευξη των σχετικών στόχων, διαδ</w:t>
      </w:r>
      <w:r>
        <w:rPr>
          <w:rFonts w:ascii="Calibri" w:hAnsi="Calibri"/>
          <w:lang w:val="el-GR"/>
        </w:rPr>
        <w:t>ικασίες</w:t>
      </w:r>
      <w:r w:rsidRPr="0091443F">
        <w:rPr>
          <w:rFonts w:ascii="Calibri" w:hAnsi="Calibri"/>
          <w:lang w:val="el-GR"/>
        </w:rPr>
        <w:t xml:space="preserve"> αξιολόγησης της προόδου και αναπροσαρμογής των στόχων, καθώς και λήψης πρόσθετων μέτρων, ενώ προβλέπεται και η δημιουργία συστήματος διακυβέρνησης και συμμετοχής για την ανάληψη κλιματικής δράσης. Επίσης, θεσπίζονται μέτρα για τον μετριασμό των εκπομπών από την ηλεκτροπαραγωγή, τον κτιριακό τομέα, τις μεταφορές και τις επιχειρήσεις.</w:t>
      </w:r>
    </w:p>
    <w:p w14:paraId="63A62CE9" w14:textId="77777777" w:rsidR="001F6D60" w:rsidRPr="00F014BA" w:rsidRDefault="001F6D60" w:rsidP="001F6D60">
      <w:pPr>
        <w:pStyle w:val="BodyText"/>
        <w:spacing w:after="120"/>
        <w:rPr>
          <w:rFonts w:ascii="Calibri" w:hAnsi="Calibri"/>
          <w:lang w:val="el-GR"/>
        </w:rPr>
      </w:pPr>
      <w:r w:rsidRPr="00F014BA">
        <w:rPr>
          <w:rFonts w:ascii="Calibri" w:hAnsi="Calibri"/>
          <w:lang w:val="el-GR"/>
        </w:rPr>
        <w:t>Παρουσιάζ</w:t>
      </w:r>
      <w:r>
        <w:rPr>
          <w:rFonts w:ascii="Calibri" w:hAnsi="Calibri"/>
          <w:lang w:val="el-GR"/>
        </w:rPr>
        <w:t xml:space="preserve">εται μια θεώρηση των παραπάνω </w:t>
      </w:r>
      <w:r w:rsidRPr="00F014BA">
        <w:rPr>
          <w:rFonts w:ascii="Calibri" w:hAnsi="Calibri"/>
          <w:lang w:val="el-GR"/>
        </w:rPr>
        <w:t>θ</w:t>
      </w:r>
      <w:r>
        <w:rPr>
          <w:rFonts w:ascii="Calibri" w:hAnsi="Calibri"/>
          <w:lang w:val="el-GR"/>
        </w:rPr>
        <w:t xml:space="preserve">εμάτων καθώς επίσης και της </w:t>
      </w:r>
      <w:r w:rsidRPr="00F014BA">
        <w:rPr>
          <w:rFonts w:ascii="Calibri" w:hAnsi="Calibri"/>
          <w:lang w:val="el-GR"/>
        </w:rPr>
        <w:t>εφαρμογής οριζόντιων μέτρων καθώς επίσης τόσο τεχνικά, όσο και διαδικαστικά, θεσμικά, και εννοιολογικά προβλήματα.</w:t>
      </w:r>
    </w:p>
    <w:p w14:paraId="7915C6B3" w14:textId="77777777" w:rsidR="001F6D60" w:rsidRDefault="001F6D60" w:rsidP="001F6D60">
      <w:pPr>
        <w:pStyle w:val="BodyText"/>
        <w:spacing w:after="120"/>
        <w:rPr>
          <w:rFonts w:ascii="Calibri" w:hAnsi="Calibri"/>
          <w:lang w:val="el-GR"/>
        </w:rPr>
      </w:pPr>
      <w:r w:rsidRPr="00F014BA">
        <w:rPr>
          <w:rFonts w:ascii="Calibri" w:hAnsi="Calibri"/>
          <w:lang w:val="el-GR"/>
        </w:rPr>
        <w:t xml:space="preserve">Τέλος, παρουσιάζονται </w:t>
      </w:r>
      <w:r>
        <w:rPr>
          <w:rFonts w:ascii="Calibri" w:hAnsi="Calibri"/>
          <w:lang w:val="el-GR"/>
        </w:rPr>
        <w:t>και θέματα σχετικά με την μελλοντική ενασχόληση του Χημικού Μηχανικού σε θέματα Κλιματικής και ενεργειακής Πολιτικής της Χώρας.</w:t>
      </w:r>
    </w:p>
    <w:p w14:paraId="5374BBFC" w14:textId="77777777" w:rsidR="001F6D60" w:rsidRDefault="001F6D60" w:rsidP="001F6D60">
      <w:pPr>
        <w:pStyle w:val="BodyText"/>
        <w:spacing w:after="120"/>
        <w:rPr>
          <w:rFonts w:ascii="Calibri" w:hAnsi="Calibri"/>
          <w:lang w:val="el-GR"/>
        </w:rPr>
      </w:pPr>
    </w:p>
    <w:p w14:paraId="405C8F3C" w14:textId="77777777" w:rsidR="001F6D60" w:rsidRDefault="001F6D60" w:rsidP="001F6D60">
      <w:pPr>
        <w:pStyle w:val="BodyText"/>
        <w:spacing w:after="120"/>
        <w:rPr>
          <w:rFonts w:ascii="Calibri" w:hAnsi="Calibri"/>
          <w:lang w:val="el-GR"/>
        </w:rPr>
      </w:pPr>
      <w:r>
        <w:rPr>
          <w:rFonts w:ascii="Calibri" w:hAnsi="Calibri"/>
          <w:lang w:val="el-GR"/>
        </w:rPr>
        <w:t>ΘΕΜΑΤΟΛΟΓΙΑ-</w:t>
      </w:r>
      <w:r w:rsidRPr="00FD730D">
        <w:rPr>
          <w:rFonts w:ascii="Calibri" w:hAnsi="Calibri"/>
          <w:lang w:val="el-GR"/>
        </w:rPr>
        <w:sym w:font="Wingdings" w:char="F0E0"/>
      </w:r>
      <w:r>
        <w:rPr>
          <w:rFonts w:ascii="Calibri" w:hAnsi="Calibri"/>
          <w:lang w:val="el-GR"/>
        </w:rPr>
        <w:t xml:space="preserve"> ΚΛΙΜΑΤΙΚΗ ΑΛΛΑΓΗ</w:t>
      </w:r>
      <w:r w:rsidRPr="00CF5FFE">
        <w:rPr>
          <w:rFonts w:ascii="Calibri" w:hAnsi="Calibri"/>
          <w:lang w:val="el-GR"/>
        </w:rPr>
        <w:t xml:space="preserve"> </w:t>
      </w:r>
    </w:p>
    <w:p w14:paraId="39EFBEB9" w14:textId="77777777" w:rsidR="001F6D60" w:rsidRPr="00CF5FFE" w:rsidRDefault="001F6D60" w:rsidP="001F6D60">
      <w:pPr>
        <w:pStyle w:val="BodyText"/>
        <w:spacing w:after="120"/>
        <w:rPr>
          <w:rFonts w:ascii="Calibri" w:hAnsi="Calibri"/>
          <w:lang w:val="el-GR"/>
        </w:rPr>
      </w:pPr>
      <w:r w:rsidRPr="00CF5FFE">
        <w:rPr>
          <w:rFonts w:ascii="Calibri" w:hAnsi="Calibri"/>
          <w:lang w:val="el-GR"/>
        </w:rPr>
        <w:t>προτεινόμενος Τύπος Παρουσίασης της (</w:t>
      </w:r>
      <w:r w:rsidRPr="00CF5FFE">
        <w:rPr>
          <w:rFonts w:ascii="Calibri" w:hAnsi="Calibri"/>
        </w:rPr>
        <w:t>oral</w:t>
      </w:r>
      <w:r w:rsidRPr="00CF5FFE">
        <w:rPr>
          <w:rFonts w:ascii="Calibri" w:hAnsi="Calibri"/>
          <w:lang w:val="el-GR"/>
        </w:rPr>
        <w:t xml:space="preserve"> ).</w:t>
      </w:r>
    </w:p>
    <w:p w14:paraId="3D749573" w14:textId="77777777" w:rsidR="001F6D60" w:rsidRPr="005F6ECB" w:rsidRDefault="001F6D60" w:rsidP="001F6D60">
      <w:pPr>
        <w:pStyle w:val="Reference"/>
        <w:numPr>
          <w:ilvl w:val="0"/>
          <w:numId w:val="0"/>
        </w:numPr>
        <w:rPr>
          <w:rFonts w:ascii="Calibri" w:hAnsi="Calibri" w:cs="Calibri"/>
          <w:sz w:val="22"/>
          <w:szCs w:val="22"/>
          <w:lang w:val="el-GR"/>
        </w:rPr>
      </w:pPr>
    </w:p>
    <w:p w14:paraId="66FC6314" w14:textId="77777777" w:rsidR="003F0F74" w:rsidRPr="001F6D60" w:rsidRDefault="003F0F74">
      <w:pPr>
        <w:rPr>
          <w:lang w:val="el-GR"/>
        </w:rPr>
      </w:pPr>
    </w:p>
    <w:sectPr w:rsidR="003F0F74" w:rsidRPr="001F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60"/>
    <w:rsid w:val="001F6D60"/>
    <w:rsid w:val="003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8140"/>
  <w15:chartTrackingRefBased/>
  <w15:docId w15:val="{D3A05417-7501-4ACA-8BC0-ACA6F028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6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6D60"/>
    <w:pPr>
      <w:jc w:val="both"/>
    </w:pPr>
    <w:rPr>
      <w:lang w:val="en-US"/>
    </w:rPr>
  </w:style>
  <w:style w:type="character" w:customStyle="1" w:styleId="BodyTextChar">
    <w:name w:val="Body Text Char"/>
    <w:basedOn w:val="DefaultParagraphFont"/>
    <w:link w:val="BodyText"/>
    <w:rsid w:val="001F6D60"/>
    <w:rPr>
      <w:rFonts w:ascii="Times New Roman" w:eastAsia="Times New Roman" w:hAnsi="Times New Roman" w:cs="Times New Roman"/>
      <w:sz w:val="24"/>
      <w:szCs w:val="24"/>
    </w:rPr>
  </w:style>
  <w:style w:type="character" w:styleId="Hyperlink">
    <w:name w:val="Hyperlink"/>
    <w:rsid w:val="001F6D60"/>
    <w:rPr>
      <w:color w:val="0000FF"/>
      <w:u w:val="single"/>
    </w:rPr>
  </w:style>
  <w:style w:type="paragraph" w:customStyle="1" w:styleId="Reference">
    <w:name w:val="Reference"/>
    <w:basedOn w:val="Normal"/>
    <w:rsid w:val="001F6D60"/>
    <w:pPr>
      <w:numPr>
        <w:numId w:val="1"/>
      </w:numPr>
      <w:spacing w:line="240" w:lineRule="exact"/>
      <w:jc w:val="both"/>
    </w:pPr>
    <w:rPr>
      <w:rFonts w:ascii="Helvetica" w:eastAsia="Calibri" w:hAnsi="Helvetic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Sakis</dc:creator>
  <cp:keywords/>
  <dc:description/>
  <cp:lastModifiedBy>Sakis</cp:lastModifiedBy>
  <cp:revision>1</cp:revision>
  <dcterms:created xsi:type="dcterms:W3CDTF">2022-01-10T12:55:00Z</dcterms:created>
  <dcterms:modified xsi:type="dcterms:W3CDTF">2022-01-10T12:55:00Z</dcterms:modified>
</cp:coreProperties>
</file>