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B62D" w14:textId="77777777" w:rsidR="003F6456" w:rsidRPr="007C6C12" w:rsidRDefault="003F6456" w:rsidP="003F645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center"/>
        <w:rPr>
          <w:b/>
          <w:color w:val="008000"/>
          <w:lang w:val="en-US" w:eastAsia="el-GR"/>
        </w:rPr>
      </w:pPr>
      <w:r w:rsidRPr="003F6456">
        <w:rPr>
          <w:b/>
          <w:color w:val="008000"/>
          <w:lang w:val="en-US" w:eastAsia="el-GR"/>
        </w:rPr>
        <w:t xml:space="preserve">CIRCULAR ECONOMY. </w:t>
      </w:r>
      <w:r w:rsidRPr="007C6C12">
        <w:rPr>
          <w:b/>
          <w:color w:val="008000"/>
          <w:lang w:val="en-US" w:eastAsia="el-GR"/>
        </w:rPr>
        <w:t xml:space="preserve">A </w:t>
      </w:r>
      <w:proofErr w:type="gramStart"/>
      <w:r w:rsidRPr="007C6C12">
        <w:rPr>
          <w:b/>
          <w:color w:val="008000"/>
          <w:lang w:val="en-US" w:eastAsia="el-GR"/>
        </w:rPr>
        <w:t>FULL SCALE</w:t>
      </w:r>
      <w:proofErr w:type="gramEnd"/>
      <w:r w:rsidRPr="007C6C12">
        <w:rPr>
          <w:b/>
          <w:color w:val="008000"/>
          <w:lang w:val="en-US" w:eastAsia="el-GR"/>
        </w:rPr>
        <w:t xml:space="preserve"> INDUSTRIAL CASE STUDY USING AN ALUMINIUM INDUSTRY HAZARDOUS WASTE AS RAW MATERIAL):</w:t>
      </w:r>
    </w:p>
    <w:p w14:paraId="370D8928" w14:textId="77777777" w:rsidR="003F6456" w:rsidRPr="007C6C12" w:rsidRDefault="003F6456" w:rsidP="003F645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center"/>
        <w:rPr>
          <w:b/>
          <w:caps/>
          <w:lang w:val="en-US" w:eastAsia="el-GR"/>
        </w:rPr>
      </w:pPr>
    </w:p>
    <w:p w14:paraId="1D538ED6" w14:textId="77777777" w:rsidR="003F6456" w:rsidRPr="00F014BA" w:rsidRDefault="003F6456" w:rsidP="003F6456">
      <w:pPr>
        <w:keepNext/>
        <w:suppressAutoHyphens/>
        <w:spacing w:after="120"/>
        <w:rPr>
          <w:b/>
          <w:lang w:val="el-GR"/>
        </w:rPr>
      </w:pPr>
      <w:r w:rsidRPr="00F014BA">
        <w:rPr>
          <w:b/>
          <w:lang w:val="el-GR"/>
        </w:rPr>
        <w:t>I.Παναγόπουλος</w:t>
      </w:r>
      <w:r w:rsidRPr="00F014BA">
        <w:rPr>
          <w:b/>
          <w:vertAlign w:val="superscript"/>
          <w:lang w:val="el-GR"/>
        </w:rPr>
        <w:t>1*</w:t>
      </w:r>
      <w:r w:rsidRPr="00F014BA">
        <w:rPr>
          <w:b/>
          <w:lang w:val="el-GR"/>
        </w:rPr>
        <w:t>,  A.Kαραγιάννης</w:t>
      </w:r>
      <w:r w:rsidRPr="00F014BA">
        <w:rPr>
          <w:b/>
          <w:vertAlign w:val="superscript"/>
          <w:lang w:val="el-GR"/>
        </w:rPr>
        <w:t>1</w:t>
      </w:r>
      <w:r w:rsidRPr="00F014BA">
        <w:rPr>
          <w:b/>
          <w:lang w:val="el-GR"/>
        </w:rPr>
        <w:t xml:space="preserve">, </w:t>
      </w:r>
      <w:r>
        <w:rPr>
          <w:b/>
          <w:lang w:val="en-US"/>
        </w:rPr>
        <w:t>N</w:t>
      </w:r>
      <w:r w:rsidRPr="007C6C12">
        <w:rPr>
          <w:b/>
          <w:lang w:val="el-GR"/>
        </w:rPr>
        <w:t xml:space="preserve">. </w:t>
      </w:r>
      <w:r w:rsidRPr="00F014BA">
        <w:rPr>
          <w:b/>
          <w:lang w:val="el-GR"/>
        </w:rPr>
        <w:t>Γ</w:t>
      </w:r>
      <w:r>
        <w:rPr>
          <w:b/>
          <w:lang w:val="el-GR"/>
        </w:rPr>
        <w:t>ραμματικός</w:t>
      </w:r>
      <w:r w:rsidRPr="00F014BA">
        <w:rPr>
          <w:b/>
          <w:vertAlign w:val="superscript"/>
          <w:lang w:val="el-GR"/>
        </w:rPr>
        <w:t>2</w:t>
      </w:r>
      <w:r>
        <w:rPr>
          <w:b/>
          <w:lang w:val="el-GR"/>
        </w:rPr>
        <w:t xml:space="preserve"> , </w:t>
      </w:r>
      <w:r>
        <w:rPr>
          <w:b/>
          <w:lang w:val="en-US"/>
        </w:rPr>
        <w:t>N</w:t>
      </w:r>
      <w:r w:rsidRPr="007C6C12">
        <w:rPr>
          <w:b/>
          <w:lang w:val="el-GR"/>
        </w:rPr>
        <w:t xml:space="preserve">. </w:t>
      </w:r>
      <w:r>
        <w:rPr>
          <w:b/>
          <w:lang w:val="el-GR"/>
        </w:rPr>
        <w:t>Νταιλιάνης</w:t>
      </w:r>
      <w:r w:rsidRPr="00F014BA">
        <w:rPr>
          <w:b/>
          <w:vertAlign w:val="superscript"/>
          <w:lang w:val="el-GR"/>
        </w:rPr>
        <w:t>2</w:t>
      </w:r>
    </w:p>
    <w:p w14:paraId="299B7046" w14:textId="77777777" w:rsidR="003F6456" w:rsidRPr="00F014BA" w:rsidRDefault="003F6456" w:rsidP="003F6456">
      <w:pPr>
        <w:spacing w:before="60"/>
        <w:jc w:val="center"/>
        <w:rPr>
          <w:lang w:val="el-GR"/>
        </w:rPr>
      </w:pPr>
      <w:r w:rsidRPr="00F014BA">
        <w:rPr>
          <w:vertAlign w:val="superscript"/>
          <w:lang w:val="el-GR"/>
        </w:rPr>
        <w:t>1</w:t>
      </w:r>
      <w:r w:rsidRPr="00F014BA">
        <w:rPr>
          <w:lang w:val="el-GR"/>
        </w:rPr>
        <w:t xml:space="preserve"> ΣΥΒΙΛΛΑ ΕΠΕ, </w:t>
      </w:r>
      <w:proofErr w:type="spellStart"/>
      <w:r w:rsidRPr="00F014BA">
        <w:rPr>
          <w:lang w:val="el-GR"/>
        </w:rPr>
        <w:t>Υψηλάντου</w:t>
      </w:r>
      <w:proofErr w:type="spellEnd"/>
      <w:r w:rsidRPr="00F014BA">
        <w:rPr>
          <w:lang w:val="el-GR"/>
        </w:rPr>
        <w:t xml:space="preserve"> 16, </w:t>
      </w:r>
      <w:proofErr w:type="spellStart"/>
      <w:r w:rsidRPr="00F014BA">
        <w:rPr>
          <w:lang w:val="el-GR"/>
        </w:rPr>
        <w:t>Maρούσσι</w:t>
      </w:r>
      <w:proofErr w:type="spellEnd"/>
      <w:r w:rsidRPr="00F014BA">
        <w:rPr>
          <w:lang w:val="el-GR"/>
        </w:rPr>
        <w:t xml:space="preserve"> 151 22, </w:t>
      </w:r>
      <w:proofErr w:type="spellStart"/>
      <w:r w:rsidRPr="00F014BA">
        <w:rPr>
          <w:lang w:val="el-GR"/>
        </w:rPr>
        <w:t>Aθήνα</w:t>
      </w:r>
      <w:proofErr w:type="spellEnd"/>
      <w:r w:rsidRPr="00F014BA">
        <w:rPr>
          <w:lang w:val="el-GR"/>
        </w:rPr>
        <w:t xml:space="preserve">, Ελλάδα </w:t>
      </w:r>
    </w:p>
    <w:p w14:paraId="4B2F00AD" w14:textId="77777777" w:rsidR="003F6456" w:rsidRPr="00F014BA" w:rsidRDefault="003F6456" w:rsidP="003F6456">
      <w:pPr>
        <w:spacing w:before="60"/>
        <w:jc w:val="center"/>
        <w:rPr>
          <w:lang w:val="el-GR"/>
        </w:rPr>
      </w:pPr>
      <w:r w:rsidRPr="00F014BA">
        <w:rPr>
          <w:vertAlign w:val="superscript"/>
          <w:lang w:val="el-GR"/>
        </w:rPr>
        <w:t>2</w:t>
      </w:r>
      <w:r w:rsidRPr="00F014BA">
        <w:rPr>
          <w:lang w:val="el-GR"/>
        </w:rPr>
        <w:t xml:space="preserve"> </w:t>
      </w:r>
      <w:r>
        <w:rPr>
          <w:lang w:val="el-GR"/>
        </w:rPr>
        <w:t xml:space="preserve">ΚΥΚΛΟΣ ΓΚΡΟΥΠ, ΒΙΠΕ ΒΟΛΟΥ 37500 , </w:t>
      </w:r>
      <w:proofErr w:type="spellStart"/>
      <w:r>
        <w:rPr>
          <w:lang w:val="el-GR"/>
        </w:rPr>
        <w:t>ΒΟΛΟΣ</w:t>
      </w:r>
      <w:r w:rsidRPr="00F014BA">
        <w:rPr>
          <w:lang w:val="el-GR"/>
        </w:rPr>
        <w:t>α</w:t>
      </w:r>
      <w:proofErr w:type="spellEnd"/>
    </w:p>
    <w:p w14:paraId="6539BF1E" w14:textId="77777777" w:rsidR="003F6456" w:rsidRPr="007E5285" w:rsidRDefault="003F6456" w:rsidP="003F6456">
      <w:pPr>
        <w:spacing w:before="60"/>
        <w:jc w:val="center"/>
        <w:rPr>
          <w:i/>
          <w:lang w:val="el-GR"/>
        </w:rPr>
      </w:pPr>
      <w:r w:rsidRPr="00F014BA">
        <w:rPr>
          <w:lang w:val="el-GR"/>
        </w:rPr>
        <w:br/>
      </w:r>
      <w:r w:rsidRPr="00F014BA">
        <w:rPr>
          <w:i/>
          <w:lang w:val="el-GR"/>
        </w:rPr>
        <w:t>(*</w:t>
      </w:r>
      <w:r w:rsidRPr="00F014BA">
        <w:rPr>
          <w:i/>
          <w:lang w:val="en-US"/>
        </w:rPr>
        <w:t>j</w:t>
      </w:r>
      <w:r w:rsidRPr="00F014BA">
        <w:rPr>
          <w:i/>
          <w:lang w:val="el-GR"/>
        </w:rPr>
        <w:t>.</w:t>
      </w:r>
      <w:r w:rsidRPr="00F014BA">
        <w:rPr>
          <w:i/>
          <w:lang w:val="en-US"/>
        </w:rPr>
        <w:t>k</w:t>
      </w:r>
      <w:r w:rsidRPr="00F014BA">
        <w:rPr>
          <w:i/>
          <w:lang w:val="el-GR"/>
        </w:rPr>
        <w:t>.</w:t>
      </w:r>
      <w:proofErr w:type="spellStart"/>
      <w:r w:rsidRPr="00F014BA">
        <w:rPr>
          <w:i/>
          <w:lang w:val="en-US"/>
        </w:rPr>
        <w:t>panagopoulos</w:t>
      </w:r>
      <w:proofErr w:type="spellEnd"/>
      <w:r w:rsidRPr="00F014BA">
        <w:rPr>
          <w:i/>
          <w:lang w:val="el-GR"/>
        </w:rPr>
        <w:t>@</w:t>
      </w:r>
      <w:proofErr w:type="spellStart"/>
      <w:r w:rsidRPr="00F014BA">
        <w:rPr>
          <w:i/>
          <w:lang w:val="en-US"/>
        </w:rPr>
        <w:t>sybilla</w:t>
      </w:r>
      <w:proofErr w:type="spellEnd"/>
      <w:r w:rsidRPr="00F014BA">
        <w:rPr>
          <w:i/>
          <w:lang w:val="el-GR"/>
        </w:rPr>
        <w:t>.</w:t>
      </w:r>
      <w:r w:rsidRPr="00F014BA">
        <w:rPr>
          <w:i/>
          <w:lang w:val="en-US"/>
        </w:rPr>
        <w:t>gr</w:t>
      </w:r>
      <w:r w:rsidRPr="00F014BA">
        <w:rPr>
          <w:rStyle w:val="Hyperlink"/>
          <w:lang w:val="el-GR"/>
        </w:rPr>
        <w:t>)</w:t>
      </w:r>
    </w:p>
    <w:p w14:paraId="7365CCAB" w14:textId="77777777" w:rsidR="003F6456" w:rsidRPr="002C2321" w:rsidRDefault="003F6456" w:rsidP="003F6456">
      <w:pPr>
        <w:pStyle w:val="BodyText"/>
        <w:rPr>
          <w:rFonts w:ascii="Calibri" w:hAnsi="Calibri"/>
          <w:b/>
        </w:rPr>
      </w:pPr>
      <w:r>
        <w:rPr>
          <w:rFonts w:ascii="Calibri" w:hAnsi="Calibri"/>
          <w:b/>
        </w:rPr>
        <w:t>SUMMARY</w:t>
      </w:r>
    </w:p>
    <w:p w14:paraId="2369B61B" w14:textId="77777777" w:rsidR="003F6456" w:rsidRPr="007C6C12" w:rsidRDefault="003F6456" w:rsidP="003F645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both"/>
        <w:rPr>
          <w:rFonts w:ascii="Calibri" w:hAnsi="Calibri"/>
          <w:lang w:val="en-US"/>
        </w:rPr>
      </w:pPr>
      <w:r w:rsidRPr="007C6C12">
        <w:rPr>
          <w:rFonts w:ascii="Calibri" w:hAnsi="Calibri"/>
          <w:lang w:val="en-US"/>
        </w:rPr>
        <w:t xml:space="preserve">Circular economies are of growing interest to both the private sector and policy-makers around the globe as both a way to minimize negative impacts on the environment while growing new revenue streams, reducing costs of operation, and increasing competitiveness. </w:t>
      </w:r>
    </w:p>
    <w:p w14:paraId="297BF88F" w14:textId="77777777" w:rsidR="003F6456" w:rsidRPr="007C6C12" w:rsidRDefault="003F6456" w:rsidP="003F645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both"/>
        <w:rPr>
          <w:rFonts w:ascii="Calibri" w:hAnsi="Calibri"/>
          <w:lang w:val="en-US"/>
        </w:rPr>
      </w:pPr>
      <w:r w:rsidRPr="007C6C12">
        <w:rPr>
          <w:rFonts w:ascii="Calibri" w:hAnsi="Calibri"/>
          <w:lang w:val="en-US"/>
        </w:rPr>
        <w:t>The concept of the “circular economy” goes beyond traditional waste management and material / resource efficiency to look at a transition away from a linear model to encompass a system-wide perspective that is focused on closing resource and material loops, minimizing the input of new, raw materials, and adopting renewable energy as a fundamental source for powering the economy and all of its processes.</w:t>
      </w:r>
    </w:p>
    <w:p w14:paraId="13FB5C1F" w14:textId="77777777" w:rsidR="003F6456" w:rsidRPr="007C6C12" w:rsidRDefault="003F6456" w:rsidP="003F645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both"/>
        <w:rPr>
          <w:rFonts w:ascii="Calibri" w:hAnsi="Calibri"/>
          <w:lang w:val="en-US"/>
        </w:rPr>
      </w:pPr>
      <w:r w:rsidRPr="007C6C12">
        <w:rPr>
          <w:rFonts w:ascii="Calibri" w:hAnsi="Calibri"/>
          <w:lang w:val="en-US"/>
        </w:rPr>
        <w:t>European Union has recognized the need to switch to the circular economy which will ensure protection of the environment, but could also increase the efficiency and the value of products to reach the desired goals of sustainable industry and circular economy. But, how can such complex issues be simplified for the general public which is, in the cycle of circular economy, situated at the end and/or the beginning of the process. Very important segment of the circular economy in countries, like Greek Republic, is how a hazardous waste can become important part of circular chain.</w:t>
      </w:r>
    </w:p>
    <w:p w14:paraId="2D09C065" w14:textId="77777777" w:rsidR="003F6456" w:rsidRDefault="003F6456" w:rsidP="003F645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both"/>
        <w:rPr>
          <w:rFonts w:ascii="Calibri" w:hAnsi="Calibri"/>
          <w:lang w:val="en-US"/>
        </w:rPr>
      </w:pPr>
      <w:r w:rsidRPr="007C6C12">
        <w:rPr>
          <w:rFonts w:ascii="Calibri" w:hAnsi="Calibri"/>
          <w:lang w:val="en-US"/>
        </w:rPr>
        <w:t>This paper presents a proven successful circular economy case study where a hazardous waste of several industrial manufacturing installations across the country is used as a raw material of an Industrial Installation in Volos-Thessaly, in order to produce a useful product.</w:t>
      </w:r>
    </w:p>
    <w:p w14:paraId="6A269FD5" w14:textId="77777777" w:rsidR="003F6456" w:rsidRDefault="003F6456" w:rsidP="003F645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both"/>
        <w:rPr>
          <w:rFonts w:ascii="Calibri" w:hAnsi="Calibri"/>
          <w:lang w:val="en-US"/>
        </w:rPr>
      </w:pPr>
    </w:p>
    <w:p w14:paraId="66CE909C" w14:textId="77777777" w:rsidR="003F6456" w:rsidRDefault="003F6456" w:rsidP="003F6456">
      <w:pPr>
        <w:pStyle w:val="BodyText"/>
        <w:spacing w:after="120"/>
        <w:rPr>
          <w:rFonts w:ascii="Calibri" w:hAnsi="Calibri"/>
          <w:lang w:val="el-GR"/>
        </w:rPr>
      </w:pPr>
      <w:r>
        <w:rPr>
          <w:rFonts w:ascii="Calibri" w:hAnsi="Calibri"/>
          <w:lang w:val="el-GR"/>
        </w:rPr>
        <w:t>ΘΕΜΑΤΟΛΟΓΙΑ-</w:t>
      </w:r>
      <w:r w:rsidRPr="00FD730D">
        <w:rPr>
          <w:rFonts w:ascii="Calibri" w:hAnsi="Calibri"/>
          <w:lang w:val="el-GR"/>
        </w:rPr>
        <w:sym w:font="Wingdings" w:char="F0E0"/>
      </w:r>
      <w:r>
        <w:rPr>
          <w:rFonts w:ascii="Calibri" w:hAnsi="Calibri"/>
          <w:lang w:val="el-GR"/>
        </w:rPr>
        <w:t xml:space="preserve"> ΚΥΚΛΙΚΗ ΟΙΚΟΝΟΜΙΑ</w:t>
      </w:r>
      <w:r w:rsidRPr="00CF5FFE">
        <w:rPr>
          <w:rFonts w:ascii="Calibri" w:hAnsi="Calibri"/>
          <w:lang w:val="el-GR"/>
        </w:rPr>
        <w:t xml:space="preserve"> </w:t>
      </w:r>
    </w:p>
    <w:p w14:paraId="1D8E8F89" w14:textId="77777777" w:rsidR="003F6456" w:rsidRPr="00CF5FFE" w:rsidRDefault="003F6456" w:rsidP="003F6456">
      <w:pPr>
        <w:pStyle w:val="BodyText"/>
        <w:spacing w:after="120"/>
        <w:rPr>
          <w:rFonts w:ascii="Calibri" w:hAnsi="Calibri"/>
          <w:lang w:val="el-GR"/>
        </w:rPr>
      </w:pPr>
      <w:r w:rsidRPr="00CF5FFE">
        <w:rPr>
          <w:rFonts w:ascii="Calibri" w:hAnsi="Calibri"/>
          <w:lang w:val="el-GR"/>
        </w:rPr>
        <w:t>προτεινόμενος Τύπος Παρουσίασης της (</w:t>
      </w:r>
      <w:r w:rsidRPr="00CF5FFE">
        <w:rPr>
          <w:rFonts w:ascii="Calibri" w:hAnsi="Calibri"/>
        </w:rPr>
        <w:t>oral</w:t>
      </w:r>
      <w:r w:rsidRPr="00CF5FFE">
        <w:rPr>
          <w:rFonts w:ascii="Calibri" w:hAnsi="Calibri"/>
          <w:lang w:val="el-GR"/>
        </w:rPr>
        <w:t xml:space="preserve"> ).</w:t>
      </w:r>
    </w:p>
    <w:p w14:paraId="01252C9A" w14:textId="77777777" w:rsidR="003F6456" w:rsidRPr="00CF5FFE" w:rsidRDefault="003F6456" w:rsidP="003F6456">
      <w:pPr>
        <w:pStyle w:val="BodyText"/>
        <w:spacing w:after="120"/>
        <w:rPr>
          <w:rFonts w:ascii="Calibri" w:hAnsi="Calibri"/>
          <w:lang w:val="el-GR"/>
        </w:rPr>
      </w:pPr>
    </w:p>
    <w:p w14:paraId="6F0CF70D" w14:textId="0A2CBB68" w:rsidR="003F0F74" w:rsidRPr="003F6456" w:rsidRDefault="003F6456" w:rsidP="003F6456">
      <w:pPr>
        <w:rPr>
          <w:lang w:val="el-GR"/>
        </w:rPr>
      </w:pPr>
      <w:r w:rsidRPr="00CF5FFE">
        <w:rPr>
          <w:sz w:val="22"/>
          <w:szCs w:val="22"/>
          <w:lang w:val="el-GR"/>
        </w:rPr>
        <w:br w:type="page"/>
      </w:r>
    </w:p>
    <w:sectPr w:rsidR="003F0F74" w:rsidRPr="003F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56"/>
    <w:rsid w:val="003F0F74"/>
    <w:rsid w:val="003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1902"/>
  <w15:chartTrackingRefBased/>
  <w15:docId w15:val="{051882FA-6975-44CB-8C82-AC6C129E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45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6456"/>
    <w:pPr>
      <w:jc w:val="both"/>
    </w:pPr>
    <w:rPr>
      <w:lang w:val="en-US"/>
    </w:rPr>
  </w:style>
  <w:style w:type="character" w:customStyle="1" w:styleId="BodyTextChar">
    <w:name w:val="Body Text Char"/>
    <w:basedOn w:val="DefaultParagraphFont"/>
    <w:link w:val="BodyText"/>
    <w:rsid w:val="003F6456"/>
    <w:rPr>
      <w:rFonts w:ascii="Times New Roman" w:eastAsia="Times New Roman" w:hAnsi="Times New Roman" w:cs="Times New Roman"/>
      <w:sz w:val="24"/>
      <w:szCs w:val="24"/>
    </w:rPr>
  </w:style>
  <w:style w:type="character" w:styleId="Hyperlink">
    <w:name w:val="Hyperlink"/>
    <w:rsid w:val="003F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dc:creator>
  <cp:keywords/>
  <dc:description/>
  <cp:lastModifiedBy>Sakis</cp:lastModifiedBy>
  <cp:revision>1</cp:revision>
  <dcterms:created xsi:type="dcterms:W3CDTF">2022-01-10T12:56:00Z</dcterms:created>
  <dcterms:modified xsi:type="dcterms:W3CDTF">2022-01-10T12:56:00Z</dcterms:modified>
</cp:coreProperties>
</file>